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900" w:rsidP="007079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SHBBSPA005 Work in a spa therapies framework</w:t>
      </w:r>
      <w:r>
        <w:fldChar w:fldCharType="end"/>
      </w:r>
    </w:p>
    <w:p w:rsidR="00707900" w:rsidP="00707900">
      <w:pPr>
        <w:pStyle w:val="Version"/>
        <w:sectPr w:rsidSect="006A41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41CE" w:rsidP="006A41CE">
      <w:pPr>
        <w:pStyle w:val="SuperHeading"/>
      </w:pPr>
      <w:r w:rsidRPr="006A41CE">
        <w:t>Assessment Requirements for SHBBSPA005 Work in a spa therapies framework</w:t>
      </w:r>
    </w:p>
    <w:p w:rsidR="00000000" w:rsidRPr="006A41CE" w:rsidP="006A41CE">
      <w:pPr>
        <w:pStyle w:val="Heading1"/>
      </w:pPr>
      <w:bookmarkStart w:id="1" w:name="O_1204163"/>
      <w:bookmarkEnd w:id="1"/>
      <w:r w:rsidRPr="006A41CE">
        <w:t>Modification History</w:t>
      </w:r>
    </w:p>
    <w:p w:rsidR="00000000" w:rsidRPr="006A41CE" w:rsidP="00707900">
      <w:pPr>
        <w:pStyle w:val="BodyText"/>
      </w:pPr>
      <w:r w:rsidRPr="006A41CE">
        <w:t>Supersedes and is not equivalent to SHBBSPA001 Work in a spa therapies framework.</w:t>
      </w:r>
    </w:p>
    <w:p w:rsidR="00000000" w:rsidRPr="006A41CE" w:rsidP="006A41CE">
      <w:pPr>
        <w:pStyle w:val="Heading1"/>
      </w:pPr>
      <w:bookmarkStart w:id="2" w:name="O_1204164"/>
      <w:bookmarkEnd w:id="2"/>
      <w:r w:rsidRPr="006A41CE">
        <w:t>Performance Evidence</w:t>
      </w:r>
    </w:p>
    <w:p w:rsidR="00000000" w:rsidRPr="006A41CE" w:rsidP="00707900">
      <w:pPr>
        <w:pStyle w:val="BodyText"/>
      </w:pPr>
      <w:r w:rsidRPr="006A41CE">
        <w:t>Evidence of the ability to complete tasks outlined in elements and performance criteria of this unit in the context of the job role, and:</w:t>
      </w:r>
    </w:p>
    <w:p w:rsidR="00000000" w:rsidRPr="006A41CE" w:rsidP="006A41CE">
      <w:pPr>
        <w:pStyle w:val="ListBullet"/>
      </w:pPr>
      <w:r w:rsidRPr="006A41CE">
        <w:t>integrate spa technical skills and work in a spa services environment for a minimum of six, three-hour work periods t</w:t>
      </w:r>
      <w:r w:rsidRPr="006A41CE">
        <w:t>hat individually or in combination, demonstrate:</w:t>
      </w:r>
    </w:p>
    <w:p w:rsidR="00000000" w:rsidRPr="006A41CE" w:rsidP="006A41CE">
      <w:pPr>
        <w:pStyle w:val="ListBullet2"/>
      </w:pPr>
      <w:r w:rsidRPr="006A41CE">
        <w:t xml:space="preserve">preparing, cleaning and shut down of: </w:t>
      </w:r>
    </w:p>
    <w:p w:rsidR="00000000" w:rsidRPr="006A41CE" w:rsidP="006A41CE">
      <w:pPr>
        <w:pStyle w:val="ListBullet3"/>
      </w:pPr>
      <w:r w:rsidRPr="006A41CE">
        <w:t>Vichy shower, or wet table, or spa capsule</w:t>
      </w:r>
    </w:p>
    <w:p w:rsidR="00000000" w:rsidRPr="006A41CE" w:rsidP="006A41CE">
      <w:pPr>
        <w:pStyle w:val="ListBullet3"/>
      </w:pPr>
      <w:r w:rsidRPr="006A41CE">
        <w:t>hot towel cabinets</w:t>
      </w:r>
    </w:p>
    <w:p w:rsidR="00000000" w:rsidRPr="006A41CE" w:rsidP="006A41CE">
      <w:pPr>
        <w:pStyle w:val="ListBullet3"/>
      </w:pPr>
      <w:r w:rsidRPr="006A41CE">
        <w:t>wet areas</w:t>
      </w:r>
    </w:p>
    <w:p w:rsidR="00000000" w:rsidRPr="006A41CE" w:rsidP="006A41CE">
      <w:pPr>
        <w:pStyle w:val="ListBullet2"/>
      </w:pPr>
      <w:r w:rsidRPr="006A41CE">
        <w:t xml:space="preserve">maintaining lighting, temperature, spa environment and spa etiquette to ensure spa ambience </w:t>
      </w:r>
    </w:p>
    <w:p w:rsidR="00000000" w:rsidRPr="006A41CE" w:rsidP="006A41CE">
      <w:pPr>
        <w:pStyle w:val="ListBullet2"/>
      </w:pPr>
      <w:r w:rsidRPr="006A41CE">
        <w:t xml:space="preserve">monitoring environmental impacts of a spa environment and identifying opportunities for reducing environmental impacts </w:t>
      </w:r>
    </w:p>
    <w:p w:rsidR="00000000" w:rsidRPr="006A41CE" w:rsidP="006A41CE">
      <w:pPr>
        <w:pStyle w:val="ListBullet"/>
      </w:pPr>
      <w:r w:rsidRPr="006A41CE">
        <w:t>select, sequence, and promote a treatment to four different clients from the list below:</w:t>
      </w:r>
    </w:p>
    <w:p w:rsidR="00000000" w:rsidRPr="006A41CE" w:rsidP="006A41CE">
      <w:pPr>
        <w:pStyle w:val="ListBullet2"/>
      </w:pPr>
      <w:r w:rsidRPr="006A41CE">
        <w:t>wet treatments</w:t>
      </w:r>
    </w:p>
    <w:p w:rsidR="00000000" w:rsidRPr="006A41CE" w:rsidP="006A41CE">
      <w:pPr>
        <w:pStyle w:val="ListBullet3"/>
      </w:pPr>
      <w:r w:rsidRPr="006A41CE">
        <w:t>Vichy shower, or wet table, o</w:t>
      </w:r>
      <w:r w:rsidRPr="006A41CE">
        <w:t>r spa capsule</w:t>
      </w:r>
    </w:p>
    <w:p w:rsidR="00000000" w:rsidRPr="006A41CE" w:rsidP="006A41CE">
      <w:pPr>
        <w:pStyle w:val="ListBullet2"/>
      </w:pPr>
      <w:r w:rsidRPr="006A41CE">
        <w:t>dry treatments:</w:t>
      </w:r>
    </w:p>
    <w:p w:rsidR="00000000" w:rsidRPr="006A41CE" w:rsidP="006A41CE">
      <w:pPr>
        <w:pStyle w:val="ListBullet3"/>
      </w:pPr>
      <w:r w:rsidRPr="006A41CE">
        <w:t>body exfoliation</w:t>
      </w:r>
    </w:p>
    <w:p w:rsidR="00000000" w:rsidRPr="006A41CE" w:rsidP="006A41CE">
      <w:pPr>
        <w:pStyle w:val="ListBullet3"/>
      </w:pPr>
      <w:r w:rsidRPr="006A41CE">
        <w:t>body wraps</w:t>
      </w:r>
    </w:p>
    <w:p w:rsidR="00000000" w:rsidRPr="006A41CE" w:rsidP="006A41CE">
      <w:pPr>
        <w:pStyle w:val="ListBullet3"/>
      </w:pPr>
      <w:r w:rsidRPr="006A41CE">
        <w:t>massage.</w:t>
      </w:r>
    </w:p>
    <w:p w:rsidR="00000000" w:rsidRPr="006A41CE" w:rsidP="006A41CE">
      <w:pPr>
        <w:pStyle w:val="AllowPageBreak"/>
      </w:pPr>
    </w:p>
    <w:p w:rsidR="00000000" w:rsidRPr="006A41CE" w:rsidP="006A41CE">
      <w:pPr>
        <w:pStyle w:val="Heading1"/>
      </w:pPr>
      <w:bookmarkStart w:id="3" w:name="O_1204165"/>
      <w:bookmarkEnd w:id="3"/>
      <w:r w:rsidRPr="006A41CE">
        <w:t>Knowledge Evidence</w:t>
      </w:r>
    </w:p>
    <w:p w:rsidR="00000000" w:rsidRPr="006A41CE" w:rsidP="00707900">
      <w:pPr>
        <w:pStyle w:val="BodyText"/>
      </w:pPr>
      <w:r w:rsidRPr="006A41CE">
        <w:t>Demonstrated knowledge required to complete the tasks outlined in elements and performance criteria of this unit:</w:t>
      </w:r>
    </w:p>
    <w:p w:rsidR="00000000" w:rsidRPr="006A41CE" w:rsidP="006A41CE">
      <w:pPr>
        <w:pStyle w:val="ListBullet"/>
      </w:pPr>
      <w:r w:rsidRPr="006A41CE">
        <w:t>state or te</w:t>
      </w:r>
      <w:r w:rsidRPr="006A41CE">
        <w:t>rritory and local health and hygiene regulations and requirements relevant to providing spa treatments</w:t>
      </w:r>
    </w:p>
    <w:p w:rsidR="00000000" w:rsidRPr="006A41CE" w:rsidP="006A41CE">
      <w:pPr>
        <w:pStyle w:val="ListBullet"/>
      </w:pPr>
      <w:r w:rsidRPr="006A41CE">
        <w:t>organisational policies and procedures relevant to providing spa therapies:</w:t>
      </w:r>
    </w:p>
    <w:p w:rsidR="00000000" w:rsidRPr="006A41CE" w:rsidP="006A41CE">
      <w:pPr>
        <w:pStyle w:val="ListBullet2"/>
      </w:pPr>
      <w:r w:rsidRPr="006A41CE">
        <w:t xml:space="preserve">client record management </w:t>
      </w:r>
    </w:p>
    <w:p w:rsidR="00000000" w:rsidRPr="006A41CE" w:rsidP="006A41CE">
      <w:pPr>
        <w:pStyle w:val="ListBullet2"/>
      </w:pPr>
      <w:r w:rsidRPr="006A41CE">
        <w:t>equipment use and maintenance</w:t>
      </w:r>
    </w:p>
    <w:p w:rsidR="00000000" w:rsidRPr="006A41CE" w:rsidP="006A41CE">
      <w:pPr>
        <w:pStyle w:val="ListBullet2"/>
      </w:pPr>
      <w:r w:rsidRPr="006A41CE">
        <w:t>incident reporting</w:t>
      </w:r>
    </w:p>
    <w:p w:rsidR="00000000" w:rsidRPr="006A41CE" w:rsidP="006A41CE">
      <w:pPr>
        <w:pStyle w:val="ListBullet2"/>
      </w:pPr>
      <w:r w:rsidRPr="006A41CE">
        <w:t>linen use and laundry procedures</w:t>
      </w:r>
    </w:p>
    <w:p w:rsidR="00000000" w:rsidRPr="006A41CE" w:rsidP="006A41CE">
      <w:pPr>
        <w:pStyle w:val="ListBullet2"/>
      </w:pPr>
      <w:r w:rsidRPr="006A41CE">
        <w:t xml:space="preserve">personal hygiene and presentation   </w:t>
      </w:r>
    </w:p>
    <w:p w:rsidR="00000000" w:rsidRPr="006A41CE" w:rsidP="006A41CE">
      <w:pPr>
        <w:pStyle w:val="ListBullet2"/>
      </w:pPr>
      <w:r w:rsidRPr="006A41CE">
        <w:t>presentation of treatment area</w:t>
      </w:r>
    </w:p>
    <w:p w:rsidR="00000000" w:rsidRPr="006A41CE" w:rsidP="006A41CE">
      <w:pPr>
        <w:pStyle w:val="ListBullet2"/>
      </w:pPr>
      <w:r w:rsidRPr="006A41CE">
        <w:t>sustainability and environmentally sound practices:</w:t>
      </w:r>
    </w:p>
    <w:p w:rsidR="00000000" w:rsidRPr="006A41CE" w:rsidP="006A41CE">
      <w:pPr>
        <w:pStyle w:val="ListBullet3"/>
      </w:pPr>
      <w:r w:rsidRPr="006A41CE">
        <w:t>energy efficiency</w:t>
      </w:r>
    </w:p>
    <w:p w:rsidR="00000000" w:rsidRPr="006A41CE" w:rsidP="006A41CE">
      <w:pPr>
        <w:pStyle w:val="ListBullet3"/>
      </w:pPr>
      <w:r w:rsidRPr="006A41CE">
        <w:t>waste minimisation and disposal</w:t>
      </w:r>
    </w:p>
    <w:p w:rsidR="00000000" w:rsidRPr="006A41CE" w:rsidP="006A41CE">
      <w:pPr>
        <w:pStyle w:val="ListBullet3"/>
      </w:pPr>
      <w:r w:rsidRPr="006A41CE">
        <w:t>recycling</w:t>
      </w:r>
    </w:p>
    <w:p w:rsidR="00000000" w:rsidRPr="006A41CE" w:rsidP="006A41CE">
      <w:pPr>
        <w:pStyle w:val="ListBullet3"/>
      </w:pPr>
      <w:r w:rsidRPr="006A41CE">
        <w:t xml:space="preserve">water efficiency </w:t>
      </w:r>
    </w:p>
    <w:p w:rsidR="00000000" w:rsidRPr="006A41CE" w:rsidP="006A41CE">
      <w:pPr>
        <w:pStyle w:val="ListBullet2"/>
      </w:pPr>
      <w:r w:rsidRPr="006A41CE">
        <w:t>work health and safety</w:t>
      </w:r>
    </w:p>
    <w:p w:rsidR="00000000" w:rsidRPr="006A41CE" w:rsidP="006A41CE">
      <w:pPr>
        <w:pStyle w:val="ListBullet"/>
      </w:pPr>
      <w:r w:rsidRPr="006A41CE">
        <w:t xml:space="preserve">legal and insurance liabilities and responsibilities regarding spas and spa therapies </w:t>
      </w:r>
    </w:p>
    <w:p w:rsidR="00000000" w:rsidRPr="006A41CE" w:rsidP="006A41CE">
      <w:pPr>
        <w:pStyle w:val="ListBullet"/>
      </w:pPr>
      <w:r w:rsidRPr="006A41CE">
        <w:t>definition of spa:</w:t>
      </w:r>
    </w:p>
    <w:p w:rsidR="00000000" w:rsidRPr="006A41CE" w:rsidP="006A41CE">
      <w:pPr>
        <w:pStyle w:val="ListBullet2"/>
      </w:pPr>
      <w:r w:rsidRPr="006A41CE">
        <w:t>healing through water</w:t>
      </w:r>
    </w:p>
    <w:p w:rsidR="00000000" w:rsidRPr="006A41CE" w:rsidP="006A41CE">
      <w:pPr>
        <w:pStyle w:val="ListBullet2"/>
      </w:pPr>
      <w:r w:rsidRPr="006A41CE">
        <w:t>philosophy of current spa movement</w:t>
      </w:r>
    </w:p>
    <w:p w:rsidR="00000000" w:rsidRPr="006A41CE" w:rsidP="006A41CE">
      <w:pPr>
        <w:pStyle w:val="ListBullet"/>
      </w:pPr>
      <w:r w:rsidRPr="006A41CE">
        <w:t>spa history and development:</w:t>
      </w:r>
    </w:p>
    <w:p w:rsidR="00000000" w:rsidRPr="006A41CE" w:rsidP="006A41CE">
      <w:pPr>
        <w:pStyle w:val="ListBullet2"/>
      </w:pPr>
      <w:r w:rsidRPr="006A41CE">
        <w:t xml:space="preserve">origins of hydrotherapy </w:t>
      </w:r>
    </w:p>
    <w:p w:rsidR="00000000" w:rsidRPr="006A41CE" w:rsidP="006A41CE">
      <w:pPr>
        <w:pStyle w:val="ListBullet2"/>
      </w:pPr>
      <w:r w:rsidRPr="006A41CE">
        <w:t>overseas trends</w:t>
      </w:r>
    </w:p>
    <w:p w:rsidR="00000000" w:rsidRPr="006A41CE" w:rsidP="006A41CE">
      <w:pPr>
        <w:pStyle w:val="ListBullet2"/>
      </w:pPr>
      <w:r w:rsidRPr="006A41CE">
        <w:t>development of current spa movement</w:t>
      </w:r>
    </w:p>
    <w:p w:rsidR="00000000" w:rsidRPr="006A41CE" w:rsidP="006A41CE">
      <w:pPr>
        <w:pStyle w:val="ListBullet2"/>
      </w:pPr>
      <w:r w:rsidRPr="006A41CE">
        <w:t>cultural healing traditions</w:t>
      </w:r>
    </w:p>
    <w:p w:rsidR="00000000" w:rsidRPr="006A41CE" w:rsidP="006A41CE">
      <w:pPr>
        <w:pStyle w:val="ListBullet2"/>
      </w:pPr>
      <w:r w:rsidRPr="006A41CE">
        <w:t>theories and principles of spa therapies:</w:t>
      </w:r>
    </w:p>
    <w:p w:rsidR="00000000" w:rsidRPr="006A41CE" w:rsidP="006A41CE">
      <w:pPr>
        <w:pStyle w:val="ListBullet3"/>
      </w:pPr>
      <w:r w:rsidRPr="006A41CE">
        <w:t>Thalassotherapy</w:t>
      </w:r>
    </w:p>
    <w:p w:rsidR="00000000" w:rsidRPr="006A41CE" w:rsidP="006A41CE">
      <w:pPr>
        <w:pStyle w:val="ListBullet3"/>
      </w:pPr>
      <w:r w:rsidRPr="006A41CE">
        <w:t>Balneotherapy</w:t>
      </w:r>
    </w:p>
    <w:p w:rsidR="00000000" w:rsidRPr="006A41CE" w:rsidP="006A41CE">
      <w:pPr>
        <w:pStyle w:val="ListBullet3"/>
      </w:pPr>
      <w:r w:rsidRPr="006A41CE">
        <w:t>Kneipp therapy</w:t>
      </w:r>
    </w:p>
    <w:p w:rsidR="00000000" w:rsidRPr="006A41CE" w:rsidP="006A41CE">
      <w:pPr>
        <w:pStyle w:val="ListBullet"/>
      </w:pPr>
      <w:r w:rsidRPr="006A41CE">
        <w:t>detailed knowledge of the features and benefits of wet and dry room therapies</w:t>
      </w:r>
    </w:p>
    <w:p w:rsidR="00000000" w:rsidRPr="006A41CE" w:rsidP="006A41CE">
      <w:pPr>
        <w:pStyle w:val="ListBullet"/>
      </w:pPr>
      <w:r w:rsidRPr="006A41CE">
        <w:t>properties of water:</w:t>
      </w:r>
    </w:p>
    <w:p w:rsidR="00000000" w:rsidRPr="006A41CE" w:rsidP="006A41CE">
      <w:pPr>
        <w:pStyle w:val="ListBullet2"/>
      </w:pPr>
      <w:r w:rsidRPr="006A41CE">
        <w:t>heat capacity</w:t>
      </w:r>
    </w:p>
    <w:p w:rsidR="00000000" w:rsidRPr="006A41CE" w:rsidP="006A41CE">
      <w:pPr>
        <w:pStyle w:val="ListBullet2"/>
      </w:pPr>
      <w:r w:rsidRPr="006A41CE">
        <w:t>heat vaporisation and density</w:t>
      </w:r>
    </w:p>
    <w:p w:rsidR="00000000" w:rsidRPr="006A41CE" w:rsidP="006A41CE">
      <w:pPr>
        <w:pStyle w:val="ListBullet2"/>
      </w:pPr>
      <w:r w:rsidRPr="006A41CE">
        <w:t>pH scale</w:t>
      </w:r>
    </w:p>
    <w:p w:rsidR="00000000" w:rsidRPr="006A41CE" w:rsidP="006A41CE">
      <w:pPr>
        <w:pStyle w:val="ListBullet"/>
      </w:pPr>
      <w:r w:rsidRPr="006A41CE">
        <w:t>characteristics of water:</w:t>
      </w:r>
    </w:p>
    <w:p w:rsidR="00000000" w:rsidRPr="006A41CE" w:rsidP="006A41CE">
      <w:pPr>
        <w:pStyle w:val="ListBullet2"/>
      </w:pPr>
      <w:r w:rsidRPr="006A41CE">
        <w:t>buoyancy</w:t>
      </w:r>
    </w:p>
    <w:p w:rsidR="00000000" w:rsidRPr="006A41CE" w:rsidP="006A41CE">
      <w:pPr>
        <w:pStyle w:val="ListBullet2"/>
      </w:pPr>
      <w:r w:rsidRPr="006A41CE">
        <w:t>turbulence</w:t>
      </w:r>
    </w:p>
    <w:p w:rsidR="00000000" w:rsidRPr="006A41CE" w:rsidP="006A41CE">
      <w:pPr>
        <w:pStyle w:val="ListBullet"/>
      </w:pPr>
      <w:r w:rsidRPr="006A41CE">
        <w:t>chemical properties of water:</w:t>
      </w:r>
    </w:p>
    <w:p w:rsidR="00000000" w:rsidRPr="006A41CE" w:rsidP="006A41CE">
      <w:pPr>
        <w:pStyle w:val="ListBullet2"/>
      </w:pPr>
      <w:r w:rsidRPr="006A41CE">
        <w:t>spa behaviour of water under different conditions</w:t>
      </w:r>
    </w:p>
    <w:p w:rsidR="00000000" w:rsidRPr="006A41CE" w:rsidP="006A41CE">
      <w:pPr>
        <w:pStyle w:val="ListBullet2"/>
      </w:pPr>
      <w:r w:rsidRPr="006A41CE">
        <w:t>benefits of water in spa treatments</w:t>
      </w:r>
    </w:p>
    <w:p w:rsidR="00000000" w:rsidRPr="006A41CE" w:rsidP="006A41CE">
      <w:pPr>
        <w:pStyle w:val="ListBullet"/>
      </w:pPr>
      <w:r w:rsidRPr="006A41CE">
        <w:t xml:space="preserve">chemicals appropriate to spa environment to maintain water hygiene </w:t>
      </w:r>
    </w:p>
    <w:p w:rsidR="00000000" w:rsidRPr="006A41CE" w:rsidP="006A41CE">
      <w:pPr>
        <w:pStyle w:val="ListBullet"/>
      </w:pPr>
      <w:r w:rsidRPr="006A41CE">
        <w:t>water hygiene:</w:t>
      </w:r>
    </w:p>
    <w:p w:rsidR="00000000" w:rsidRPr="006A41CE" w:rsidP="006A41CE">
      <w:pPr>
        <w:pStyle w:val="ListBullet2"/>
      </w:pPr>
      <w:r w:rsidRPr="006A41CE">
        <w:t>infection and cross infection</w:t>
      </w:r>
    </w:p>
    <w:p w:rsidR="00000000" w:rsidRPr="006A41CE" w:rsidP="006A41CE">
      <w:pPr>
        <w:pStyle w:val="ListBullet2"/>
      </w:pPr>
      <w:r w:rsidRPr="006A41CE">
        <w:t>cross contamination</w:t>
      </w:r>
    </w:p>
    <w:p w:rsidR="00000000" w:rsidRPr="006A41CE" w:rsidP="006A41CE">
      <w:pPr>
        <w:pStyle w:val="ListBullet2"/>
      </w:pPr>
      <w:r w:rsidRPr="006A41CE">
        <w:t>methods of disinfection and sterilisation</w:t>
      </w:r>
    </w:p>
    <w:p w:rsidR="00000000" w:rsidRPr="006A41CE" w:rsidP="006A41CE">
      <w:pPr>
        <w:pStyle w:val="ListBullet"/>
      </w:pPr>
      <w:r w:rsidRPr="006A41CE">
        <w:t>efficient and sustainable procedures for water supply</w:t>
      </w:r>
    </w:p>
    <w:p w:rsidR="00000000" w:rsidRPr="006A41CE" w:rsidP="006A41CE">
      <w:pPr>
        <w:pStyle w:val="ListBullet"/>
      </w:pPr>
      <w:r w:rsidRPr="006A41CE">
        <w:t>definition of signature t</w:t>
      </w:r>
      <w:r w:rsidRPr="006A41CE">
        <w:t>reatments</w:t>
      </w:r>
    </w:p>
    <w:p w:rsidR="00000000" w:rsidRPr="006A41CE" w:rsidP="006A41CE">
      <w:pPr>
        <w:pStyle w:val="ListBullet"/>
      </w:pPr>
      <w:r w:rsidRPr="006A41CE">
        <w:t>management of adverse reactions to spa treatments:</w:t>
      </w:r>
    </w:p>
    <w:p w:rsidR="00000000" w:rsidRPr="006A41CE" w:rsidP="006A41CE">
      <w:pPr>
        <w:pStyle w:val="ListBullet2"/>
      </w:pPr>
      <w:r w:rsidRPr="006A41CE">
        <w:t>dizziness</w:t>
      </w:r>
    </w:p>
    <w:p w:rsidR="00000000" w:rsidRPr="006A41CE" w:rsidP="006A41CE">
      <w:pPr>
        <w:pStyle w:val="ListBullet2"/>
      </w:pPr>
      <w:r w:rsidRPr="006A41CE">
        <w:t>nausea</w:t>
      </w:r>
    </w:p>
    <w:p w:rsidR="00000000" w:rsidRPr="006A41CE" w:rsidP="006A41CE">
      <w:pPr>
        <w:pStyle w:val="ListBullet2"/>
      </w:pPr>
      <w:r w:rsidRPr="006A41CE">
        <w:t>skin irritation</w:t>
      </w:r>
    </w:p>
    <w:p w:rsidR="00000000" w:rsidRPr="006A41CE" w:rsidP="006A41CE">
      <w:pPr>
        <w:pStyle w:val="ListBullet2"/>
      </w:pPr>
      <w:r w:rsidRPr="006A41CE">
        <w:t>headache</w:t>
      </w:r>
    </w:p>
    <w:p w:rsidR="00000000" w:rsidRPr="006A41CE" w:rsidP="006A41CE">
      <w:pPr>
        <w:pStyle w:val="ListBullet"/>
      </w:pPr>
      <w:r w:rsidRPr="006A41CE">
        <w:t>factors that contribute to spa ambience:</w:t>
      </w:r>
    </w:p>
    <w:p w:rsidR="00000000" w:rsidRPr="006A41CE" w:rsidP="006A41CE">
      <w:pPr>
        <w:pStyle w:val="ListBullet"/>
      </w:pPr>
      <w:r w:rsidRPr="006A41CE">
        <w:t>lighting and colours:</w:t>
      </w:r>
    </w:p>
    <w:p w:rsidR="00000000" w:rsidRPr="006A41CE" w:rsidP="006A41CE">
      <w:pPr>
        <w:pStyle w:val="ListBullet2"/>
      </w:pPr>
      <w:r w:rsidRPr="006A41CE">
        <w:t>relaxation background music or sounds</w:t>
      </w:r>
    </w:p>
    <w:p w:rsidR="00000000" w:rsidRPr="006A41CE" w:rsidP="006A41CE">
      <w:pPr>
        <w:pStyle w:val="ListBullet2"/>
      </w:pPr>
      <w:r w:rsidRPr="006A41CE">
        <w:t>quiet areas and general noise management</w:t>
      </w:r>
    </w:p>
    <w:p w:rsidR="00000000" w:rsidRPr="006A41CE" w:rsidP="006A41CE">
      <w:pPr>
        <w:pStyle w:val="ListBullet2"/>
      </w:pPr>
      <w:r w:rsidRPr="006A41CE">
        <w:t>perfumed oils or candles</w:t>
      </w:r>
    </w:p>
    <w:p w:rsidR="00000000" w:rsidRPr="006A41CE" w:rsidP="006A41CE">
      <w:pPr>
        <w:pStyle w:val="ListBullet2"/>
      </w:pPr>
      <w:r w:rsidRPr="006A41CE">
        <w:t>decaffeinated and herbal refreshment</w:t>
      </w:r>
    </w:p>
    <w:p w:rsidR="00000000" w:rsidRPr="006A41CE" w:rsidP="006A41CE">
      <w:pPr>
        <w:pStyle w:val="ListBullet2"/>
      </w:pPr>
      <w:r w:rsidRPr="006A41CE">
        <w:t>cool drinks</w:t>
      </w:r>
    </w:p>
    <w:p w:rsidR="00000000" w:rsidRPr="006A41CE" w:rsidP="006A41CE">
      <w:pPr>
        <w:pStyle w:val="ListBullet2"/>
      </w:pPr>
      <w:r w:rsidRPr="006A41CE">
        <w:t>snack service.</w:t>
      </w:r>
    </w:p>
    <w:p w:rsidR="00000000" w:rsidRPr="006A41CE" w:rsidP="006A41CE">
      <w:pPr>
        <w:pStyle w:val="AllowPageBreak"/>
      </w:pPr>
    </w:p>
    <w:p w:rsidR="00000000" w:rsidRPr="006A41CE" w:rsidP="006A41CE">
      <w:pPr>
        <w:pStyle w:val="Heading1"/>
      </w:pPr>
      <w:bookmarkStart w:id="4" w:name="O_1204166"/>
      <w:bookmarkEnd w:id="4"/>
      <w:r w:rsidRPr="006A41CE">
        <w:t>Assessment Conditions</w:t>
      </w:r>
    </w:p>
    <w:p w:rsidR="00000000" w:rsidRPr="006A41CE" w:rsidP="00707900">
      <w:pPr>
        <w:pStyle w:val="BodyText"/>
      </w:pPr>
      <w:r w:rsidRPr="006A41CE">
        <w:t xml:space="preserve">Skills must be demonstrated in a beauty industry or spa environment; this can be: </w:t>
      </w:r>
    </w:p>
    <w:p w:rsidR="00000000" w:rsidRPr="006A41CE" w:rsidP="006A41CE">
      <w:pPr>
        <w:pStyle w:val="ListBullet"/>
      </w:pPr>
      <w:r w:rsidRPr="006A41CE">
        <w:t>an industry workplace or</w:t>
      </w:r>
    </w:p>
    <w:p w:rsidR="00000000" w:rsidRPr="006A41CE" w:rsidP="006A41CE">
      <w:pPr>
        <w:pStyle w:val="ListBullet"/>
      </w:pPr>
      <w:r w:rsidRPr="006A41CE">
        <w:t>a simulated workplace set up for the purpose of skills assessment, that provides services to paying members of the public.</w:t>
      </w:r>
    </w:p>
    <w:p w:rsidR="00000000" w:rsidRPr="006A41CE" w:rsidP="00707900">
      <w:pPr>
        <w:pStyle w:val="BodyText"/>
      </w:pPr>
      <w:r w:rsidRPr="006A41CE">
        <w:t>Assessment must ensure access to:</w:t>
      </w:r>
    </w:p>
    <w:p w:rsidR="00000000" w:rsidRPr="006A41CE" w:rsidP="006A41CE">
      <w:pPr>
        <w:pStyle w:val="ListBullet"/>
      </w:pPr>
      <w:r w:rsidRPr="006A41CE">
        <w:t>paying clients with different spa treatment requirements, who have the expectation that the servic</w:t>
      </w:r>
      <w:r w:rsidRPr="006A41CE">
        <w:t>es provided reflect those of a commercial business</w:t>
      </w:r>
    </w:p>
    <w:p w:rsidR="00000000" w:rsidRPr="006A41CE" w:rsidP="006A41CE">
      <w:pPr>
        <w:pStyle w:val="ListBullet"/>
      </w:pPr>
      <w:r w:rsidRPr="006A41CE">
        <w:t>relevant workplace documentation:</w:t>
      </w:r>
    </w:p>
    <w:p w:rsidR="00000000" w:rsidRPr="006A41CE" w:rsidP="006A41CE">
      <w:pPr>
        <w:pStyle w:val="ListBullet2"/>
      </w:pPr>
      <w:r w:rsidRPr="006A41CE">
        <w:t>equipment instructions</w:t>
      </w:r>
    </w:p>
    <w:p w:rsidR="00000000" w:rsidRPr="006A41CE" w:rsidP="006A41CE">
      <w:pPr>
        <w:pStyle w:val="ListBullet2"/>
      </w:pPr>
      <w:r w:rsidRPr="006A41CE">
        <w:t xml:space="preserve">product instructions and safety data sheets </w:t>
      </w:r>
    </w:p>
    <w:p w:rsidR="00000000" w:rsidRPr="006A41CE" w:rsidP="006A41CE">
      <w:pPr>
        <w:pStyle w:val="ListBullet2"/>
      </w:pPr>
      <w:r w:rsidRPr="006A41CE">
        <w:t>organisational policies and procedures relevant to spa therapies.</w:t>
      </w:r>
    </w:p>
    <w:p w:rsidR="00000000" w:rsidRPr="006A41CE" w:rsidP="00707900">
      <w:pPr>
        <w:pStyle w:val="BodyText"/>
      </w:pPr>
      <w:r w:rsidRPr="006A41CE">
        <w:t>Assessment must ensure use of:</w:t>
      </w:r>
    </w:p>
    <w:p w:rsidR="00000000" w:rsidRPr="006A41CE" w:rsidP="006A41CE">
      <w:pPr>
        <w:pStyle w:val="ListBullet"/>
      </w:pPr>
      <w:r w:rsidRPr="006A41CE">
        <w:t>clea</w:t>
      </w:r>
      <w:r w:rsidRPr="006A41CE">
        <w:t>ning and disinfection products and equipment</w:t>
      </w:r>
    </w:p>
    <w:p w:rsidR="00000000" w:rsidRPr="006A41CE" w:rsidP="006A41CE">
      <w:pPr>
        <w:pStyle w:val="ListBullet"/>
      </w:pPr>
      <w:r w:rsidRPr="006A41CE">
        <w:t xml:space="preserve">computer with salon software </w:t>
      </w:r>
    </w:p>
    <w:p w:rsidR="00000000" w:rsidRPr="006A41CE" w:rsidP="006A41CE">
      <w:pPr>
        <w:pStyle w:val="ListBullet"/>
      </w:pPr>
      <w:r w:rsidRPr="006A41CE">
        <w:t>reception area</w:t>
      </w:r>
    </w:p>
    <w:p w:rsidR="00000000" w:rsidRPr="006A41CE" w:rsidP="006A41CE">
      <w:pPr>
        <w:pStyle w:val="ListBullet"/>
      </w:pPr>
      <w:r w:rsidRPr="006A41CE">
        <w:t>relaxation area</w:t>
      </w:r>
    </w:p>
    <w:p w:rsidR="00000000" w:rsidRPr="006A41CE" w:rsidP="006A41CE">
      <w:pPr>
        <w:pStyle w:val="ListBullet"/>
      </w:pPr>
      <w:r w:rsidRPr="006A41CE">
        <w:t>shower change facilities</w:t>
      </w:r>
    </w:p>
    <w:p w:rsidR="00000000" w:rsidRPr="006A41CE" w:rsidP="006A41CE">
      <w:pPr>
        <w:pStyle w:val="ListBullet"/>
      </w:pPr>
      <w:r w:rsidRPr="006A41CE">
        <w:t>spa equipment</w:t>
      </w:r>
    </w:p>
    <w:p w:rsidR="00000000" w:rsidRPr="006A41CE" w:rsidP="006A41CE">
      <w:pPr>
        <w:pStyle w:val="ListBullet"/>
      </w:pPr>
      <w:r w:rsidRPr="006A41CE">
        <w:t>spa menu</w:t>
      </w:r>
    </w:p>
    <w:p w:rsidR="00000000" w:rsidRPr="006A41CE" w:rsidP="006A41CE">
      <w:pPr>
        <w:pStyle w:val="ListBullet"/>
      </w:pPr>
      <w:r w:rsidRPr="006A41CE">
        <w:t>Vichy shower, wet table or spa capsule</w:t>
      </w:r>
    </w:p>
    <w:p w:rsidR="00000000" w:rsidRPr="006A41CE" w:rsidP="006A41CE">
      <w:pPr>
        <w:pStyle w:val="ListBullet"/>
      </w:pPr>
      <w:r w:rsidRPr="006A41CE">
        <w:t>water treatment chemicals</w:t>
      </w:r>
    </w:p>
    <w:p w:rsidR="00000000" w:rsidRPr="006A41CE" w:rsidP="006A41CE">
      <w:pPr>
        <w:pStyle w:val="ListBullet"/>
      </w:pPr>
      <w:r w:rsidRPr="006A41CE">
        <w:t>wet and dry treatment rooms.</w:t>
      </w:r>
    </w:p>
    <w:p w:rsidR="00000000" w:rsidRPr="006A41CE" w:rsidP="00707900">
      <w:pPr>
        <w:pStyle w:val="BodyText"/>
      </w:pPr>
      <w:r w:rsidRPr="006A41CE">
        <w:t>Assessment activities that allow the individual to:</w:t>
      </w:r>
    </w:p>
    <w:p w:rsidR="00000000" w:rsidRPr="006A41CE" w:rsidP="006A41CE">
      <w:pPr>
        <w:pStyle w:val="ListBullet"/>
      </w:pPr>
      <w:r w:rsidRPr="006A41CE">
        <w:t xml:space="preserve">demonstrate competency in an environment reflective of real work situations  </w:t>
      </w:r>
    </w:p>
    <w:p w:rsidR="00000000" w:rsidRPr="006A41CE" w:rsidP="006A41CE">
      <w:pPr>
        <w:pStyle w:val="ListBullet"/>
      </w:pPr>
      <w:r w:rsidRPr="006A41CE">
        <w:t>manage tasks and contingencies in the context of the job role.</w:t>
      </w:r>
    </w:p>
    <w:p w:rsidR="00000000" w:rsidRPr="006A41CE" w:rsidP="00707900">
      <w:pPr>
        <w:pStyle w:val="BodyText"/>
      </w:pPr>
      <w:r w:rsidRPr="006A41CE">
        <w:t>Assessors must satisfy the Standards for Registered Training O</w:t>
      </w:r>
      <w:r w:rsidRPr="006A41CE">
        <w:t>rganisations’ requirements for assessors and:</w:t>
      </w:r>
    </w:p>
    <w:p w:rsidR="00000000" w:rsidRPr="006A41CE" w:rsidP="006A41CE">
      <w:pPr>
        <w:pStyle w:val="ListBullet"/>
      </w:pPr>
      <w:r w:rsidRPr="006A41CE">
        <w:t>hold a qualification as a beauty or spa therapist</w:t>
      </w:r>
    </w:p>
    <w:p w:rsidR="00000000" w:rsidRPr="006A41CE" w:rsidP="006A41CE">
      <w:pPr>
        <w:pStyle w:val="ListBullet"/>
      </w:pPr>
      <w:r w:rsidRPr="006A41CE">
        <w:t>have worked as a beauty or spa therapist for at least three years where they have applied the skills and knowledge of this unit of competency.</w:t>
      </w:r>
    </w:p>
    <w:p w:rsidR="00000000" w:rsidRPr="006A41CE" w:rsidP="006A41CE">
      <w:pPr>
        <w:pStyle w:val="AllowPageBreak"/>
      </w:pPr>
    </w:p>
    <w:p w:rsidR="00000000" w:rsidRPr="006A41CE" w:rsidP="006A41CE">
      <w:pPr>
        <w:pStyle w:val="Heading1"/>
      </w:pPr>
      <w:bookmarkStart w:id="5" w:name="O_1204169"/>
      <w:bookmarkEnd w:id="5"/>
      <w:r w:rsidRPr="006A41CE">
        <w:t>Links</w:t>
      </w:r>
    </w:p>
    <w:p w:rsidR="00000000" w:rsidRPr="006A41CE" w:rsidP="00707900">
      <w:pPr>
        <w:pStyle w:val="BodyText"/>
      </w:pPr>
      <w:r w:rsidRPr="006A41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949A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A41CE" w:rsidP="006A41CE"/>
    <w:sectPr w:rsidSect="006A41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1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1CE" w:rsidRPr="00707900" w:rsidP="007079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1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900" w:rsidP="006A41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7900" w:rsidP="006A41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07900" w:rsidP="006A41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1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9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41CE" w:rsidRPr="00707900" w:rsidP="007079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1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900" w:rsidRPr="002D2AF8" w:rsidP="006A41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SHBBSPA005 Work in a spa therapies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707900" w:rsidP="006A41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945C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04A1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0439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1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41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41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41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41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41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41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41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41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41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41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41CE"/>
  </w:style>
  <w:style w:type="character" w:customStyle="1" w:styleId="Heading1Char">
    <w:name w:val="Heading 1 Char"/>
    <w:basedOn w:val="DefaultParagraphFont"/>
    <w:link w:val="Heading1"/>
    <w:rsid w:val="006A41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41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41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41C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41C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41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41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A41C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A41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41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41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41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41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41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41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41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41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41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41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41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41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41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41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41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41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41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41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41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41CE"/>
    <w:rPr>
      <w:b/>
      <w:spacing w:val="0"/>
    </w:rPr>
  </w:style>
  <w:style w:type="paragraph" w:customStyle="1" w:styleId="SuperTitle">
    <w:name w:val="SuperTitle"/>
    <w:basedOn w:val="Title"/>
    <w:rsid w:val="006A41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41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41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41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41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41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41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41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41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41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41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41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41CE"/>
    <w:rPr>
      <w:i/>
    </w:rPr>
  </w:style>
  <w:style w:type="paragraph" w:styleId="Caption">
    <w:name w:val="caption"/>
    <w:basedOn w:val="BodyText"/>
    <w:next w:val="Normal"/>
    <w:qFormat/>
    <w:rsid w:val="006A41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41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41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41CE"/>
  </w:style>
  <w:style w:type="paragraph" w:styleId="TableofFigures">
    <w:name w:val="table of figures"/>
    <w:basedOn w:val="Normal"/>
    <w:next w:val="Normal"/>
    <w:semiHidden/>
    <w:rsid w:val="006A41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41C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A41CE"/>
    <w:rPr>
      <w:rFonts w:ascii="Wingdings" w:hAnsi="Wingdings"/>
    </w:rPr>
  </w:style>
  <w:style w:type="paragraph" w:customStyle="1" w:styleId="TableHeading">
    <w:name w:val="Table Heading"/>
    <w:basedOn w:val="HeadingBase"/>
    <w:rsid w:val="006A41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41CE"/>
    <w:rPr>
      <w:color w:val="0033CC"/>
      <w:u w:val="none"/>
    </w:rPr>
  </w:style>
  <w:style w:type="paragraph" w:customStyle="1" w:styleId="BodyTextRight">
    <w:name w:val="Body Text Right"/>
    <w:basedOn w:val="BodyText"/>
    <w:rsid w:val="006A41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41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41C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41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41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41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41CE"/>
    <w:rPr>
      <w:sz w:val="32"/>
    </w:rPr>
  </w:style>
  <w:style w:type="paragraph" w:customStyle="1" w:styleId="HeadingProcedure">
    <w:name w:val="Heading Procedure"/>
    <w:basedOn w:val="HeadingBase"/>
    <w:next w:val="Normal"/>
    <w:rsid w:val="006A41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41CE"/>
    <w:pPr>
      <w:spacing w:before="60" w:after="60"/>
    </w:pPr>
  </w:style>
  <w:style w:type="paragraph" w:styleId="ListContinue">
    <w:name w:val="List Continue"/>
    <w:basedOn w:val="List"/>
    <w:rsid w:val="006A41CE"/>
    <w:pPr>
      <w:ind w:firstLine="0"/>
    </w:pPr>
  </w:style>
  <w:style w:type="paragraph" w:customStyle="1" w:styleId="ListNote">
    <w:name w:val="List Note"/>
    <w:basedOn w:val="List"/>
    <w:rsid w:val="006A41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41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41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41CE"/>
    <w:rPr>
      <w:rFonts w:ascii="Courier New" w:hAnsi="Courier New"/>
    </w:rPr>
  </w:style>
  <w:style w:type="paragraph" w:customStyle="1" w:styleId="NoteBullet">
    <w:name w:val="Note Bullet"/>
    <w:basedOn w:val="Note"/>
    <w:rsid w:val="006A41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41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41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41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41C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A41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41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41CE"/>
    <w:rPr>
      <w:b/>
      <w:smallCaps/>
    </w:rPr>
  </w:style>
  <w:style w:type="paragraph" w:customStyle="1" w:styleId="TableListNumber">
    <w:name w:val="Table List Number"/>
    <w:basedOn w:val="ListNumber"/>
    <w:rsid w:val="006A41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41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41CE"/>
    <w:pPr>
      <w:numPr>
        <w:numId w:val="10"/>
      </w:numPr>
    </w:pPr>
  </w:style>
  <w:style w:type="paragraph" w:customStyle="1" w:styleId="ListAlpha2">
    <w:name w:val="List Alpha 2"/>
    <w:basedOn w:val="List2"/>
    <w:rsid w:val="006A41CE"/>
    <w:pPr>
      <w:numPr>
        <w:numId w:val="9"/>
      </w:numPr>
    </w:pPr>
  </w:style>
  <w:style w:type="paragraph" w:styleId="List2">
    <w:name w:val="List 2"/>
    <w:basedOn w:val="BodyText"/>
    <w:rsid w:val="006A41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41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41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41C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A41C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A41CE"/>
    <w:pPr>
      <w:numPr>
        <w:numId w:val="5"/>
      </w:numPr>
    </w:pPr>
  </w:style>
  <w:style w:type="paragraph" w:styleId="ListContinue2">
    <w:name w:val="List Continue 2"/>
    <w:basedOn w:val="List2"/>
    <w:rsid w:val="006A41CE"/>
    <w:pPr>
      <w:ind w:firstLine="0"/>
    </w:pPr>
  </w:style>
  <w:style w:type="paragraph" w:styleId="ListContinue3">
    <w:name w:val="List Continue 3"/>
    <w:basedOn w:val="List3"/>
    <w:rsid w:val="006A41CE"/>
    <w:pPr>
      <w:ind w:left="1021" w:firstLine="0"/>
    </w:pPr>
  </w:style>
  <w:style w:type="paragraph" w:styleId="ListContinue4">
    <w:name w:val="List Continue 4"/>
    <w:basedOn w:val="List4"/>
    <w:rsid w:val="006A41CE"/>
    <w:pPr>
      <w:ind w:firstLine="0"/>
    </w:pPr>
  </w:style>
  <w:style w:type="paragraph" w:styleId="ListContinue5">
    <w:name w:val="List Continue 5"/>
    <w:basedOn w:val="List5"/>
    <w:rsid w:val="006A41CE"/>
    <w:pPr>
      <w:ind w:firstLine="0"/>
    </w:pPr>
  </w:style>
  <w:style w:type="paragraph" w:styleId="ListNumber3">
    <w:name w:val="List Number 3"/>
    <w:basedOn w:val="List3"/>
    <w:rsid w:val="006A41CE"/>
    <w:pPr>
      <w:numPr>
        <w:numId w:val="6"/>
      </w:numPr>
    </w:pPr>
  </w:style>
  <w:style w:type="paragraph" w:styleId="ListNumber4">
    <w:name w:val="List Number 4"/>
    <w:basedOn w:val="List4"/>
    <w:rsid w:val="006A41CE"/>
    <w:pPr>
      <w:numPr>
        <w:numId w:val="7"/>
      </w:numPr>
    </w:pPr>
  </w:style>
  <w:style w:type="paragraph" w:styleId="ListNumber5">
    <w:name w:val="List Number 5"/>
    <w:basedOn w:val="List5"/>
    <w:rsid w:val="006A41CE"/>
    <w:pPr>
      <w:numPr>
        <w:numId w:val="8"/>
      </w:numPr>
    </w:pPr>
  </w:style>
  <w:style w:type="paragraph" w:styleId="BlockText">
    <w:name w:val="Block Text"/>
    <w:basedOn w:val="Normal"/>
    <w:rsid w:val="006A41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41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41CE"/>
    <w:rPr>
      <w:sz w:val="16"/>
      <w:vertAlign w:val="superscript"/>
    </w:rPr>
  </w:style>
  <w:style w:type="character" w:customStyle="1" w:styleId="Symbols">
    <w:name w:val="Symbols"/>
    <w:basedOn w:val="DefaultParagraphFont"/>
    <w:rsid w:val="006A41CE"/>
    <w:rPr>
      <w:rFonts w:ascii="Symbol" w:hAnsi="Symbol"/>
    </w:rPr>
  </w:style>
  <w:style w:type="character" w:customStyle="1" w:styleId="MenuOptions">
    <w:name w:val="Menu Options"/>
    <w:basedOn w:val="DefaultParagraphFont"/>
    <w:rsid w:val="006A41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41CE"/>
    <w:rPr>
      <w:b/>
    </w:rPr>
  </w:style>
  <w:style w:type="character" w:customStyle="1" w:styleId="Underlined">
    <w:name w:val="Underlined"/>
    <w:basedOn w:val="DefaultParagraphFont"/>
    <w:rsid w:val="006A41CE"/>
    <w:rPr>
      <w:u w:val="single"/>
    </w:rPr>
  </w:style>
  <w:style w:type="paragraph" w:customStyle="1" w:styleId="TableBodyTextRight">
    <w:name w:val="Table Body Text Right"/>
    <w:basedOn w:val="TableBodyText"/>
    <w:rsid w:val="006A41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41CE"/>
    <w:rPr>
      <w:sz w:val="18"/>
    </w:rPr>
  </w:style>
  <w:style w:type="paragraph" w:customStyle="1" w:styleId="BodySmallRight">
    <w:name w:val="Body Small Right"/>
    <w:basedOn w:val="BodyTextRight"/>
    <w:rsid w:val="006A41CE"/>
    <w:rPr>
      <w:sz w:val="18"/>
      <w:szCs w:val="18"/>
    </w:rPr>
  </w:style>
  <w:style w:type="paragraph" w:customStyle="1" w:styleId="MarginEdition">
    <w:name w:val="Margin Edition"/>
    <w:basedOn w:val="MarginNote"/>
    <w:rsid w:val="006A41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41CE"/>
    <w:rPr>
      <w:sz w:val="2"/>
      <w:szCs w:val="2"/>
    </w:rPr>
  </w:style>
  <w:style w:type="character" w:customStyle="1" w:styleId="Small">
    <w:name w:val="Small"/>
    <w:basedOn w:val="DefaultParagraphFont"/>
    <w:rsid w:val="006A41CE"/>
    <w:rPr>
      <w:sz w:val="16"/>
    </w:rPr>
  </w:style>
  <w:style w:type="paragraph" w:customStyle="1" w:styleId="WideTable">
    <w:name w:val="Wide Table"/>
    <w:basedOn w:val="Normal"/>
    <w:rsid w:val="006A41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41CE"/>
  </w:style>
  <w:style w:type="paragraph" w:styleId="Quote">
    <w:name w:val="Quote"/>
    <w:basedOn w:val="Heading1"/>
    <w:link w:val="QuoteChar"/>
    <w:qFormat/>
    <w:rsid w:val="006A41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41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41CE"/>
    <w:pPr>
      <w:pageBreakBefore/>
    </w:pPr>
  </w:style>
  <w:style w:type="paragraph" w:customStyle="1" w:styleId="Border">
    <w:name w:val="Border"/>
    <w:basedOn w:val="Normal"/>
    <w:qFormat/>
    <w:rsid w:val="006A41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41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1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1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41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41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41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41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41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41CE"/>
    <w:rPr>
      <w:u w:val="single"/>
    </w:rPr>
  </w:style>
  <w:style w:type="character" w:customStyle="1" w:styleId="BoldandItalics">
    <w:name w:val="Bold and Italics"/>
    <w:qFormat/>
    <w:rsid w:val="006A41CE"/>
    <w:rPr>
      <w:b/>
      <w:i/>
      <w:u w:val="none"/>
    </w:rPr>
  </w:style>
  <w:style w:type="paragraph" w:styleId="BalloonText">
    <w:name w:val="Balloon Text"/>
    <w:basedOn w:val="Normal"/>
    <w:link w:val="BalloonTextChar"/>
    <w:rsid w:val="006A41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41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41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41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41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41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41CE"/>
    <w:pPr>
      <w:spacing w:before="0" w:after="0"/>
    </w:pPr>
  </w:style>
  <w:style w:type="paragraph" w:customStyle="1" w:styleId="BodyTextBold">
    <w:name w:val="Body Text Bold"/>
    <w:basedOn w:val="BodyText"/>
    <w:qFormat/>
    <w:rsid w:val="006A41CE"/>
    <w:rPr>
      <w:b/>
    </w:rPr>
  </w:style>
  <w:style w:type="character" w:styleId="Hyperlink">
    <w:name w:val="Hyperlink"/>
    <w:basedOn w:val="DefaultParagraphFont"/>
    <w:uiPriority w:val="99"/>
    <w:unhideWhenUsed/>
    <w:rsid w:val="007079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4109</Characters>
  <Application>Microsoft Office Word</Application>
  <DocSecurity>0</DocSecurity>
  <Lines>132</Lines>
  <Paragraphs>128</Paragraphs>
  <ScaleCrop>false</ScaleCrop>
  <Company>Author-it Software Corporation Ltd.</Company>
  <LinksUpToDate>false</LinksUpToDate>
  <CharactersWithSpaces>4626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SHBBSPA005 Work in a spa therapies framework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2022-07-05T04:09:00Z</dcterms:created>
  <dcterms:modified xsi:type="dcterms:W3CDTF">2022-07-05T04:09:00Z</dcterms:modified>
</cp:coreProperties>
</file>