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57D" w:rsidP="00D30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SHBBSKS005 Provide micro-dermabrasion treatments</w:t>
      </w:r>
      <w:r>
        <w:fldChar w:fldCharType="end"/>
      </w:r>
    </w:p>
    <w:p w:rsidR="00D3057D" w:rsidP="00D3057D">
      <w:pPr>
        <w:pStyle w:val="Version"/>
        <w:sectPr w:rsidSect="00FE7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037" w:rsidP="00FE7037">
      <w:pPr>
        <w:pStyle w:val="SuperHeading"/>
      </w:pPr>
      <w:r w:rsidRPr="00FE7037">
        <w:t>Assessment Requirements for SHBBSKS005 Provide micro-dermabrasion treatments</w:t>
      </w:r>
    </w:p>
    <w:p w:rsidR="00000000" w:rsidRPr="00FE7037" w:rsidP="00FE7037">
      <w:pPr>
        <w:pStyle w:val="Heading1"/>
      </w:pPr>
      <w:bookmarkStart w:id="1" w:name="O_729714"/>
      <w:bookmarkEnd w:id="1"/>
      <w:r w:rsidRPr="00FE7037">
        <w:t>Modification History</w:t>
      </w:r>
    </w:p>
    <w:p w:rsidR="00000000" w:rsidRPr="00FE7037" w:rsidP="00D3057D">
      <w:pPr>
        <w:pStyle w:val="BodyText"/>
      </w:pPr>
      <w:r w:rsidRPr="00FE7037">
        <w:t>Not applicable.</w:t>
      </w:r>
    </w:p>
    <w:p w:rsidR="00000000" w:rsidRPr="00FE7037" w:rsidP="00FE7037">
      <w:pPr>
        <w:pStyle w:val="Heading1"/>
      </w:pPr>
      <w:bookmarkStart w:id="2" w:name="O_729715"/>
      <w:bookmarkEnd w:id="2"/>
      <w:r w:rsidRPr="00FE7037">
        <w:t>Performance Evidence</w:t>
      </w:r>
    </w:p>
    <w:p w:rsidR="00000000" w:rsidRPr="00FE7037" w:rsidP="00D3057D">
      <w:pPr>
        <w:pStyle w:val="BodyText"/>
      </w:pPr>
      <w:r w:rsidRPr="00FE7037">
        <w:t>Evidence of the ability to complete t</w:t>
      </w:r>
      <w:r w:rsidRPr="00FE7037">
        <w:t>asks outlined in elements and performance criteria of this unit in the context of the job role, and:</w:t>
      </w:r>
    </w:p>
    <w:p w:rsidR="00000000" w:rsidRPr="00FE7037" w:rsidP="00FE7037">
      <w:pPr>
        <w:pStyle w:val="ListBullet"/>
      </w:pPr>
      <w:r w:rsidRPr="00FE7037">
        <w:t>communicate, follow and modify treatment plans, to provide patch tests and three micro-dermabrasion treatments to clients requiring:</w:t>
      </w:r>
    </w:p>
    <w:p w:rsidR="00000000" w:rsidRPr="00FE7037" w:rsidP="00FE7037">
      <w:pPr>
        <w:pStyle w:val="ListBullet2"/>
      </w:pPr>
      <w:r w:rsidRPr="00FE7037">
        <w:t>face treatments</w:t>
      </w:r>
    </w:p>
    <w:p w:rsidR="00000000" w:rsidRPr="00FE7037" w:rsidP="00FE7037">
      <w:pPr>
        <w:pStyle w:val="ListBullet2"/>
      </w:pPr>
      <w:r w:rsidRPr="00FE7037">
        <w:t>body</w:t>
      </w:r>
      <w:r w:rsidRPr="00FE7037">
        <w:t xml:space="preserve"> treatments</w:t>
      </w:r>
    </w:p>
    <w:p w:rsidR="00000000" w:rsidRPr="00FE7037" w:rsidP="00FE7037">
      <w:pPr>
        <w:pStyle w:val="ListBullet"/>
      </w:pPr>
      <w:r w:rsidRPr="00FE7037">
        <w:t>provide patch tests for each client that replicate the proposed treatment plans, including:</w:t>
      </w:r>
    </w:p>
    <w:p w:rsidR="00000000" w:rsidRPr="00FE7037" w:rsidP="00FE7037">
      <w:pPr>
        <w:pStyle w:val="ListBullet2"/>
      </w:pPr>
      <w:r w:rsidRPr="00FE7037">
        <w:t>equipment</w:t>
      </w:r>
    </w:p>
    <w:p w:rsidR="00000000" w:rsidRPr="00FE7037" w:rsidP="00FE7037">
      <w:pPr>
        <w:pStyle w:val="ListBullet2"/>
      </w:pPr>
      <w:r w:rsidRPr="00FE7037">
        <w:t>procedure</w:t>
      </w:r>
    </w:p>
    <w:p w:rsidR="00000000" w:rsidRPr="00FE7037" w:rsidP="00FE7037">
      <w:pPr>
        <w:pStyle w:val="ListBullet2"/>
      </w:pPr>
      <w:r w:rsidRPr="00FE7037">
        <w:t>treatment</w:t>
      </w:r>
    </w:p>
    <w:p w:rsidR="00000000" w:rsidRPr="00FE7037" w:rsidP="00FE7037">
      <w:pPr>
        <w:pStyle w:val="ListBullet"/>
      </w:pPr>
      <w:r w:rsidRPr="00FE7037">
        <w:t>provide pre-treatment advice for clients that covers:</w:t>
      </w:r>
    </w:p>
    <w:p w:rsidR="00000000" w:rsidRPr="00FE7037" w:rsidP="00FE7037">
      <w:pPr>
        <w:pStyle w:val="ListBullet2"/>
      </w:pPr>
      <w:r w:rsidRPr="00FE7037">
        <w:t>lifestyle changes</w:t>
      </w:r>
    </w:p>
    <w:p w:rsidR="00000000" w:rsidRPr="00FE7037" w:rsidP="00FE7037">
      <w:pPr>
        <w:pStyle w:val="ListBullet2"/>
      </w:pPr>
      <w:r w:rsidRPr="00FE7037">
        <w:t>pre-treatment products and skin care regime</w:t>
      </w:r>
    </w:p>
    <w:p w:rsidR="00000000" w:rsidRPr="00FE7037" w:rsidP="00FE7037">
      <w:pPr>
        <w:pStyle w:val="ListBullet2"/>
      </w:pPr>
      <w:r w:rsidRPr="00FE7037">
        <w:t>treatments to avoid before micro-dermabrasion</w:t>
      </w:r>
    </w:p>
    <w:p w:rsidR="00000000" w:rsidRPr="00FE7037" w:rsidP="00FE7037">
      <w:pPr>
        <w:pStyle w:val="ListBullet"/>
      </w:pPr>
      <w:r w:rsidRPr="00FE7037">
        <w:t>design, record and maintain treatment plan and records for each client specifying details of:</w:t>
      </w:r>
    </w:p>
    <w:p w:rsidR="00000000" w:rsidRPr="00FE7037" w:rsidP="00FE7037">
      <w:pPr>
        <w:pStyle w:val="ListBullet2"/>
      </w:pPr>
      <w:r w:rsidRPr="00FE7037">
        <w:t>client feedback and adverse reactions</w:t>
      </w:r>
    </w:p>
    <w:p w:rsidR="00000000" w:rsidRPr="00FE7037" w:rsidP="00FE7037">
      <w:pPr>
        <w:pStyle w:val="ListBullet2"/>
      </w:pPr>
      <w:r w:rsidRPr="00FE7037">
        <w:t xml:space="preserve">contraindications and conditions </w:t>
      </w:r>
    </w:p>
    <w:p w:rsidR="00000000" w:rsidRPr="00FE7037" w:rsidP="00FE7037">
      <w:pPr>
        <w:pStyle w:val="ListBullet2"/>
      </w:pPr>
      <w:r w:rsidRPr="00FE7037">
        <w:t>number and directions of passes, equipment</w:t>
      </w:r>
      <w:r w:rsidRPr="00FE7037">
        <w:t xml:space="preserve"> parameters and products used</w:t>
      </w:r>
    </w:p>
    <w:p w:rsidR="00000000" w:rsidRPr="00FE7037" w:rsidP="00FE7037">
      <w:pPr>
        <w:pStyle w:val="ListBullet2"/>
      </w:pPr>
      <w:r w:rsidRPr="00FE7037">
        <w:t>outcomes:</w:t>
      </w:r>
    </w:p>
    <w:p w:rsidR="00000000" w:rsidRPr="00FE7037" w:rsidP="00FE7037">
      <w:pPr>
        <w:pStyle w:val="ListBullet3"/>
      </w:pPr>
      <w:r w:rsidRPr="00FE7037">
        <w:t>patch tests</w:t>
      </w:r>
    </w:p>
    <w:p w:rsidR="00000000" w:rsidRPr="00FE7037" w:rsidP="00FE7037">
      <w:pPr>
        <w:pStyle w:val="ListBullet3"/>
      </w:pPr>
      <w:r w:rsidRPr="00FE7037">
        <w:t xml:space="preserve">previous and current treatment </w:t>
      </w:r>
    </w:p>
    <w:p w:rsidR="00000000" w:rsidRPr="00FE7037" w:rsidP="00FE7037">
      <w:pPr>
        <w:pStyle w:val="ListBullet2"/>
      </w:pPr>
      <w:r w:rsidRPr="00FE7037">
        <w:t xml:space="preserve">post treatment care advice and products </w:t>
      </w:r>
    </w:p>
    <w:p w:rsidR="00000000" w:rsidRPr="00FE7037" w:rsidP="00FE7037">
      <w:pPr>
        <w:pStyle w:val="ListBullet2"/>
      </w:pPr>
      <w:r w:rsidRPr="00FE7037">
        <w:t>recommended future treatments</w:t>
      </w:r>
    </w:p>
    <w:p w:rsidR="00000000" w:rsidRPr="00FE7037" w:rsidP="00FE7037">
      <w:pPr>
        <w:pStyle w:val="ListBullet2"/>
      </w:pPr>
      <w:r w:rsidRPr="00FE7037">
        <w:t xml:space="preserve">relevant medical history and medications </w:t>
      </w:r>
    </w:p>
    <w:p w:rsidR="00000000" w:rsidRPr="00FE7037" w:rsidP="00FE7037">
      <w:pPr>
        <w:pStyle w:val="ListBullet2"/>
      </w:pPr>
      <w:r w:rsidRPr="00FE7037">
        <w:t>treatment duration, areas treated and not treated</w:t>
      </w:r>
    </w:p>
    <w:p w:rsidR="00000000" w:rsidRPr="00FE7037" w:rsidP="00FE7037">
      <w:pPr>
        <w:pStyle w:val="ListBullet2"/>
      </w:pPr>
      <w:r w:rsidRPr="00FE7037">
        <w:t>treatment objectives</w:t>
      </w:r>
    </w:p>
    <w:p w:rsidR="00000000" w:rsidRPr="00FE7037" w:rsidP="00FE7037">
      <w:pPr>
        <w:pStyle w:val="ListBullet"/>
      </w:pPr>
      <w:r w:rsidRPr="00FE7037">
        <w:t>design and provide treatment routines that demonstrate appropriate application and modification of the following micro-dermabrasion techniques:</w:t>
      </w:r>
    </w:p>
    <w:p w:rsidR="00000000" w:rsidRPr="00FE7037" w:rsidP="00FE7037">
      <w:pPr>
        <w:pStyle w:val="ListBullet2"/>
      </w:pPr>
      <w:r w:rsidRPr="00FE7037">
        <w:t xml:space="preserve">position of attachment </w:t>
      </w:r>
    </w:p>
    <w:p w:rsidR="00000000" w:rsidRPr="00FE7037" w:rsidP="00FE7037">
      <w:pPr>
        <w:pStyle w:val="ListBullet2"/>
      </w:pPr>
      <w:r w:rsidRPr="00FE7037">
        <w:t>pressure applied</w:t>
      </w:r>
    </w:p>
    <w:p w:rsidR="00000000" w:rsidRPr="00FE7037" w:rsidP="00FE7037">
      <w:pPr>
        <w:pStyle w:val="ListBullet2"/>
      </w:pPr>
      <w:r w:rsidRPr="00FE7037">
        <w:t>stretching</w:t>
      </w:r>
    </w:p>
    <w:p w:rsidR="00000000" w:rsidRPr="00FE7037" w:rsidP="00FE7037">
      <w:pPr>
        <w:pStyle w:val="ListBullet2"/>
      </w:pPr>
      <w:r w:rsidRPr="00FE7037">
        <w:t>speed</w:t>
      </w:r>
    </w:p>
    <w:p w:rsidR="00000000" w:rsidRPr="00FE7037" w:rsidP="00FE7037">
      <w:pPr>
        <w:pStyle w:val="ListBullet2"/>
      </w:pPr>
      <w:r w:rsidRPr="00FE7037">
        <w:t>angle</w:t>
      </w:r>
    </w:p>
    <w:p w:rsidR="00000000" w:rsidRPr="00FE7037" w:rsidP="00FE7037">
      <w:pPr>
        <w:pStyle w:val="ListBullet2"/>
      </w:pPr>
      <w:r w:rsidRPr="00FE7037">
        <w:t>number of passes</w:t>
      </w:r>
    </w:p>
    <w:p w:rsidR="00000000" w:rsidRPr="00FE7037" w:rsidP="00FE7037">
      <w:pPr>
        <w:pStyle w:val="ListBullet2"/>
      </w:pPr>
      <w:r w:rsidRPr="00FE7037">
        <w:t>direction of passes</w:t>
      </w:r>
    </w:p>
    <w:p w:rsidR="00000000" w:rsidRPr="00FE7037" w:rsidP="00FE7037">
      <w:pPr>
        <w:pStyle w:val="ListBullet2"/>
      </w:pPr>
      <w:r w:rsidRPr="00FE7037">
        <w:t>vacuum and crystal flow settings or texture of diamond tip</w:t>
      </w:r>
    </w:p>
    <w:p w:rsidR="00000000" w:rsidRPr="00FE7037" w:rsidP="00FE7037">
      <w:pPr>
        <w:pStyle w:val="ListBullet"/>
      </w:pPr>
      <w:r w:rsidRPr="00FE7037">
        <w:t xml:space="preserve">treat skin requiring improvement for the clients in any three of the following: </w:t>
      </w:r>
    </w:p>
    <w:p w:rsidR="00000000" w:rsidRPr="00FE7037" w:rsidP="00FE7037">
      <w:pPr>
        <w:pStyle w:val="ListBullet2"/>
      </w:pPr>
      <w:r w:rsidRPr="00FE7037">
        <w:t xml:space="preserve">fine lines </w:t>
      </w:r>
    </w:p>
    <w:p w:rsidR="00000000" w:rsidRPr="00FE7037" w:rsidP="00FE7037">
      <w:pPr>
        <w:pStyle w:val="ListBullet2"/>
      </w:pPr>
      <w:r w:rsidRPr="00FE7037">
        <w:t>hyper-pigmentation</w:t>
      </w:r>
    </w:p>
    <w:p w:rsidR="00000000" w:rsidRPr="00FE7037" w:rsidP="00FE7037">
      <w:pPr>
        <w:pStyle w:val="ListBullet2"/>
      </w:pPr>
      <w:r w:rsidRPr="00FE7037">
        <w:t>oily or congested skin</w:t>
      </w:r>
    </w:p>
    <w:p w:rsidR="00000000" w:rsidRPr="00FE7037" w:rsidP="00FE7037">
      <w:pPr>
        <w:pStyle w:val="ListBullet2"/>
      </w:pPr>
      <w:r w:rsidRPr="00FE7037">
        <w:t>scar tissue</w:t>
      </w:r>
    </w:p>
    <w:p w:rsidR="00000000" w:rsidRPr="00FE7037" w:rsidP="00FE7037">
      <w:pPr>
        <w:pStyle w:val="ListBullet2"/>
      </w:pPr>
      <w:r w:rsidRPr="00FE7037">
        <w:t>skin texture</w:t>
      </w:r>
    </w:p>
    <w:p w:rsidR="00000000" w:rsidRPr="00FE7037" w:rsidP="00FE7037">
      <w:pPr>
        <w:pStyle w:val="ListBullet2"/>
      </w:pPr>
      <w:r w:rsidRPr="00FE7037">
        <w:t>stretch marks</w:t>
      </w:r>
    </w:p>
    <w:p w:rsidR="00000000" w:rsidRPr="00FE7037" w:rsidP="00FE7037">
      <w:pPr>
        <w:pStyle w:val="ListBullet"/>
      </w:pPr>
      <w:r w:rsidRPr="00FE7037">
        <w:t>provide safe treatments demonstrating application of health and hygiene regulations and skin penetration guidelines demonstrating:</w:t>
      </w:r>
    </w:p>
    <w:p w:rsidR="00000000" w:rsidRPr="00FE7037" w:rsidP="00FE7037">
      <w:pPr>
        <w:pStyle w:val="ListBullet2"/>
      </w:pPr>
      <w:r w:rsidRPr="00FE7037">
        <w:t>disinfection of treatment area</w:t>
      </w:r>
    </w:p>
    <w:p w:rsidR="00000000" w:rsidRPr="00FE7037" w:rsidP="00FE7037">
      <w:pPr>
        <w:pStyle w:val="ListBullet2"/>
      </w:pPr>
      <w:r w:rsidRPr="00FE7037">
        <w:t>disposal of infectious and non-infectious waste</w:t>
      </w:r>
    </w:p>
    <w:p w:rsidR="00000000" w:rsidRPr="00FE7037" w:rsidP="00FE7037">
      <w:pPr>
        <w:pStyle w:val="ListBullet2"/>
      </w:pPr>
      <w:r w:rsidRPr="00FE7037">
        <w:t>disposal of single use equipment</w:t>
      </w:r>
    </w:p>
    <w:p w:rsidR="00000000" w:rsidRPr="00FE7037" w:rsidP="00FE7037">
      <w:pPr>
        <w:pStyle w:val="ListBullet2"/>
      </w:pPr>
      <w:r w:rsidRPr="00FE7037">
        <w:t>equipment st</w:t>
      </w:r>
      <w:r w:rsidRPr="00FE7037">
        <w:t>erilisation and disinfection as required</w:t>
      </w:r>
    </w:p>
    <w:p w:rsidR="00000000" w:rsidRPr="00FE7037" w:rsidP="00FE7037">
      <w:pPr>
        <w:pStyle w:val="ListBullet2"/>
      </w:pPr>
      <w:r w:rsidRPr="00FE7037">
        <w:t>hand washing</w:t>
      </w:r>
    </w:p>
    <w:p w:rsidR="00000000" w:rsidRPr="00FE7037" w:rsidP="00FE7037">
      <w:pPr>
        <w:pStyle w:val="ListBullet2"/>
      </w:pPr>
      <w:r w:rsidRPr="00FE7037">
        <w:t>prevention of blood to blood contact</w:t>
      </w:r>
    </w:p>
    <w:p w:rsidR="00000000" w:rsidRPr="00FE7037" w:rsidP="00FE7037">
      <w:pPr>
        <w:pStyle w:val="ListBullet2"/>
      </w:pPr>
      <w:r w:rsidRPr="00FE7037">
        <w:t>use of disposable equipment</w:t>
      </w:r>
    </w:p>
    <w:p w:rsidR="00000000" w:rsidRPr="00FE7037" w:rsidP="00FE7037">
      <w:pPr>
        <w:pStyle w:val="ListBullet2"/>
      </w:pPr>
      <w:r w:rsidRPr="00FE7037">
        <w:t>use of personal protection equipment for operator and client</w:t>
      </w:r>
    </w:p>
    <w:p w:rsidR="00000000" w:rsidRPr="00FE7037" w:rsidP="00FE7037">
      <w:pPr>
        <w:pStyle w:val="ListBullet"/>
      </w:pPr>
      <w:r w:rsidRPr="00FE7037">
        <w:t>treat clients without damaging skin</w:t>
      </w:r>
    </w:p>
    <w:p w:rsidR="00000000" w:rsidRPr="00FE7037" w:rsidP="00FE7037">
      <w:pPr>
        <w:pStyle w:val="ListBullet"/>
      </w:pPr>
      <w:r w:rsidRPr="00FE7037">
        <w:t>present self, according to organisation</w:t>
      </w:r>
      <w:r w:rsidRPr="00FE7037">
        <w:t>al policy.</w:t>
      </w:r>
    </w:p>
    <w:p w:rsidR="00000000" w:rsidRPr="00FE7037" w:rsidP="00FE7037">
      <w:pPr>
        <w:pStyle w:val="AllowPageBreak"/>
      </w:pPr>
    </w:p>
    <w:p w:rsidR="00000000" w:rsidRPr="00FE7037" w:rsidP="00FE7037">
      <w:pPr>
        <w:pStyle w:val="Heading1"/>
      </w:pPr>
      <w:bookmarkStart w:id="3" w:name="O_729716"/>
      <w:bookmarkEnd w:id="3"/>
      <w:r w:rsidRPr="00FE7037">
        <w:t>Knowledge Evidence</w:t>
      </w:r>
    </w:p>
    <w:p w:rsidR="00000000" w:rsidRPr="00FE7037" w:rsidP="00D3057D">
      <w:pPr>
        <w:pStyle w:val="BodyText"/>
      </w:pPr>
      <w:r w:rsidRPr="00FE7037">
        <w:t>Demonstrated knowledge required to complete the tasks outlined in elements and performance criteria of this unit:</w:t>
      </w:r>
    </w:p>
    <w:p w:rsidR="00000000" w:rsidRPr="00FE7037" w:rsidP="00FE7037">
      <w:pPr>
        <w:pStyle w:val="ListBullet"/>
      </w:pPr>
      <w:r w:rsidRPr="00FE7037">
        <w:t>state or territory and local health and hygiene and skin penetration regulations and requirements relevant to providing micro-dermabrasion treatments</w:t>
      </w:r>
    </w:p>
    <w:p w:rsidR="00000000" w:rsidRPr="00FE7037" w:rsidP="00FE7037">
      <w:pPr>
        <w:pStyle w:val="ListBullet"/>
      </w:pPr>
      <w:r w:rsidRPr="00FE7037">
        <w:t>infectious disease transmission routes and prevention of infection transmission:</w:t>
      </w:r>
    </w:p>
    <w:p w:rsidR="00000000" w:rsidRPr="00FE7037" w:rsidP="00FE7037">
      <w:pPr>
        <w:pStyle w:val="ListBullet2"/>
      </w:pPr>
      <w:r w:rsidRPr="00FE7037">
        <w:t>clients with blood borne</w:t>
      </w:r>
      <w:r w:rsidRPr="00FE7037">
        <w:t xml:space="preserve"> diseases </w:t>
      </w:r>
    </w:p>
    <w:p w:rsidR="00000000" w:rsidRPr="00FE7037" w:rsidP="00FE7037">
      <w:pPr>
        <w:pStyle w:val="ListBullet2"/>
      </w:pPr>
      <w:r w:rsidRPr="00FE7037">
        <w:t>contingency procedures for blood and body fluid contact</w:t>
      </w:r>
    </w:p>
    <w:p w:rsidR="00000000" w:rsidRPr="00FE7037" w:rsidP="00FE7037">
      <w:pPr>
        <w:pStyle w:val="ListBullet2"/>
      </w:pPr>
      <w:r w:rsidRPr="00FE7037">
        <w:t>prevention of blood to blood contact</w:t>
      </w:r>
    </w:p>
    <w:p w:rsidR="00000000" w:rsidRPr="00FE7037" w:rsidP="00FE7037">
      <w:pPr>
        <w:pStyle w:val="ListBullet2"/>
      </w:pPr>
      <w:r w:rsidRPr="00FE7037">
        <w:t>safe handling and disposal of sharps</w:t>
      </w:r>
    </w:p>
    <w:p w:rsidR="00000000" w:rsidRPr="00FE7037" w:rsidP="00FE7037">
      <w:pPr>
        <w:pStyle w:val="ListBullet"/>
      </w:pPr>
      <w:r w:rsidRPr="00FE7037">
        <w:t>immunity and how it is acquired</w:t>
      </w:r>
    </w:p>
    <w:p w:rsidR="00000000" w:rsidRPr="00FE7037" w:rsidP="00FE7037">
      <w:pPr>
        <w:pStyle w:val="ListBullet"/>
      </w:pPr>
      <w:r w:rsidRPr="00FE7037">
        <w:t>infection control procedures and application of standard precautions</w:t>
      </w:r>
    </w:p>
    <w:p w:rsidR="00000000" w:rsidRPr="00FE7037" w:rsidP="00FE7037">
      <w:pPr>
        <w:pStyle w:val="ListBullet"/>
      </w:pPr>
      <w:r w:rsidRPr="00FE7037">
        <w:t>definitions a</w:t>
      </w:r>
      <w:r w:rsidRPr="00FE7037">
        <w:t xml:space="preserve">nd methods of cleaning, disinfection and sterilisation </w:t>
      </w:r>
    </w:p>
    <w:p w:rsidR="00000000" w:rsidRPr="00FE7037" w:rsidP="00FE7037">
      <w:pPr>
        <w:pStyle w:val="ListBullet"/>
      </w:pPr>
      <w:r w:rsidRPr="00FE7037">
        <w:t>organisational policies and procedures relevant to providing micro-dermabrasion treatments:</w:t>
      </w:r>
    </w:p>
    <w:p w:rsidR="00000000" w:rsidRPr="00FE7037" w:rsidP="00FE7037">
      <w:pPr>
        <w:pStyle w:val="ListBullet2"/>
      </w:pPr>
      <w:r w:rsidRPr="00FE7037">
        <w:t xml:space="preserve">client record management </w:t>
      </w:r>
    </w:p>
    <w:p w:rsidR="00000000" w:rsidRPr="00FE7037" w:rsidP="00FE7037">
      <w:pPr>
        <w:pStyle w:val="ListBullet2"/>
      </w:pPr>
      <w:r w:rsidRPr="00FE7037">
        <w:t>equipment use and maintenance</w:t>
      </w:r>
    </w:p>
    <w:p w:rsidR="00000000" w:rsidRPr="00FE7037" w:rsidP="00FE7037">
      <w:pPr>
        <w:pStyle w:val="ListBullet2"/>
      </w:pPr>
      <w:r w:rsidRPr="00FE7037">
        <w:t>incident reporting</w:t>
      </w:r>
    </w:p>
    <w:p w:rsidR="00000000" w:rsidRPr="00FE7037" w:rsidP="00FE7037">
      <w:pPr>
        <w:pStyle w:val="ListBullet2"/>
      </w:pPr>
      <w:r w:rsidRPr="00FE7037">
        <w:t>linen use and laundry procedures</w:t>
      </w:r>
    </w:p>
    <w:p w:rsidR="00000000" w:rsidRPr="00FE7037" w:rsidP="00FE7037">
      <w:pPr>
        <w:pStyle w:val="ListBullet2"/>
      </w:pPr>
      <w:r w:rsidRPr="00FE7037">
        <w:t xml:space="preserve">personal hygiene and presentation   </w:t>
      </w:r>
    </w:p>
    <w:p w:rsidR="00000000" w:rsidRPr="00FE7037" w:rsidP="00FE7037">
      <w:pPr>
        <w:pStyle w:val="ListBullet2"/>
      </w:pPr>
      <w:r w:rsidRPr="00FE7037">
        <w:t>presentation of treatment area</w:t>
      </w:r>
    </w:p>
    <w:p w:rsidR="00000000" w:rsidRPr="00FE7037" w:rsidP="00FE7037">
      <w:pPr>
        <w:pStyle w:val="ListBullet2"/>
      </w:pPr>
      <w:r w:rsidRPr="00FE7037">
        <w:t>waste and hazardous substance disposal</w:t>
      </w:r>
    </w:p>
    <w:p w:rsidR="00000000" w:rsidRPr="00FE7037" w:rsidP="00FE7037">
      <w:pPr>
        <w:pStyle w:val="ListBullet2"/>
      </w:pPr>
      <w:r w:rsidRPr="00FE7037">
        <w:t>work health and safety</w:t>
      </w:r>
    </w:p>
    <w:p w:rsidR="00000000" w:rsidRPr="00FE7037" w:rsidP="00FE7037">
      <w:pPr>
        <w:pStyle w:val="ListBullet"/>
      </w:pPr>
      <w:r w:rsidRPr="00FE7037">
        <w:t>legal and insurance liabilities and responsibilities in regard to treatments</w:t>
      </w:r>
    </w:p>
    <w:p w:rsidR="00000000" w:rsidRPr="00FE7037" w:rsidP="00FE7037">
      <w:pPr>
        <w:pStyle w:val="ListBullet"/>
      </w:pPr>
      <w:r w:rsidRPr="00FE7037">
        <w:t>scope of practice:</w:t>
      </w:r>
    </w:p>
    <w:p w:rsidR="00000000" w:rsidRPr="00FE7037" w:rsidP="00FE7037">
      <w:pPr>
        <w:pStyle w:val="ListBullet2"/>
      </w:pPr>
      <w:r w:rsidRPr="00FE7037">
        <w:t>when to refer clients to other practitioners</w:t>
      </w:r>
    </w:p>
    <w:p w:rsidR="00000000" w:rsidRPr="00FE7037" w:rsidP="00FE7037">
      <w:pPr>
        <w:pStyle w:val="ListBullet2"/>
      </w:pPr>
      <w:r w:rsidRPr="00FE7037">
        <w:t>importance of not stating a diagnosis of a contraindication</w:t>
      </w:r>
    </w:p>
    <w:p w:rsidR="00000000" w:rsidRPr="00FE7037" w:rsidP="00FE7037">
      <w:pPr>
        <w:pStyle w:val="ListBullet2"/>
      </w:pPr>
      <w:r w:rsidRPr="00FE7037">
        <w:t xml:space="preserve">limitations to micro-dermabrasion treatments </w:t>
      </w:r>
    </w:p>
    <w:p w:rsidR="00000000" w:rsidRPr="00FE7037" w:rsidP="00FE7037">
      <w:pPr>
        <w:pStyle w:val="ListBullet2"/>
      </w:pPr>
      <w:r w:rsidRPr="00FE7037">
        <w:t>roles of nutritionist, dietician, complementary therapist and medical practitioner</w:t>
      </w:r>
    </w:p>
    <w:p w:rsidR="00000000" w:rsidRPr="00FE7037" w:rsidP="00FE7037">
      <w:pPr>
        <w:pStyle w:val="ListBullet2"/>
      </w:pPr>
      <w:r w:rsidRPr="00FE7037">
        <w:t>factors likely to affe</w:t>
      </w:r>
      <w:r w:rsidRPr="00FE7037">
        <w:t>ct suitability of treatment for client</w:t>
      </w:r>
    </w:p>
    <w:p w:rsidR="00000000" w:rsidRPr="00FE7037" w:rsidP="00FE7037">
      <w:pPr>
        <w:pStyle w:val="ListBullet"/>
      </w:pPr>
      <w:r w:rsidRPr="00FE7037">
        <w:t>effects, risks, benefits and indications for micro-dermabrasion treatments on the physical structure of the skin</w:t>
      </w:r>
    </w:p>
    <w:p w:rsidR="00000000" w:rsidRPr="00FE7037" w:rsidP="00FE7037">
      <w:pPr>
        <w:pStyle w:val="ListBullet"/>
      </w:pPr>
      <w:r w:rsidRPr="00FE7037">
        <w:t>interdependence of body systems and their relationship to a healthy body and skin:</w:t>
      </w:r>
    </w:p>
    <w:p w:rsidR="00000000" w:rsidRPr="00FE7037" w:rsidP="00FE7037">
      <w:pPr>
        <w:pStyle w:val="ListBullet2"/>
      </w:pPr>
      <w:r w:rsidRPr="00FE7037">
        <w:t xml:space="preserve">nervous system and </w:t>
      </w:r>
      <w:r w:rsidRPr="00FE7037">
        <w:t>its relationship to skin sensations</w:t>
      </w:r>
    </w:p>
    <w:p w:rsidR="00000000" w:rsidRPr="00FE7037" w:rsidP="00FE7037">
      <w:pPr>
        <w:pStyle w:val="ListBullet2"/>
      </w:pPr>
      <w:r w:rsidRPr="00FE7037">
        <w:t>lymphatic, digestive, respiratory, and circulatory systems and their relationship to skin functions, thermoregulation and homeostasis</w:t>
      </w:r>
    </w:p>
    <w:p w:rsidR="00000000" w:rsidRPr="00FE7037" w:rsidP="00FE7037">
      <w:pPr>
        <w:pStyle w:val="ListBullet2"/>
      </w:pPr>
      <w:r w:rsidRPr="00FE7037">
        <w:t>endocrine and reproductive systems in relationship to hormonal influences on skin</w:t>
      </w:r>
    </w:p>
    <w:p w:rsidR="00000000" w:rsidRPr="00FE7037" w:rsidP="00FE7037">
      <w:pPr>
        <w:pStyle w:val="ListBullet"/>
      </w:pPr>
      <w:r w:rsidRPr="00FE7037">
        <w:t>skin anatomy and physiology</w:t>
      </w:r>
    </w:p>
    <w:p w:rsidR="00000000" w:rsidRPr="00FE7037" w:rsidP="00FE7037">
      <w:pPr>
        <w:pStyle w:val="ListBullet"/>
      </w:pPr>
      <w:r w:rsidRPr="00FE7037">
        <w:t>structure, function and distribution of skin glands</w:t>
      </w:r>
    </w:p>
    <w:p w:rsidR="00000000" w:rsidRPr="00FE7037" w:rsidP="00FE7037">
      <w:pPr>
        <w:pStyle w:val="ListBullet"/>
      </w:pPr>
      <w:r w:rsidRPr="00FE7037">
        <w:t>production, composition, functions and control of skin gland secretions</w:t>
      </w:r>
    </w:p>
    <w:p w:rsidR="00000000" w:rsidRPr="00FE7037" w:rsidP="00FE7037">
      <w:pPr>
        <w:pStyle w:val="ListBullet"/>
      </w:pPr>
      <w:r w:rsidRPr="00FE7037">
        <w:t>appearance and characteristics of skin types:</w:t>
      </w:r>
    </w:p>
    <w:p w:rsidR="00000000" w:rsidRPr="00FE7037" w:rsidP="00FE7037">
      <w:pPr>
        <w:pStyle w:val="ListBullet2"/>
      </w:pPr>
      <w:r w:rsidRPr="00FE7037">
        <w:t>dry/alipid/lipid dry</w:t>
      </w:r>
    </w:p>
    <w:p w:rsidR="00000000" w:rsidRPr="00FE7037" w:rsidP="00FE7037">
      <w:pPr>
        <w:pStyle w:val="ListBullet2"/>
      </w:pPr>
      <w:r w:rsidRPr="00FE7037">
        <w:t>oily/lipid</w:t>
      </w:r>
    </w:p>
    <w:p w:rsidR="00000000" w:rsidRPr="00FE7037" w:rsidP="00FE7037">
      <w:pPr>
        <w:pStyle w:val="ListBullet2"/>
      </w:pPr>
      <w:r w:rsidRPr="00FE7037">
        <w:t>diffused red</w:t>
      </w:r>
    </w:p>
    <w:p w:rsidR="00000000" w:rsidRPr="00FE7037" w:rsidP="00FE7037">
      <w:pPr>
        <w:pStyle w:val="ListBullet"/>
      </w:pPr>
      <w:r w:rsidRPr="00FE7037">
        <w:t>phases of s</w:t>
      </w:r>
      <w:r w:rsidRPr="00FE7037">
        <w:t>kin growth, cell renewal, wound healing and factors affecting epidermal mitosis</w:t>
      </w:r>
    </w:p>
    <w:p w:rsidR="00000000" w:rsidRPr="00FE7037" w:rsidP="00FE7037">
      <w:pPr>
        <w:pStyle w:val="ListBullet"/>
      </w:pPr>
      <w:r w:rsidRPr="00FE7037">
        <w:t>electromagnetic spectrum and effect of light on skin</w:t>
      </w:r>
    </w:p>
    <w:p w:rsidR="00000000" w:rsidRPr="00FE7037" w:rsidP="00FE7037">
      <w:pPr>
        <w:pStyle w:val="ListBullet"/>
      </w:pPr>
      <w:r w:rsidRPr="00FE7037">
        <w:t xml:space="preserve">physiological basis of skin colour </w:t>
      </w:r>
    </w:p>
    <w:p w:rsidR="00000000" w:rsidRPr="00FE7037" w:rsidP="00FE7037">
      <w:pPr>
        <w:pStyle w:val="ListBullet"/>
      </w:pPr>
      <w:r w:rsidRPr="00FE7037">
        <w:t>relationship between skin type, minimal erythemal dose, skin protection factor and suns</w:t>
      </w:r>
      <w:r w:rsidRPr="00FE7037">
        <w:t>creen use</w:t>
      </w:r>
    </w:p>
    <w:p w:rsidR="00000000" w:rsidRPr="00FE7037" w:rsidP="00FE7037">
      <w:pPr>
        <w:pStyle w:val="ListBullet"/>
      </w:pPr>
      <w:r w:rsidRPr="00FE7037">
        <w:t xml:space="preserve">Fitzpatrick skin types and how to classify skin </w:t>
      </w:r>
    </w:p>
    <w:p w:rsidR="00000000" w:rsidRPr="00FE7037" w:rsidP="00FE7037">
      <w:pPr>
        <w:pStyle w:val="ListBullet"/>
      </w:pPr>
      <w:r w:rsidRPr="00FE7037">
        <w:t>function, formation and behaviour of major skin chemicals</w:t>
      </w:r>
    </w:p>
    <w:p w:rsidR="00000000" w:rsidRPr="00FE7037" w:rsidP="00FE7037">
      <w:pPr>
        <w:pStyle w:val="ListBullet"/>
      </w:pPr>
      <w:r w:rsidRPr="00FE7037">
        <w:t>growth, development, ageing and healing of human skin</w:t>
      </w:r>
    </w:p>
    <w:p w:rsidR="00000000" w:rsidRPr="00FE7037" w:rsidP="00FE7037">
      <w:pPr>
        <w:pStyle w:val="ListBullet"/>
      </w:pPr>
      <w:r w:rsidRPr="00FE7037">
        <w:t>abnormal and premature skin ageing and structural skin changes</w:t>
      </w:r>
    </w:p>
    <w:p w:rsidR="00000000" w:rsidRPr="00FE7037" w:rsidP="00FE7037">
      <w:pPr>
        <w:pStyle w:val="ListBullet"/>
      </w:pPr>
      <w:r w:rsidRPr="00FE7037">
        <w:t>normal skin responses to irritation and trauma</w:t>
      </w:r>
    </w:p>
    <w:p w:rsidR="00000000" w:rsidRPr="00FE7037" w:rsidP="00FE7037">
      <w:pPr>
        <w:pStyle w:val="ListBullet"/>
      </w:pPr>
      <w:r w:rsidRPr="00FE7037">
        <w:t xml:space="preserve">genetics of skin disorders </w:t>
      </w:r>
    </w:p>
    <w:p w:rsidR="00000000" w:rsidRPr="00FE7037" w:rsidP="00FE7037">
      <w:pPr>
        <w:pStyle w:val="ListBullet"/>
      </w:pPr>
      <w:r w:rsidRPr="00FE7037">
        <w:t>trans-epidermal water loss</w:t>
      </w:r>
    </w:p>
    <w:p w:rsidR="00000000" w:rsidRPr="00FE7037" w:rsidP="00FE7037">
      <w:pPr>
        <w:pStyle w:val="ListBullet"/>
      </w:pPr>
      <w:r w:rsidRPr="00FE7037">
        <w:t>absorption and relationship to skin treatments and products</w:t>
      </w:r>
    </w:p>
    <w:p w:rsidR="00000000" w:rsidRPr="00FE7037" w:rsidP="00FE7037">
      <w:pPr>
        <w:pStyle w:val="ListBullet"/>
      </w:pPr>
      <w:r w:rsidRPr="00FE7037">
        <w:t>formulation, function and action of cosmetic formulations and ingredients in treatment product</w:t>
      </w:r>
      <w:r w:rsidRPr="00FE7037">
        <w:t>s, effects and benefits to skin, potential adverse effects and those contraindicated for specific clients</w:t>
      </w:r>
    </w:p>
    <w:p w:rsidR="00000000" w:rsidRPr="00FE7037" w:rsidP="00FE7037">
      <w:pPr>
        <w:pStyle w:val="ListBullet"/>
      </w:pPr>
      <w:r w:rsidRPr="00FE7037">
        <w:t xml:space="preserve">nervous system and its relationship to wound healing and the provision of micro-dermabrasion treatments </w:t>
      </w:r>
    </w:p>
    <w:p w:rsidR="00000000" w:rsidRPr="00FE7037" w:rsidP="00FE7037">
      <w:pPr>
        <w:pStyle w:val="ListBullet"/>
      </w:pPr>
      <w:r w:rsidRPr="00FE7037">
        <w:t>advantages and disadvantages of crystal and d</w:t>
      </w:r>
      <w:r w:rsidRPr="00FE7037">
        <w:t>iamond tips</w:t>
      </w:r>
    </w:p>
    <w:p w:rsidR="00000000" w:rsidRPr="00FE7037" w:rsidP="00FE7037">
      <w:pPr>
        <w:pStyle w:val="ListBullet"/>
      </w:pPr>
      <w:r w:rsidRPr="00FE7037">
        <w:t>equipment causes of skin reactions and allergies in regard to micro-dermabrasion treatments</w:t>
      </w:r>
    </w:p>
    <w:p w:rsidR="00000000" w:rsidRPr="00FE7037" w:rsidP="00FE7037">
      <w:pPr>
        <w:pStyle w:val="ListBullet"/>
      </w:pPr>
      <w:r w:rsidRPr="00FE7037">
        <w:t>contraindications that prevent or restrict treatment or require clearance from a medical practitioner to proceed and their relationship to micro-dermabr</w:t>
      </w:r>
      <w:r w:rsidRPr="00FE7037">
        <w:t>asion:</w:t>
      </w:r>
    </w:p>
    <w:p w:rsidR="00000000" w:rsidRPr="00FE7037" w:rsidP="00FE7037">
      <w:pPr>
        <w:pStyle w:val="ListBullet2"/>
      </w:pPr>
      <w:r w:rsidRPr="00FE7037">
        <w:t>active acne</w:t>
      </w:r>
    </w:p>
    <w:p w:rsidR="00000000" w:rsidRPr="00FE7037" w:rsidP="00FE7037">
      <w:pPr>
        <w:pStyle w:val="ListBullet2"/>
      </w:pPr>
      <w:r w:rsidRPr="00FE7037">
        <w:t xml:space="preserve">adverse outcomes to previous micro-dermabrasion treatments </w:t>
      </w:r>
    </w:p>
    <w:p w:rsidR="00000000" w:rsidRPr="00FE7037" w:rsidP="00FE7037">
      <w:pPr>
        <w:pStyle w:val="ListBullet2"/>
      </w:pPr>
      <w:r w:rsidRPr="00FE7037">
        <w:t>bacteria, fungal, parasitic and viral infections</w:t>
      </w:r>
    </w:p>
    <w:p w:rsidR="00000000" w:rsidRPr="00FE7037" w:rsidP="00FE7037">
      <w:pPr>
        <w:pStyle w:val="ListBullet2"/>
      </w:pPr>
      <w:r w:rsidRPr="00FE7037">
        <w:t xml:space="preserve">medications that cause skin thinning or inflammation </w:t>
      </w:r>
    </w:p>
    <w:p w:rsidR="00000000" w:rsidRPr="00FE7037" w:rsidP="00FE7037">
      <w:pPr>
        <w:pStyle w:val="ListBullet2"/>
      </w:pPr>
      <w:r w:rsidRPr="00FE7037">
        <w:t xml:space="preserve">non-normal skin </w:t>
      </w:r>
    </w:p>
    <w:p w:rsidR="00000000" w:rsidRPr="00FE7037" w:rsidP="00FE7037">
      <w:pPr>
        <w:pStyle w:val="ListBullet2"/>
      </w:pPr>
      <w:r w:rsidRPr="00FE7037">
        <w:t>prior treatments in last seven days:</w:t>
      </w:r>
    </w:p>
    <w:p w:rsidR="00000000" w:rsidRPr="00FE7037" w:rsidP="00FE7037">
      <w:pPr>
        <w:pStyle w:val="ListBullet3"/>
      </w:pPr>
      <w:r w:rsidRPr="00FE7037">
        <w:t>chemical peels</w:t>
      </w:r>
    </w:p>
    <w:p w:rsidR="00000000" w:rsidRPr="00FE7037" w:rsidP="00FE7037">
      <w:pPr>
        <w:pStyle w:val="ListBullet3"/>
      </w:pPr>
      <w:r w:rsidRPr="00FE7037">
        <w:t>dermal filler injections</w:t>
      </w:r>
    </w:p>
    <w:p w:rsidR="00000000" w:rsidRPr="00FE7037" w:rsidP="00FE7037">
      <w:pPr>
        <w:pStyle w:val="ListBullet3"/>
      </w:pPr>
      <w:r w:rsidRPr="00FE7037">
        <w:t>electrolysis</w:t>
      </w:r>
    </w:p>
    <w:p w:rsidR="00000000" w:rsidRPr="00FE7037" w:rsidP="00FE7037">
      <w:pPr>
        <w:pStyle w:val="ListBullet3"/>
      </w:pPr>
      <w:r w:rsidRPr="00FE7037">
        <w:t>laser treatment</w:t>
      </w:r>
    </w:p>
    <w:p w:rsidR="00000000" w:rsidRPr="00FE7037" w:rsidP="00FE7037">
      <w:pPr>
        <w:pStyle w:val="ListBullet3"/>
      </w:pPr>
      <w:r w:rsidRPr="00FE7037">
        <w:t>muscle relaxant injections</w:t>
      </w:r>
    </w:p>
    <w:p w:rsidR="00000000" w:rsidRPr="00FE7037" w:rsidP="00FE7037">
      <w:pPr>
        <w:pStyle w:val="ListBullet3"/>
      </w:pPr>
      <w:r w:rsidRPr="00FE7037">
        <w:t>tweezing</w:t>
      </w:r>
    </w:p>
    <w:p w:rsidR="00000000" w:rsidRPr="00FE7037" w:rsidP="00FE7037">
      <w:pPr>
        <w:pStyle w:val="ListBullet3"/>
      </w:pPr>
      <w:r w:rsidRPr="00FE7037">
        <w:t>waxing</w:t>
      </w:r>
    </w:p>
    <w:p w:rsidR="00000000" w:rsidRPr="00FE7037" w:rsidP="00FE7037">
      <w:pPr>
        <w:pStyle w:val="ListBullet2"/>
      </w:pPr>
      <w:r w:rsidRPr="00FE7037">
        <w:t xml:space="preserve">scar tissue </w:t>
      </w:r>
    </w:p>
    <w:p w:rsidR="00000000" w:rsidRPr="00FE7037" w:rsidP="00FE7037">
      <w:pPr>
        <w:pStyle w:val="ListBullet2"/>
      </w:pPr>
      <w:r w:rsidRPr="00FE7037">
        <w:t>skin trauma</w:t>
      </w:r>
    </w:p>
    <w:p w:rsidR="00000000" w:rsidRPr="00FE7037" w:rsidP="00FE7037">
      <w:pPr>
        <w:pStyle w:val="ListBullet2"/>
      </w:pPr>
      <w:r w:rsidRPr="00FE7037">
        <w:t>rosacea or telangiecstasia</w:t>
      </w:r>
    </w:p>
    <w:p w:rsidR="00000000" w:rsidRPr="00FE7037" w:rsidP="00FE7037">
      <w:pPr>
        <w:pStyle w:val="ListBullet2"/>
      </w:pPr>
      <w:r w:rsidRPr="00FE7037">
        <w:t>tattoos</w:t>
      </w:r>
    </w:p>
    <w:p w:rsidR="00000000" w:rsidRPr="00FE7037" w:rsidP="00FE7037">
      <w:pPr>
        <w:pStyle w:val="ListBullet2"/>
      </w:pPr>
      <w:r w:rsidRPr="00FE7037">
        <w:t>skin care containing the following for three days before treatment:</w:t>
      </w:r>
    </w:p>
    <w:p w:rsidR="00000000" w:rsidRPr="00FE7037" w:rsidP="00FE7037">
      <w:pPr>
        <w:pStyle w:val="ListBullet3"/>
      </w:pPr>
      <w:r w:rsidRPr="00FE7037">
        <w:t>AHAs</w:t>
      </w:r>
    </w:p>
    <w:p w:rsidR="00000000" w:rsidRPr="00FE7037" w:rsidP="00FE7037">
      <w:pPr>
        <w:pStyle w:val="ListBullet3"/>
      </w:pPr>
      <w:r w:rsidRPr="00FE7037">
        <w:t>hydroquinine</w:t>
      </w:r>
    </w:p>
    <w:p w:rsidR="00000000" w:rsidRPr="00FE7037" w:rsidP="00FE7037">
      <w:pPr>
        <w:pStyle w:val="ListBullet3"/>
      </w:pPr>
      <w:r w:rsidRPr="00FE7037">
        <w:t>salicylic acid</w:t>
      </w:r>
    </w:p>
    <w:p w:rsidR="00000000" w:rsidRPr="00FE7037" w:rsidP="00FE7037">
      <w:pPr>
        <w:pStyle w:val="ListBullet3"/>
      </w:pPr>
      <w:r w:rsidRPr="00FE7037">
        <w:t>retinoids</w:t>
      </w:r>
    </w:p>
    <w:p w:rsidR="00000000" w:rsidRPr="00FE7037" w:rsidP="00FE7037">
      <w:pPr>
        <w:pStyle w:val="ListBullet3"/>
      </w:pPr>
      <w:r w:rsidRPr="00FE7037">
        <w:t>skin trauma</w:t>
      </w:r>
    </w:p>
    <w:p w:rsidR="00000000" w:rsidRPr="00FE7037" w:rsidP="00FE7037">
      <w:pPr>
        <w:pStyle w:val="ListBullet3"/>
      </w:pPr>
      <w:r w:rsidRPr="00FE7037">
        <w:t>rosacea or telangiecstasia</w:t>
      </w:r>
    </w:p>
    <w:p w:rsidR="00000000" w:rsidRPr="00FE7037" w:rsidP="00FE7037">
      <w:pPr>
        <w:pStyle w:val="ListBullet3"/>
      </w:pPr>
      <w:r w:rsidRPr="00FE7037">
        <w:t>tattoos</w:t>
      </w:r>
    </w:p>
    <w:p w:rsidR="00000000" w:rsidRPr="00FE7037" w:rsidP="00FE7037">
      <w:pPr>
        <w:pStyle w:val="ListBullet"/>
      </w:pPr>
      <w:r w:rsidRPr="00FE7037">
        <w:t xml:space="preserve">appearance, genetic factors, possible medical treatments and limitations of micro-dermabrasion on skin conditions, diseases and disorders </w:t>
      </w:r>
    </w:p>
    <w:p w:rsidR="00000000" w:rsidRPr="00FE7037" w:rsidP="00FE7037">
      <w:pPr>
        <w:pStyle w:val="ListBullet"/>
      </w:pPr>
      <w:r w:rsidRPr="00FE7037">
        <w:t>appearance, causes and management of adverse</w:t>
      </w:r>
      <w:r w:rsidRPr="00FE7037">
        <w:t xml:space="preserve"> effects of micro-dermabrasion treatments:</w:t>
      </w:r>
    </w:p>
    <w:p w:rsidR="00000000" w:rsidRPr="00FE7037" w:rsidP="00FE7037">
      <w:pPr>
        <w:pStyle w:val="ListBullet2"/>
      </w:pPr>
      <w:r w:rsidRPr="00FE7037">
        <w:t>blistering</w:t>
      </w:r>
    </w:p>
    <w:p w:rsidR="00000000" w:rsidRPr="00FE7037" w:rsidP="00FE7037">
      <w:pPr>
        <w:pStyle w:val="ListBullet2"/>
      </w:pPr>
      <w:r w:rsidRPr="00FE7037">
        <w:t>bruising</w:t>
      </w:r>
    </w:p>
    <w:p w:rsidR="00000000" w:rsidRPr="00FE7037" w:rsidP="00FE7037">
      <w:pPr>
        <w:pStyle w:val="ListBullet2"/>
      </w:pPr>
      <w:r w:rsidRPr="00FE7037">
        <w:t>excessive discomfort</w:t>
      </w:r>
    </w:p>
    <w:p w:rsidR="00000000" w:rsidRPr="00FE7037" w:rsidP="00FE7037">
      <w:pPr>
        <w:pStyle w:val="ListBullet2"/>
      </w:pPr>
      <w:r w:rsidRPr="00FE7037">
        <w:t>over treatment</w:t>
      </w:r>
    </w:p>
    <w:p w:rsidR="00000000" w:rsidRPr="00FE7037" w:rsidP="00FE7037">
      <w:pPr>
        <w:pStyle w:val="ListBullet2"/>
      </w:pPr>
      <w:r w:rsidRPr="00FE7037">
        <w:t>swelling</w:t>
      </w:r>
    </w:p>
    <w:p w:rsidR="00000000" w:rsidRPr="00FE7037" w:rsidP="00FE7037">
      <w:pPr>
        <w:pStyle w:val="ListBullet"/>
      </w:pPr>
      <w:r w:rsidRPr="00FE7037">
        <w:t>post treatment care and advice for specific treatment areas:</w:t>
      </w:r>
    </w:p>
    <w:p w:rsidR="00000000" w:rsidRPr="00FE7037" w:rsidP="00FE7037">
      <w:pPr>
        <w:pStyle w:val="ListBullet2"/>
      </w:pPr>
      <w:r w:rsidRPr="00FE7037">
        <w:t>avoidance of intense physical activity, sun exposure, restrictive clothing and heat treatments</w:t>
      </w:r>
    </w:p>
    <w:p w:rsidR="00000000" w:rsidRPr="00FE7037" w:rsidP="00FE7037">
      <w:pPr>
        <w:pStyle w:val="ListBullet2"/>
      </w:pPr>
      <w:r w:rsidRPr="00FE7037">
        <w:t>hygienic care of treatment area</w:t>
      </w:r>
    </w:p>
    <w:p w:rsidR="00000000" w:rsidRPr="00FE7037" w:rsidP="00FE7037">
      <w:pPr>
        <w:pStyle w:val="ListBullet2"/>
      </w:pPr>
      <w:r w:rsidRPr="00FE7037">
        <w:t>other beauty or cosmetic treatments</w:t>
      </w:r>
    </w:p>
    <w:p w:rsidR="00000000" w:rsidRPr="00FE7037" w:rsidP="00FE7037">
      <w:pPr>
        <w:pStyle w:val="ListBullet2"/>
      </w:pPr>
      <w:r w:rsidRPr="00FE7037">
        <w:t>products to avoid</w:t>
      </w:r>
    </w:p>
    <w:p w:rsidR="00000000" w:rsidRPr="00FE7037" w:rsidP="00FE7037">
      <w:pPr>
        <w:pStyle w:val="ListBullet2"/>
      </w:pPr>
      <w:r w:rsidRPr="00FE7037">
        <w:t>side effects of treatment and what to expect</w:t>
      </w:r>
    </w:p>
    <w:p w:rsidR="00000000" w:rsidRPr="00FE7037" w:rsidP="00FE7037">
      <w:pPr>
        <w:pStyle w:val="ListBullet2"/>
      </w:pPr>
      <w:r w:rsidRPr="00FE7037">
        <w:t>sun protection</w:t>
      </w:r>
    </w:p>
    <w:p w:rsidR="00000000" w:rsidRPr="00FE7037" w:rsidP="00FE7037">
      <w:pPr>
        <w:pStyle w:val="ListBullet"/>
      </w:pPr>
      <w:r w:rsidRPr="00FE7037">
        <w:t>lifestyle fact</w:t>
      </w:r>
      <w:r w:rsidRPr="00FE7037">
        <w:t>ors and benefits of lifestyle changes on skin</w:t>
      </w:r>
    </w:p>
    <w:p w:rsidR="00000000" w:rsidRPr="00FE7037" w:rsidP="00FE7037">
      <w:pPr>
        <w:pStyle w:val="ListBullet"/>
      </w:pPr>
      <w:r w:rsidRPr="00FE7037">
        <w:t>sustainable operating procedures for the conservation of product, water and power.</w:t>
      </w:r>
    </w:p>
    <w:p w:rsidR="00000000" w:rsidRPr="00FE7037" w:rsidP="00FE7037">
      <w:pPr>
        <w:pStyle w:val="AllowPageBreak"/>
      </w:pPr>
    </w:p>
    <w:p w:rsidR="00000000" w:rsidRPr="00FE7037" w:rsidP="00FE7037">
      <w:pPr>
        <w:pStyle w:val="Heading1"/>
      </w:pPr>
      <w:bookmarkStart w:id="4" w:name="O_729717"/>
      <w:bookmarkEnd w:id="4"/>
      <w:r w:rsidRPr="00FE7037">
        <w:t>Assessment Conditions</w:t>
      </w:r>
    </w:p>
    <w:p w:rsidR="00000000" w:rsidRPr="00FE7037" w:rsidP="00D3057D">
      <w:pPr>
        <w:pStyle w:val="BodyText"/>
      </w:pPr>
      <w:r w:rsidRPr="00FE7037">
        <w:t xml:space="preserve">Skills must be demonstrated in a beauty industry environment; this can be: </w:t>
      </w:r>
    </w:p>
    <w:p w:rsidR="00000000" w:rsidRPr="00FE7037" w:rsidP="00FE7037">
      <w:pPr>
        <w:pStyle w:val="ListBullet"/>
      </w:pPr>
      <w:r w:rsidRPr="00FE7037">
        <w:t>a beauty industry workplace or</w:t>
      </w:r>
    </w:p>
    <w:p w:rsidR="00000000" w:rsidRPr="00FE7037" w:rsidP="00FE7037">
      <w:pPr>
        <w:pStyle w:val="ListBullet"/>
      </w:pPr>
      <w:r w:rsidRPr="00FE7037">
        <w:t xml:space="preserve">a simulated beauty workplace set up for the purpose of skills assessment, that provides services to paying members of the public. </w:t>
      </w:r>
    </w:p>
    <w:p w:rsidR="00000000" w:rsidRPr="00FE7037" w:rsidP="00FE7037">
      <w:pPr>
        <w:pStyle w:val="BodyText"/>
      </w:pPr>
    </w:p>
    <w:p w:rsidR="00000000" w:rsidRPr="00FE7037" w:rsidP="00D3057D">
      <w:pPr>
        <w:pStyle w:val="BodyText"/>
      </w:pPr>
      <w:r w:rsidRPr="00FE7037">
        <w:t>Assessment must ensure access to:</w:t>
      </w:r>
    </w:p>
    <w:p w:rsidR="00000000" w:rsidRPr="00FE7037" w:rsidP="00FE7037">
      <w:pPr>
        <w:pStyle w:val="ListBullet"/>
      </w:pPr>
      <w:r w:rsidRPr="00FE7037">
        <w:t>paying clients, both new and regular, with different micro</w:t>
      </w:r>
      <w:r w:rsidRPr="00FE7037">
        <w:t>-dermabrasion requirements, who have the expectation that the services provided reflect those of a commercial business</w:t>
      </w:r>
    </w:p>
    <w:p w:rsidR="00000000" w:rsidRPr="00FE7037" w:rsidP="00FE7037">
      <w:pPr>
        <w:pStyle w:val="ListBullet"/>
      </w:pPr>
      <w:r w:rsidRPr="00FE7037">
        <w:t>hand washing facilities:</w:t>
      </w:r>
    </w:p>
    <w:p w:rsidR="00000000" w:rsidRPr="00FE7037" w:rsidP="00FE7037">
      <w:pPr>
        <w:pStyle w:val="ListBullet2"/>
      </w:pPr>
      <w:r w:rsidRPr="00FE7037">
        <w:t>basin</w:t>
      </w:r>
    </w:p>
    <w:p w:rsidR="00000000" w:rsidRPr="00FE7037" w:rsidP="00FE7037">
      <w:pPr>
        <w:pStyle w:val="ListBullet2"/>
      </w:pPr>
      <w:r w:rsidRPr="00FE7037">
        <w:t>hot and cold running water</w:t>
      </w:r>
    </w:p>
    <w:p w:rsidR="00000000" w:rsidRPr="00FE7037" w:rsidP="00FE7037">
      <w:pPr>
        <w:pStyle w:val="ListBullet2"/>
      </w:pPr>
      <w:r w:rsidRPr="00FE7037">
        <w:t xml:space="preserve">liquid soap </w:t>
      </w:r>
    </w:p>
    <w:p w:rsidR="00000000" w:rsidRPr="00FE7037" w:rsidP="00FE7037">
      <w:pPr>
        <w:pStyle w:val="ListBullet2"/>
      </w:pPr>
      <w:r w:rsidRPr="00FE7037">
        <w:t>single use towels or hand dryer</w:t>
      </w:r>
    </w:p>
    <w:p w:rsidR="00000000" w:rsidRPr="00FE7037" w:rsidP="00FE7037">
      <w:pPr>
        <w:pStyle w:val="ListBullet"/>
      </w:pPr>
      <w:r w:rsidRPr="00FE7037">
        <w:t>relevant workplace documentation</w:t>
      </w:r>
      <w:r w:rsidRPr="00FE7037">
        <w:t>:</w:t>
      </w:r>
    </w:p>
    <w:p w:rsidR="00000000" w:rsidRPr="00FE7037" w:rsidP="00FE7037">
      <w:pPr>
        <w:pStyle w:val="ListBullet2"/>
      </w:pPr>
      <w:r w:rsidRPr="00FE7037">
        <w:t>blank client records</w:t>
      </w:r>
    </w:p>
    <w:p w:rsidR="00000000" w:rsidRPr="00FE7037" w:rsidP="00FE7037">
      <w:pPr>
        <w:pStyle w:val="ListBullet2"/>
      </w:pPr>
      <w:r w:rsidRPr="00FE7037">
        <w:t>organisational policies and procedures relevant to micro-dermabrasion services</w:t>
      </w:r>
    </w:p>
    <w:p w:rsidR="00000000" w:rsidRPr="00FE7037" w:rsidP="00FE7037">
      <w:pPr>
        <w:pStyle w:val="ListBullet2"/>
      </w:pPr>
      <w:r w:rsidRPr="00FE7037">
        <w:t>manufacturer instructions for equipment</w:t>
      </w:r>
    </w:p>
    <w:p w:rsidR="00000000" w:rsidRPr="00FE7037" w:rsidP="00FE7037">
      <w:pPr>
        <w:pStyle w:val="ListBullet2"/>
      </w:pPr>
      <w:r w:rsidRPr="00FE7037">
        <w:t>safety data sheets for cleaning and treatment products.</w:t>
      </w:r>
    </w:p>
    <w:p w:rsidR="00000000" w:rsidRPr="00FE7037" w:rsidP="00FE7037">
      <w:pPr>
        <w:pStyle w:val="BodyText"/>
      </w:pPr>
    </w:p>
    <w:p w:rsidR="00000000" w:rsidRPr="00FE7037" w:rsidP="00D3057D">
      <w:pPr>
        <w:pStyle w:val="BodyText"/>
      </w:pPr>
      <w:r w:rsidRPr="00FE7037">
        <w:t>Assessment must ensure use of:</w:t>
      </w:r>
    </w:p>
    <w:p w:rsidR="00000000" w:rsidRPr="00FE7037" w:rsidP="00FE7037">
      <w:pPr>
        <w:pStyle w:val="ListBullet"/>
      </w:pPr>
      <w:r w:rsidRPr="00FE7037">
        <w:t xml:space="preserve">alcohol disposable single use skin wipes </w:t>
      </w:r>
    </w:p>
    <w:p w:rsidR="00000000" w:rsidRPr="00FE7037" w:rsidP="00FE7037">
      <w:pPr>
        <w:pStyle w:val="ListBullet"/>
      </w:pPr>
      <w:r w:rsidRPr="00FE7037">
        <w:t>bowls</w:t>
      </w:r>
    </w:p>
    <w:p w:rsidR="00000000" w:rsidRPr="00FE7037" w:rsidP="00FE7037">
      <w:pPr>
        <w:pStyle w:val="ListBullet"/>
      </w:pPr>
      <w:r w:rsidRPr="00FE7037">
        <w:t xml:space="preserve">cleaning and disinfection products and equipment </w:t>
      </w:r>
    </w:p>
    <w:p w:rsidR="00000000" w:rsidRPr="00FE7037" w:rsidP="00FE7037">
      <w:pPr>
        <w:pStyle w:val="ListBullet"/>
      </w:pPr>
      <w:r w:rsidRPr="00FE7037">
        <w:t>client gown or protective sheets</w:t>
      </w:r>
    </w:p>
    <w:p w:rsidR="00000000" w:rsidRPr="00FE7037" w:rsidP="00FE7037">
      <w:pPr>
        <w:pStyle w:val="ListBullet"/>
      </w:pPr>
      <w:r w:rsidRPr="00FE7037">
        <w:t xml:space="preserve">disposable facial wipes, microlances, spatulas and tissues </w:t>
      </w:r>
    </w:p>
    <w:p w:rsidR="00000000" w:rsidRPr="00FE7037" w:rsidP="00FE7037">
      <w:pPr>
        <w:pStyle w:val="ListBullet"/>
      </w:pPr>
      <w:r w:rsidRPr="00FE7037">
        <w:t>individual work station:</w:t>
      </w:r>
    </w:p>
    <w:p w:rsidR="00000000" w:rsidRPr="00FE7037" w:rsidP="00FE7037">
      <w:pPr>
        <w:pStyle w:val="ListBullet2"/>
      </w:pPr>
      <w:r w:rsidRPr="00FE7037">
        <w:t>adjustable treatment table with safe wo</w:t>
      </w:r>
      <w:r w:rsidRPr="00FE7037">
        <w:t>rking access to both sides and ends</w:t>
      </w:r>
    </w:p>
    <w:p w:rsidR="00000000" w:rsidRPr="00FE7037" w:rsidP="00FE7037">
      <w:pPr>
        <w:pStyle w:val="ListBullet2"/>
      </w:pPr>
      <w:r w:rsidRPr="00FE7037">
        <w:t>individual electricity supply</w:t>
      </w:r>
    </w:p>
    <w:p w:rsidR="00000000" w:rsidRPr="00FE7037" w:rsidP="00FE7037">
      <w:pPr>
        <w:pStyle w:val="ListBullet2"/>
      </w:pPr>
      <w:r w:rsidRPr="00FE7037">
        <w:t>magnifying lamp</w:t>
      </w:r>
    </w:p>
    <w:p w:rsidR="00000000" w:rsidRPr="00FE7037" w:rsidP="00FE7037">
      <w:pPr>
        <w:pStyle w:val="ListBullet2"/>
      </w:pPr>
      <w:r w:rsidRPr="00FE7037">
        <w:t>operator chair</w:t>
      </w:r>
    </w:p>
    <w:p w:rsidR="00000000" w:rsidRPr="00FE7037" w:rsidP="00FE7037">
      <w:pPr>
        <w:pStyle w:val="ListBullet2"/>
      </w:pPr>
      <w:r w:rsidRPr="00FE7037">
        <w:t>trolley for products, bowls and equipment</w:t>
      </w:r>
    </w:p>
    <w:p w:rsidR="00000000" w:rsidRPr="00FE7037" w:rsidP="00FE7037">
      <w:pPr>
        <w:pStyle w:val="ListBullet"/>
      </w:pPr>
      <w:r w:rsidRPr="00FE7037">
        <w:t xml:space="preserve">micro-dermabrasion consumables: </w:t>
      </w:r>
    </w:p>
    <w:p w:rsidR="00000000" w:rsidRPr="00FE7037" w:rsidP="00FE7037">
      <w:pPr>
        <w:pStyle w:val="ListBullet2"/>
      </w:pPr>
      <w:r w:rsidRPr="00FE7037">
        <w:t>crystals</w:t>
      </w:r>
    </w:p>
    <w:p w:rsidR="00000000" w:rsidRPr="00FE7037" w:rsidP="00FE7037">
      <w:pPr>
        <w:pStyle w:val="ListBullet2"/>
      </w:pPr>
      <w:r w:rsidRPr="00FE7037">
        <w:t>diamond tips</w:t>
      </w:r>
    </w:p>
    <w:p w:rsidR="00000000" w:rsidRPr="00FE7037" w:rsidP="00FE7037">
      <w:pPr>
        <w:pStyle w:val="ListBullet2"/>
      </w:pPr>
      <w:r w:rsidRPr="00FE7037">
        <w:t>filters</w:t>
      </w:r>
    </w:p>
    <w:p w:rsidR="00000000" w:rsidRPr="00FE7037" w:rsidP="00FE7037">
      <w:pPr>
        <w:pStyle w:val="ListBullet"/>
      </w:pPr>
      <w:r w:rsidRPr="00FE7037">
        <w:t>micro-dermab</w:t>
      </w:r>
      <w:r w:rsidRPr="00FE7037">
        <w:t xml:space="preserve">rasion equipment, products and attachments </w:t>
      </w:r>
    </w:p>
    <w:p w:rsidR="00000000" w:rsidRPr="00FE7037" w:rsidP="00FE7037">
      <w:pPr>
        <w:pStyle w:val="ListBullet"/>
      </w:pPr>
      <w:r w:rsidRPr="00FE7037">
        <w:t xml:space="preserve">personal protective equipment: </w:t>
      </w:r>
    </w:p>
    <w:p w:rsidR="00000000" w:rsidRPr="00FE7037" w:rsidP="00FE7037">
      <w:pPr>
        <w:pStyle w:val="ListBullet2"/>
      </w:pPr>
      <w:r w:rsidRPr="00FE7037">
        <w:t>apron</w:t>
      </w:r>
    </w:p>
    <w:p w:rsidR="00000000" w:rsidRPr="00FE7037" w:rsidP="00FE7037">
      <w:pPr>
        <w:pStyle w:val="ListBullet2"/>
      </w:pPr>
      <w:r w:rsidRPr="00FE7037">
        <w:t>disposable gloves</w:t>
      </w:r>
    </w:p>
    <w:p w:rsidR="00000000" w:rsidRPr="00FE7037" w:rsidP="00FE7037">
      <w:pPr>
        <w:pStyle w:val="ListBullet2"/>
      </w:pPr>
      <w:r w:rsidRPr="00FE7037">
        <w:t>goggles</w:t>
      </w:r>
    </w:p>
    <w:p w:rsidR="00000000" w:rsidRPr="00FE7037" w:rsidP="00FE7037">
      <w:pPr>
        <w:pStyle w:val="ListBullet2"/>
      </w:pPr>
      <w:r w:rsidRPr="00FE7037">
        <w:t>mask</w:t>
      </w:r>
    </w:p>
    <w:p w:rsidR="00000000" w:rsidRPr="00FE7037" w:rsidP="00FE7037">
      <w:pPr>
        <w:pStyle w:val="ListBullet"/>
      </w:pPr>
      <w:r w:rsidRPr="00FE7037">
        <w:t>products from a comprehensive, professional skin care range</w:t>
      </w:r>
    </w:p>
    <w:p w:rsidR="00000000" w:rsidRPr="00FE7037" w:rsidP="00FE7037">
      <w:pPr>
        <w:pStyle w:val="ListBullet"/>
      </w:pPr>
      <w:r w:rsidRPr="00FE7037">
        <w:t>sterilised small tools and equipment or all equipment to be single use and dispos</w:t>
      </w:r>
      <w:r w:rsidRPr="00FE7037">
        <w:t>able</w:t>
      </w:r>
    </w:p>
    <w:p w:rsidR="00000000" w:rsidRPr="00FE7037" w:rsidP="00FE7037">
      <w:pPr>
        <w:pStyle w:val="ListBullet"/>
      </w:pPr>
      <w:r w:rsidRPr="00FE7037">
        <w:t>treatment towels or linen, or disposable linen.</w:t>
      </w:r>
    </w:p>
    <w:p w:rsidR="00000000" w:rsidRPr="00FE7037" w:rsidP="00FE7037">
      <w:pPr>
        <w:pStyle w:val="BodyText"/>
      </w:pPr>
    </w:p>
    <w:p w:rsidR="00000000" w:rsidRPr="00FE7037" w:rsidP="00D3057D">
      <w:pPr>
        <w:pStyle w:val="BodyText"/>
      </w:pPr>
      <w:r w:rsidRPr="00FE7037">
        <w:t>Assessment activities that allow individuals to:</w:t>
      </w:r>
    </w:p>
    <w:p w:rsidR="00000000" w:rsidRPr="00FE7037" w:rsidP="00FE7037">
      <w:pPr>
        <w:pStyle w:val="ListBullet"/>
      </w:pPr>
      <w:r w:rsidRPr="00FE7037">
        <w:t xml:space="preserve">complete micro-dermabrasion treatments within commercially realistic speed, timing and productivity </w:t>
      </w:r>
    </w:p>
    <w:p w:rsidR="00000000" w:rsidRPr="00FE7037" w:rsidP="00FE7037">
      <w:pPr>
        <w:pStyle w:val="ListBullet"/>
      </w:pPr>
      <w:r w:rsidRPr="00FE7037">
        <w:t xml:space="preserve">demonstrate competency in an environment reflective of real work situations  </w:t>
      </w:r>
    </w:p>
    <w:p w:rsidR="00000000" w:rsidRPr="00FE7037" w:rsidP="00FE7037">
      <w:pPr>
        <w:pStyle w:val="ListBullet"/>
      </w:pPr>
      <w:r w:rsidRPr="00FE7037">
        <w:t>manage tasks and contingencies in the context of the job role.</w:t>
      </w:r>
    </w:p>
    <w:p w:rsidR="00000000" w:rsidRPr="00FE7037" w:rsidP="00FE7037">
      <w:pPr>
        <w:pStyle w:val="BodyText"/>
      </w:pPr>
    </w:p>
    <w:p w:rsidR="00000000" w:rsidRPr="00FE7037" w:rsidP="00D3057D">
      <w:pPr>
        <w:pStyle w:val="BodyText"/>
      </w:pPr>
      <w:r w:rsidRPr="00FE7037">
        <w:t>Assessors must satisfy the Standards for Registered Training Organisation’s requirements for assessors and:</w:t>
      </w:r>
    </w:p>
    <w:p w:rsidR="00000000" w:rsidRPr="00FE7037" w:rsidP="00FE7037">
      <w:pPr>
        <w:pStyle w:val="ListBullet"/>
      </w:pPr>
      <w:r w:rsidRPr="00FE7037">
        <w:t xml:space="preserve">hold </w:t>
      </w:r>
      <w:r w:rsidRPr="00FE7037">
        <w:t>a qualification as a beauty therapist</w:t>
      </w:r>
    </w:p>
    <w:p w:rsidR="00000000" w:rsidRPr="00FE7037" w:rsidP="00FE7037">
      <w:pPr>
        <w:pStyle w:val="ListBullet"/>
      </w:pPr>
      <w:r w:rsidRPr="00FE7037">
        <w:t>have worked as a beauty therapist for at least three years where they have applied the skills and knowledge of this unit of competency.</w:t>
      </w:r>
    </w:p>
    <w:p w:rsidR="00000000" w:rsidRPr="00FE7037" w:rsidP="00FE7037">
      <w:pPr>
        <w:pStyle w:val="AllowPageBreak"/>
      </w:pPr>
    </w:p>
    <w:p w:rsidR="00000000" w:rsidRPr="00FE7037" w:rsidP="00FE7037">
      <w:pPr>
        <w:pStyle w:val="Heading1"/>
      </w:pPr>
      <w:bookmarkStart w:id="5" w:name="O_729720"/>
      <w:bookmarkEnd w:id="5"/>
      <w:r w:rsidRPr="00FE7037">
        <w:t>Links</w:t>
      </w:r>
    </w:p>
    <w:p w:rsidR="00000000" w:rsidRPr="00FE7037" w:rsidP="00D3057D">
      <w:pPr>
        <w:pStyle w:val="BodyText"/>
      </w:pPr>
      <w:r w:rsidRPr="00FE7037">
        <w:t xml:space="preserve">Companion Volume implementation guides are found in VETNet </w:t>
      </w:r>
      <w:r w:rsidRPr="00FE7037">
        <w:t xml:space="preserve">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41B1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E7037" w:rsidP="00FE7037"/>
    <w:sectPr w:rsidSect="00FE70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37" w:rsidRPr="00D3057D" w:rsidP="00D30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7D" w:rsidP="00FE7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057D" w:rsidP="00FE7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057D" w:rsidP="00FE7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037" w:rsidRPr="00D3057D" w:rsidP="00D30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7D" w:rsidRPr="002D2AF8" w:rsidP="00FE7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SHBBSKS005 Provide micro-dermabrasion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D3057D" w:rsidP="00FE7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C8A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089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CE4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037"/>
  </w:style>
  <w:style w:type="character" w:customStyle="1" w:styleId="Heading1Char">
    <w:name w:val="Heading 1 Char"/>
    <w:basedOn w:val="DefaultParagraphFont"/>
    <w:link w:val="Heading1"/>
    <w:rsid w:val="00FE7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0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0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70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7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70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7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0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0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7037"/>
    <w:rPr>
      <w:b/>
      <w:spacing w:val="0"/>
    </w:rPr>
  </w:style>
  <w:style w:type="paragraph" w:customStyle="1" w:styleId="SuperTitle">
    <w:name w:val="SuperTitle"/>
    <w:basedOn w:val="Title"/>
    <w:rsid w:val="00FE7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0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037"/>
    <w:rPr>
      <w:i/>
    </w:rPr>
  </w:style>
  <w:style w:type="paragraph" w:styleId="Caption">
    <w:name w:val="caption"/>
    <w:basedOn w:val="BodyText"/>
    <w:next w:val="Normal"/>
    <w:qFormat/>
    <w:rsid w:val="00FE7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037"/>
  </w:style>
  <w:style w:type="paragraph" w:styleId="TableofFigures">
    <w:name w:val="table of figures"/>
    <w:basedOn w:val="Normal"/>
    <w:next w:val="Normal"/>
    <w:semiHidden/>
    <w:rsid w:val="00FE7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0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7037"/>
    <w:rPr>
      <w:rFonts w:ascii="Wingdings" w:hAnsi="Wingdings"/>
    </w:rPr>
  </w:style>
  <w:style w:type="paragraph" w:customStyle="1" w:styleId="TableHeading">
    <w:name w:val="Table Heading"/>
    <w:basedOn w:val="HeadingBase"/>
    <w:rsid w:val="00FE7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037"/>
    <w:rPr>
      <w:color w:val="0033CC"/>
      <w:u w:val="none"/>
    </w:rPr>
  </w:style>
  <w:style w:type="paragraph" w:customStyle="1" w:styleId="BodyTextRight">
    <w:name w:val="Body Text Right"/>
    <w:basedOn w:val="BodyText"/>
    <w:rsid w:val="00FE7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0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037"/>
    <w:rPr>
      <w:sz w:val="32"/>
    </w:rPr>
  </w:style>
  <w:style w:type="paragraph" w:customStyle="1" w:styleId="HeadingProcedure">
    <w:name w:val="Heading Procedure"/>
    <w:basedOn w:val="HeadingBase"/>
    <w:next w:val="Normal"/>
    <w:rsid w:val="00FE7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037"/>
    <w:pPr>
      <w:spacing w:before="60" w:after="60"/>
    </w:pPr>
  </w:style>
  <w:style w:type="paragraph" w:styleId="ListContinue">
    <w:name w:val="List Continue"/>
    <w:basedOn w:val="List"/>
    <w:rsid w:val="00FE7037"/>
    <w:pPr>
      <w:ind w:firstLine="0"/>
    </w:pPr>
  </w:style>
  <w:style w:type="paragraph" w:customStyle="1" w:styleId="ListNote">
    <w:name w:val="List Note"/>
    <w:basedOn w:val="List"/>
    <w:rsid w:val="00FE7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037"/>
    <w:rPr>
      <w:rFonts w:ascii="Courier New" w:hAnsi="Courier New"/>
    </w:rPr>
  </w:style>
  <w:style w:type="paragraph" w:customStyle="1" w:styleId="NoteBullet">
    <w:name w:val="Note Bullet"/>
    <w:basedOn w:val="Note"/>
    <w:rsid w:val="00FE7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0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7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037"/>
    <w:rPr>
      <w:b/>
      <w:smallCaps/>
    </w:rPr>
  </w:style>
  <w:style w:type="paragraph" w:customStyle="1" w:styleId="TableListNumber">
    <w:name w:val="Table List Number"/>
    <w:basedOn w:val="ListNumber"/>
    <w:rsid w:val="00FE7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037"/>
    <w:pPr>
      <w:numPr>
        <w:numId w:val="10"/>
      </w:numPr>
    </w:pPr>
  </w:style>
  <w:style w:type="paragraph" w:customStyle="1" w:styleId="ListAlpha2">
    <w:name w:val="List Alpha 2"/>
    <w:basedOn w:val="List2"/>
    <w:rsid w:val="00FE7037"/>
    <w:pPr>
      <w:numPr>
        <w:numId w:val="9"/>
      </w:numPr>
    </w:pPr>
  </w:style>
  <w:style w:type="paragraph" w:styleId="List2">
    <w:name w:val="List 2"/>
    <w:basedOn w:val="BodyText"/>
    <w:rsid w:val="00FE7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0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70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7037"/>
    <w:pPr>
      <w:numPr>
        <w:numId w:val="5"/>
      </w:numPr>
    </w:pPr>
  </w:style>
  <w:style w:type="paragraph" w:styleId="ListContinue2">
    <w:name w:val="List Continue 2"/>
    <w:basedOn w:val="List2"/>
    <w:rsid w:val="00FE7037"/>
    <w:pPr>
      <w:ind w:firstLine="0"/>
    </w:pPr>
  </w:style>
  <w:style w:type="paragraph" w:styleId="ListContinue3">
    <w:name w:val="List Continue 3"/>
    <w:basedOn w:val="List3"/>
    <w:rsid w:val="00FE7037"/>
    <w:pPr>
      <w:ind w:left="1021" w:firstLine="0"/>
    </w:pPr>
  </w:style>
  <w:style w:type="paragraph" w:styleId="ListContinue4">
    <w:name w:val="List Continue 4"/>
    <w:basedOn w:val="List4"/>
    <w:rsid w:val="00FE7037"/>
    <w:pPr>
      <w:ind w:firstLine="0"/>
    </w:pPr>
  </w:style>
  <w:style w:type="paragraph" w:styleId="ListContinue5">
    <w:name w:val="List Continue 5"/>
    <w:basedOn w:val="List5"/>
    <w:rsid w:val="00FE7037"/>
    <w:pPr>
      <w:ind w:firstLine="0"/>
    </w:pPr>
  </w:style>
  <w:style w:type="paragraph" w:styleId="ListNumber3">
    <w:name w:val="List Number 3"/>
    <w:basedOn w:val="List3"/>
    <w:rsid w:val="00FE7037"/>
    <w:pPr>
      <w:numPr>
        <w:numId w:val="6"/>
      </w:numPr>
    </w:pPr>
  </w:style>
  <w:style w:type="paragraph" w:styleId="ListNumber4">
    <w:name w:val="List Number 4"/>
    <w:basedOn w:val="List4"/>
    <w:rsid w:val="00FE7037"/>
    <w:pPr>
      <w:numPr>
        <w:numId w:val="7"/>
      </w:numPr>
    </w:pPr>
  </w:style>
  <w:style w:type="paragraph" w:styleId="ListNumber5">
    <w:name w:val="List Number 5"/>
    <w:basedOn w:val="List5"/>
    <w:rsid w:val="00FE7037"/>
    <w:pPr>
      <w:numPr>
        <w:numId w:val="8"/>
      </w:numPr>
    </w:pPr>
  </w:style>
  <w:style w:type="paragraph" w:styleId="BlockText">
    <w:name w:val="Block Text"/>
    <w:basedOn w:val="Normal"/>
    <w:rsid w:val="00FE7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037"/>
    <w:rPr>
      <w:sz w:val="16"/>
      <w:vertAlign w:val="superscript"/>
    </w:rPr>
  </w:style>
  <w:style w:type="character" w:customStyle="1" w:styleId="Symbols">
    <w:name w:val="Symbols"/>
    <w:basedOn w:val="DefaultParagraphFont"/>
    <w:rsid w:val="00FE7037"/>
    <w:rPr>
      <w:rFonts w:ascii="Symbol" w:hAnsi="Symbol"/>
    </w:rPr>
  </w:style>
  <w:style w:type="character" w:customStyle="1" w:styleId="MenuOptions">
    <w:name w:val="Menu Options"/>
    <w:basedOn w:val="DefaultParagraphFont"/>
    <w:rsid w:val="00FE7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037"/>
    <w:rPr>
      <w:b/>
    </w:rPr>
  </w:style>
  <w:style w:type="character" w:customStyle="1" w:styleId="Underlined">
    <w:name w:val="Underlined"/>
    <w:basedOn w:val="DefaultParagraphFont"/>
    <w:rsid w:val="00FE7037"/>
    <w:rPr>
      <w:u w:val="single"/>
    </w:rPr>
  </w:style>
  <w:style w:type="paragraph" w:customStyle="1" w:styleId="TableBodyTextRight">
    <w:name w:val="Table Body Text Right"/>
    <w:basedOn w:val="TableBodyText"/>
    <w:rsid w:val="00FE7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037"/>
    <w:rPr>
      <w:sz w:val="18"/>
    </w:rPr>
  </w:style>
  <w:style w:type="paragraph" w:customStyle="1" w:styleId="BodySmallRight">
    <w:name w:val="Body Small Right"/>
    <w:basedOn w:val="BodyTextRight"/>
    <w:rsid w:val="00FE7037"/>
    <w:rPr>
      <w:sz w:val="18"/>
      <w:szCs w:val="18"/>
    </w:rPr>
  </w:style>
  <w:style w:type="paragraph" w:customStyle="1" w:styleId="MarginEdition">
    <w:name w:val="Margin Edition"/>
    <w:basedOn w:val="MarginNote"/>
    <w:rsid w:val="00FE7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037"/>
    <w:rPr>
      <w:sz w:val="2"/>
      <w:szCs w:val="2"/>
    </w:rPr>
  </w:style>
  <w:style w:type="character" w:customStyle="1" w:styleId="Small">
    <w:name w:val="Small"/>
    <w:basedOn w:val="DefaultParagraphFont"/>
    <w:rsid w:val="00FE7037"/>
    <w:rPr>
      <w:sz w:val="16"/>
    </w:rPr>
  </w:style>
  <w:style w:type="paragraph" w:customStyle="1" w:styleId="WideTable">
    <w:name w:val="Wide Table"/>
    <w:basedOn w:val="Normal"/>
    <w:rsid w:val="00FE7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037"/>
  </w:style>
  <w:style w:type="paragraph" w:styleId="Quote">
    <w:name w:val="Quote"/>
    <w:basedOn w:val="Heading1"/>
    <w:link w:val="QuoteChar"/>
    <w:qFormat/>
    <w:rsid w:val="00FE7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037"/>
    <w:pPr>
      <w:pageBreakBefore/>
    </w:pPr>
  </w:style>
  <w:style w:type="paragraph" w:customStyle="1" w:styleId="Border">
    <w:name w:val="Border"/>
    <w:basedOn w:val="Normal"/>
    <w:qFormat/>
    <w:rsid w:val="00FE7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037"/>
    <w:rPr>
      <w:u w:val="single"/>
    </w:rPr>
  </w:style>
  <w:style w:type="character" w:customStyle="1" w:styleId="BoldandItalics">
    <w:name w:val="Bold and Italics"/>
    <w:qFormat/>
    <w:rsid w:val="00FE7037"/>
    <w:rPr>
      <w:b/>
      <w:i/>
      <w:u w:val="none"/>
    </w:rPr>
  </w:style>
  <w:style w:type="paragraph" w:styleId="BalloonText">
    <w:name w:val="Balloon Text"/>
    <w:basedOn w:val="Normal"/>
    <w:link w:val="BalloonTextChar"/>
    <w:rsid w:val="00FE7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037"/>
    <w:pPr>
      <w:spacing w:before="0" w:after="0"/>
    </w:pPr>
  </w:style>
  <w:style w:type="paragraph" w:customStyle="1" w:styleId="BodyTextBold">
    <w:name w:val="Body Text Bold"/>
    <w:basedOn w:val="BodyText"/>
    <w:qFormat/>
    <w:rsid w:val="00FE7037"/>
    <w:rPr>
      <w:b/>
    </w:rPr>
  </w:style>
  <w:style w:type="character" w:styleId="Hyperlink">
    <w:name w:val="Hyperlink"/>
    <w:basedOn w:val="DefaultParagraphFont"/>
    <w:uiPriority w:val="99"/>
    <w:unhideWhenUsed/>
    <w:rsid w:val="00D30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1232</Words>
  <Characters>8273</Characters>
  <Application>Microsoft Office Word</Application>
  <DocSecurity>0</DocSecurity>
  <Lines>243</Lines>
  <Paragraphs>231</Paragraphs>
  <ScaleCrop>false</ScaleCrop>
  <Company>Author-it Software Corporation Ltd.</Company>
  <LinksUpToDate>false</LinksUpToDate>
  <CharactersWithSpaces>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SHBBSKS005 Provide micro-dermabrasion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2021-12-15T22:05:00Z</dcterms:created>
  <dcterms:modified xsi:type="dcterms:W3CDTF">2021-12-15T22:05:00Z</dcterms:modified>
</cp:coreProperties>
</file>