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6B3E" w:rsidP="00A66B3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SHBBRES003 Research and apply beauty industry information</w:t>
      </w:r>
      <w:r>
        <w:fldChar w:fldCharType="end"/>
      </w:r>
    </w:p>
    <w:p w:rsidR="00A66B3E" w:rsidP="00A66B3E">
      <w:pPr>
        <w:pStyle w:val="Version"/>
        <w:sectPr w:rsidSect="006936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6B7" w:rsidP="006936B7">
      <w:pPr>
        <w:pStyle w:val="SuperHeading"/>
      </w:pPr>
      <w:r w:rsidRPr="006936B7">
        <w:t>SHBBRES003 Research and apply beauty industry information</w:t>
      </w:r>
    </w:p>
    <w:p w:rsidR="00000000" w:rsidRPr="006936B7" w:rsidP="006936B7">
      <w:pPr>
        <w:pStyle w:val="Heading1"/>
      </w:pPr>
      <w:bookmarkStart w:id="1" w:name="O_1203830"/>
      <w:bookmarkEnd w:id="1"/>
      <w:r w:rsidRPr="006936B7">
        <w:t>Modification History</w:t>
      </w:r>
    </w:p>
    <w:p w:rsidR="00000000" w:rsidRPr="006936B7" w:rsidP="00A66B3E">
      <w:pPr>
        <w:pStyle w:val="BodyText"/>
      </w:pPr>
      <w:r w:rsidRPr="006936B7">
        <w:t>Supersedes and is not equivalent to SHBBRES001 Research and apply beauty industry information.</w:t>
      </w:r>
    </w:p>
    <w:p w:rsidR="00000000" w:rsidRPr="006936B7" w:rsidP="006936B7">
      <w:pPr>
        <w:pStyle w:val="Heading1"/>
      </w:pPr>
      <w:bookmarkStart w:id="2" w:name="O_1203831"/>
      <w:bookmarkEnd w:id="2"/>
      <w:r w:rsidRPr="006936B7">
        <w:t>Application</w:t>
      </w:r>
    </w:p>
    <w:p w:rsidR="00000000" w:rsidRPr="006936B7" w:rsidP="00A66B3E">
      <w:pPr>
        <w:pStyle w:val="BodyText"/>
      </w:pPr>
      <w:r w:rsidRPr="006936B7">
        <w:t>This unit describes the performance outcomes, skills and knowledge required to access infor</w:t>
      </w:r>
      <w:r w:rsidRPr="006936B7">
        <w:t>mation and update knowledge of the beauty industry and relevant industry legislation.</w:t>
      </w:r>
    </w:p>
    <w:p w:rsidR="00000000" w:rsidRPr="006936B7" w:rsidP="00A66B3E">
      <w:pPr>
        <w:pStyle w:val="BodyText"/>
      </w:pPr>
      <w:r w:rsidRPr="006936B7">
        <w:t>It requires the ability to research beauty industry trends, and its relationship to other industries, and how beauticians and beauty therapists can use this information t</w:t>
      </w:r>
      <w:r w:rsidRPr="006936B7">
        <w:t>o enhance own work performance.</w:t>
      </w:r>
    </w:p>
    <w:p w:rsidR="00000000" w:rsidRPr="006936B7" w:rsidP="00A66B3E">
      <w:pPr>
        <w:pStyle w:val="BodyText"/>
      </w:pPr>
      <w:r w:rsidRPr="006936B7">
        <w:t>This unit applies to beauticians, beauty therapist, nail technicians, make-up artists and retail cosmetic assistants who work in beauty and nail salons, and in beauty retail outlets. In this environment they make routine dec</w:t>
      </w:r>
      <w:r w:rsidRPr="006936B7">
        <w:t>isions within a defined range but are expected to be up-to-date with industry trends.</w:t>
      </w:r>
    </w:p>
    <w:p w:rsidR="00000000" w:rsidRPr="006936B7" w:rsidP="00A66B3E">
      <w:pPr>
        <w:pStyle w:val="BodyText"/>
      </w:pPr>
      <w:r w:rsidRPr="006936B7">
        <w:t>The skills in this unit must be applied in accordance with Commonwealth and State or Territory legislation, Australian standards and industry codes of practice.</w:t>
      </w:r>
    </w:p>
    <w:p w:rsidR="00000000" w:rsidRPr="006936B7" w:rsidP="00A66B3E">
      <w:pPr>
        <w:pStyle w:val="BodyText"/>
      </w:pPr>
      <w:r w:rsidRPr="006936B7">
        <w:t>No occupa</w:t>
      </w:r>
      <w:r w:rsidRPr="006936B7">
        <w:t>tional licensing, certification or specific legislative requirements apply to this unit at the time of publication.</w:t>
      </w:r>
    </w:p>
    <w:p w:rsidR="00000000" w:rsidRPr="006936B7" w:rsidP="006936B7">
      <w:pPr>
        <w:pStyle w:val="Heading1"/>
      </w:pPr>
      <w:bookmarkStart w:id="3" w:name="O_1203832"/>
      <w:bookmarkEnd w:id="3"/>
      <w:r w:rsidRPr="006936B7">
        <w:t>Pre-requisite Unit</w:t>
      </w:r>
    </w:p>
    <w:p w:rsidR="00000000" w:rsidRPr="006936B7" w:rsidP="00A66B3E">
      <w:pPr>
        <w:pStyle w:val="BodyText"/>
      </w:pPr>
      <w:r w:rsidRPr="006936B7">
        <w:t xml:space="preserve">Nil </w:t>
      </w:r>
    </w:p>
    <w:p w:rsidR="00000000" w:rsidRPr="006936B7" w:rsidP="006936B7">
      <w:pPr>
        <w:pStyle w:val="Heading1"/>
      </w:pPr>
      <w:bookmarkStart w:id="4" w:name="O_1203833"/>
      <w:bookmarkEnd w:id="4"/>
      <w:r w:rsidRPr="006936B7">
        <w:t>Competency Field</w:t>
      </w:r>
    </w:p>
    <w:p w:rsidR="00000000" w:rsidRPr="006936B7" w:rsidP="00A66B3E">
      <w:pPr>
        <w:pStyle w:val="BodyText"/>
      </w:pPr>
      <w:r w:rsidRPr="006936B7">
        <w:t>Research</w:t>
      </w:r>
    </w:p>
    <w:p w:rsidR="00000000" w:rsidRPr="006936B7" w:rsidP="006936B7">
      <w:pPr>
        <w:pStyle w:val="Heading1"/>
      </w:pPr>
      <w:bookmarkStart w:id="5" w:name="O_1203834"/>
      <w:bookmarkEnd w:id="5"/>
      <w:r w:rsidRPr="006936B7">
        <w:t>Unit Sector</w:t>
      </w:r>
    </w:p>
    <w:p w:rsidR="00000000" w:rsidRPr="006936B7" w:rsidP="00A66B3E">
      <w:pPr>
        <w:pStyle w:val="BodyText"/>
      </w:pPr>
      <w:r w:rsidRPr="006936B7">
        <w:t>Beauty</w:t>
      </w:r>
    </w:p>
    <w:p w:rsidR="00000000" w:rsidRPr="006936B7" w:rsidP="006936B7">
      <w:pPr>
        <w:pStyle w:val="Heading1"/>
      </w:pPr>
      <w:bookmarkStart w:id="6" w:name="O_1203835"/>
      <w:bookmarkEnd w:id="6"/>
      <w:r w:rsidRPr="006936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6"/>
      </w:tblGrid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BodyText"/>
            </w:pPr>
            <w:r w:rsidRPr="006936B7">
              <w:rPr>
                <w:rStyle w:val="SpecialBold"/>
              </w:rPr>
              <w:t>ELEMENTS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rPr>
                <w:rStyle w:val="SpecialBold"/>
              </w:rPr>
              <w:t>PERFORMANCE</w:t>
            </w:r>
            <w:r w:rsidRPr="006936B7">
              <w:t xml:space="preserve"> </w:t>
            </w:r>
            <w:r w:rsidRPr="006936B7">
              <w:rPr>
                <w:rStyle w:val="SpecialBold"/>
              </w:rPr>
              <w:t>CRITERIA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BodyText"/>
            </w:pPr>
            <w:r w:rsidRPr="006936B7">
              <w:rPr>
                <w:rStyle w:val="Emphasis"/>
              </w:rPr>
              <w:t>Elements describe the essential outcomes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"/>
              <w:rPr>
                <w:lang w:val="en-NZ"/>
              </w:rPr>
            </w:pPr>
            <w:r w:rsidRPr="006936B7">
              <w:t>1.  Source and use information on beauty industry.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List"/>
            </w:pPr>
            <w:r w:rsidRPr="006936B7">
              <w:t>1.1. Identify and access sources of information on the beauty industry.</w:t>
            </w:r>
          </w:p>
          <w:p w:rsidR="00000000" w:rsidRPr="006936B7" w:rsidP="006936B7">
            <w:pPr>
              <w:pStyle w:val="List"/>
            </w:pPr>
            <w:r w:rsidRPr="006936B7">
              <w:t>1.2. Obtain information that assists effective work performance within the industry.</w:t>
            </w:r>
          </w:p>
          <w:p w:rsidR="00000000" w:rsidP="006936B7">
            <w:pPr>
              <w:pStyle w:val="List"/>
              <w:rPr>
                <w:lang w:val="en-NZ"/>
              </w:rPr>
            </w:pPr>
            <w:r w:rsidRPr="006936B7">
              <w:t>1.3. Apply knowledge of beauty industry to enhan</w:t>
            </w:r>
            <w:r w:rsidRPr="006936B7">
              <w:t>ce quality of own work performance.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"/>
              <w:rPr>
                <w:lang w:val="en-NZ"/>
              </w:rPr>
            </w:pPr>
            <w:r w:rsidRPr="006936B7">
              <w:t>2.  Source and apply information on legal and ethical issues for the beauty industry.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List"/>
            </w:pPr>
            <w:r w:rsidRPr="006936B7">
              <w:t>2.1. Identify sources of legal and ethical information to assist effective work performance.</w:t>
            </w:r>
          </w:p>
          <w:p w:rsidR="00000000" w:rsidRPr="006936B7" w:rsidP="006936B7">
            <w:pPr>
              <w:pStyle w:val="List"/>
            </w:pPr>
            <w:r w:rsidRPr="006936B7">
              <w:t>2.2. Identify legal obligations and ethical industry practices that impact on clients and treatments.</w:t>
            </w:r>
          </w:p>
          <w:p w:rsidR="00000000" w:rsidP="006936B7">
            <w:pPr>
              <w:pStyle w:val="List"/>
              <w:rPr>
                <w:lang w:val="en-NZ"/>
              </w:rPr>
            </w:pPr>
            <w:r w:rsidRPr="006936B7">
              <w:t>2.3. Interpret and apply legal and ethical information according to organisational requirements.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"/>
              <w:rPr>
                <w:lang w:val="en-NZ"/>
              </w:rPr>
            </w:pPr>
            <w:r w:rsidRPr="006936B7">
              <w:t>3.  Update knowledge of beauty industry and products.</w:t>
            </w:r>
          </w:p>
        </w:tc>
        <w:tc>
          <w:tcPr>
            <w:tcW w:w="6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List"/>
            </w:pPr>
            <w:r w:rsidRPr="006936B7">
              <w:t>3.</w:t>
            </w:r>
            <w:r w:rsidRPr="006936B7">
              <w:t>1. Update knowledge of beauty industry, products and services regularly.</w:t>
            </w:r>
          </w:p>
          <w:p w:rsidR="00000000" w:rsidRPr="006936B7" w:rsidP="006936B7">
            <w:pPr>
              <w:pStyle w:val="List"/>
            </w:pPr>
            <w:r w:rsidRPr="006936B7">
              <w:t>3.2. Monitor current issues of concern to industry.</w:t>
            </w:r>
          </w:p>
          <w:p w:rsidR="00000000" w:rsidRPr="006936B7" w:rsidP="006936B7">
            <w:pPr>
              <w:pStyle w:val="List"/>
            </w:pPr>
            <w:r w:rsidRPr="006936B7">
              <w:t>3.3. Share updated beauty industry information with clients and colleagues as required.</w:t>
            </w:r>
          </w:p>
        </w:tc>
      </w:tr>
    </w:tbl>
    <w:p w:rsidR="00000000" w:rsidRPr="006936B7" w:rsidP="006936B7">
      <w:pPr>
        <w:pStyle w:val="BodyText"/>
      </w:pPr>
    </w:p>
    <w:p w:rsidR="00000000" w:rsidRPr="006936B7" w:rsidP="006936B7">
      <w:pPr>
        <w:pStyle w:val="AllowPageBreak"/>
      </w:pPr>
    </w:p>
    <w:p w:rsidR="00000000" w:rsidRPr="006936B7" w:rsidP="006936B7">
      <w:pPr>
        <w:pStyle w:val="Heading1"/>
      </w:pPr>
      <w:bookmarkStart w:id="7" w:name="O_1203836"/>
      <w:bookmarkEnd w:id="7"/>
      <w:r w:rsidRPr="006936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rPr>
                <w:rStyle w:val="Emphasis"/>
              </w:rPr>
              <w:t>Foun</w:t>
            </w:r>
            <w:r w:rsidRPr="006936B7">
              <w:rPr>
                <w:rStyle w:val="Emphasis"/>
              </w:rPr>
              <w:t>dation skills essential to performance in this unit, but not explicit in the performance criteria are listed here, along with a brief context statement.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BodyText"/>
            </w:pPr>
            <w:r w:rsidRPr="006936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rPr>
                <w:rStyle w:val="SpecialBold"/>
              </w:rPr>
              <w:t>DESCRIPTION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BodyText"/>
            </w:pPr>
            <w:r w:rsidRPr="006936B7">
              <w:t>Reading skills to:</w:t>
            </w:r>
          </w:p>
          <w:p w:rsidR="00000000" w:rsidP="006936B7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ListBullet"/>
            </w:pPr>
            <w:r w:rsidRPr="006936B7">
              <w:t>comprehend the content of plain English information about legal obligations</w:t>
            </w:r>
          </w:p>
          <w:p w:rsidR="00000000" w:rsidP="006936B7">
            <w:pPr>
              <w:pStyle w:val="ListBullet"/>
              <w:rPr>
                <w:lang w:val="en-NZ"/>
              </w:rPr>
            </w:pPr>
            <w:r w:rsidRPr="006936B7">
              <w:t>interpret unfamiliar information.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Bullet"/>
              <w:rPr>
                <w:lang w:val="en-NZ"/>
              </w:rPr>
            </w:pPr>
            <w:r w:rsidRPr="006936B7">
              <w:t>produce notes, summarise and record information in basic documents including information sheets, portfolios and files.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Bullet"/>
              <w:rPr>
                <w:lang w:val="en-NZ"/>
              </w:rPr>
            </w:pPr>
            <w:r w:rsidRPr="006936B7">
              <w:t>use open and closed probe questions and actively listen to clarify information from other colleagues, suppliers and industry bodies.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ListBullet"/>
              <w:rPr>
                <w:lang w:val="en-NZ"/>
              </w:rPr>
            </w:pPr>
            <w:r w:rsidRPr="006936B7">
              <w:t>take responsibility for sourcing and updating curren</w:t>
            </w:r>
            <w:r w:rsidRPr="006936B7">
              <w:t>t and emerging beauty industry information and products and services.</w:t>
            </w:r>
          </w:p>
        </w:tc>
      </w:tr>
      <w:tr w:rsidTr="006936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6B7">
            <w:pPr>
              <w:pStyle w:val="BodyText"/>
              <w:rPr>
                <w:lang w:val="en-NZ"/>
              </w:rPr>
            </w:pPr>
            <w:r w:rsidRPr="006936B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6B7" w:rsidP="006936B7">
            <w:pPr>
              <w:pStyle w:val="ListBullet"/>
            </w:pPr>
            <w:r w:rsidRPr="006936B7">
              <w:t>use a computer and keyboard</w:t>
            </w:r>
          </w:p>
          <w:p w:rsidR="00000000" w:rsidRPr="006936B7" w:rsidP="006936B7">
            <w:pPr>
              <w:pStyle w:val="ListBullet"/>
            </w:pPr>
            <w:r w:rsidRPr="006936B7">
              <w:t>search the internet for information.</w:t>
            </w:r>
          </w:p>
        </w:tc>
      </w:tr>
    </w:tbl>
    <w:p w:rsidR="00000000" w:rsidRPr="006936B7" w:rsidP="006936B7">
      <w:pPr>
        <w:pStyle w:val="BodyText"/>
      </w:pPr>
    </w:p>
    <w:p w:rsidR="00000000" w:rsidRPr="006936B7" w:rsidP="006936B7">
      <w:pPr>
        <w:pStyle w:val="AllowPageBreak"/>
      </w:pPr>
    </w:p>
    <w:p w:rsidR="00000000" w:rsidRPr="006936B7" w:rsidP="006936B7">
      <w:pPr>
        <w:pStyle w:val="Heading1"/>
      </w:pPr>
      <w:bookmarkStart w:id="8" w:name="O_1203838"/>
      <w:bookmarkEnd w:id="8"/>
      <w:r w:rsidRPr="006936B7">
        <w:t>Unit Mapping Information</w:t>
      </w:r>
    </w:p>
    <w:p w:rsidR="00000000" w:rsidRPr="006936B7" w:rsidP="00A66B3E">
      <w:pPr>
        <w:pStyle w:val="BodyText"/>
      </w:pPr>
      <w:r w:rsidRPr="006936B7">
        <w:t>Supersedes and is not equivalent to SHBBRES001 Research and apply beauty industry information.</w:t>
      </w:r>
    </w:p>
    <w:p w:rsidR="00000000" w:rsidRPr="006936B7" w:rsidP="006936B7">
      <w:pPr>
        <w:pStyle w:val="Heading1"/>
      </w:pPr>
      <w:bookmarkStart w:id="9" w:name="O_1203845"/>
      <w:bookmarkEnd w:id="9"/>
      <w:r w:rsidRPr="006936B7">
        <w:t>Links</w:t>
      </w:r>
    </w:p>
    <w:p w:rsidR="00000000" w:rsidRPr="006936B7" w:rsidP="00A66B3E">
      <w:pPr>
        <w:pStyle w:val="BodyText"/>
      </w:pPr>
      <w:r w:rsidRPr="006936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45E6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936B7" w:rsidP="006936B7"/>
    <w:sectPr w:rsidSect="006936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7" w:rsidRPr="00A66B3E" w:rsidP="00A66B3E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E" w:rsidP="006936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6B3E" w:rsidP="006936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66B3E" w:rsidP="006936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6B7" w:rsidRPr="00A66B3E" w:rsidP="00A66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6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B3E" w:rsidRPr="002D2AF8" w:rsidP="006936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SHBBRES003 Research and apply beauty industry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A66B3E" w:rsidP="006936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81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A74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6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6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6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6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6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6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6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6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6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6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6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6B7"/>
  </w:style>
  <w:style w:type="character" w:customStyle="1" w:styleId="Heading1Char">
    <w:name w:val="Heading 1 Char"/>
    <w:basedOn w:val="DefaultParagraphFont"/>
    <w:link w:val="Heading1"/>
    <w:rsid w:val="006936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6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6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36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6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6B7"/>
    <w:rPr>
      <w:b/>
      <w:spacing w:val="0"/>
    </w:rPr>
  </w:style>
  <w:style w:type="character" w:styleId="Emphasis">
    <w:name w:val="Emphasis"/>
    <w:basedOn w:val="DefaultParagraphFont"/>
    <w:qFormat/>
    <w:rsid w:val="006936B7"/>
    <w:rPr>
      <w:i/>
    </w:rPr>
  </w:style>
  <w:style w:type="paragraph" w:customStyle="1" w:styleId="SuperHeading">
    <w:name w:val="SuperHeading"/>
    <w:basedOn w:val="Normal"/>
    <w:rsid w:val="006936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6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6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6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6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6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6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6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6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6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6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6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6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6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6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6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6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6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36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6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6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6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6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6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6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6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6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6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6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6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6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6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36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6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6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6B7"/>
  </w:style>
  <w:style w:type="paragraph" w:styleId="TableofFigures">
    <w:name w:val="table of figures"/>
    <w:basedOn w:val="Normal"/>
    <w:next w:val="Normal"/>
    <w:semiHidden/>
    <w:rsid w:val="006936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6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36B7"/>
    <w:rPr>
      <w:rFonts w:ascii="Wingdings" w:hAnsi="Wingdings"/>
    </w:rPr>
  </w:style>
  <w:style w:type="paragraph" w:customStyle="1" w:styleId="TableHeading">
    <w:name w:val="Table Heading"/>
    <w:basedOn w:val="HeadingBase"/>
    <w:rsid w:val="006936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6B7"/>
    <w:rPr>
      <w:color w:val="0033CC"/>
      <w:u w:val="none"/>
    </w:rPr>
  </w:style>
  <w:style w:type="paragraph" w:customStyle="1" w:styleId="BodyTextRight">
    <w:name w:val="Body Text Right"/>
    <w:basedOn w:val="BodyText"/>
    <w:rsid w:val="006936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6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6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6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6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6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6B7"/>
    <w:rPr>
      <w:sz w:val="32"/>
    </w:rPr>
  </w:style>
  <w:style w:type="paragraph" w:customStyle="1" w:styleId="HeadingProcedure">
    <w:name w:val="Heading Procedure"/>
    <w:basedOn w:val="HeadingBase"/>
    <w:next w:val="Normal"/>
    <w:rsid w:val="006936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6B7"/>
    <w:pPr>
      <w:spacing w:before="60" w:after="60"/>
    </w:pPr>
  </w:style>
  <w:style w:type="paragraph" w:styleId="ListContinue">
    <w:name w:val="List Continue"/>
    <w:basedOn w:val="List"/>
    <w:rsid w:val="006936B7"/>
    <w:pPr>
      <w:ind w:firstLine="0"/>
    </w:pPr>
  </w:style>
  <w:style w:type="paragraph" w:customStyle="1" w:styleId="ListNote">
    <w:name w:val="List Note"/>
    <w:basedOn w:val="List"/>
    <w:rsid w:val="006936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6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6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6B7"/>
    <w:rPr>
      <w:rFonts w:ascii="Courier New" w:hAnsi="Courier New"/>
    </w:rPr>
  </w:style>
  <w:style w:type="paragraph" w:customStyle="1" w:styleId="NoteBullet">
    <w:name w:val="Note Bullet"/>
    <w:basedOn w:val="Note"/>
    <w:rsid w:val="006936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6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6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6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6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6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6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6B7"/>
    <w:rPr>
      <w:b/>
      <w:smallCaps/>
    </w:rPr>
  </w:style>
  <w:style w:type="paragraph" w:customStyle="1" w:styleId="TableListNumber">
    <w:name w:val="Table List Number"/>
    <w:basedOn w:val="ListNumber"/>
    <w:rsid w:val="006936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6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6B7"/>
    <w:pPr>
      <w:numPr>
        <w:numId w:val="8"/>
      </w:numPr>
    </w:pPr>
  </w:style>
  <w:style w:type="paragraph" w:customStyle="1" w:styleId="ListAlpha2">
    <w:name w:val="List Alpha 2"/>
    <w:basedOn w:val="List2"/>
    <w:rsid w:val="006936B7"/>
    <w:pPr>
      <w:numPr>
        <w:numId w:val="7"/>
      </w:numPr>
    </w:pPr>
  </w:style>
  <w:style w:type="paragraph" w:styleId="List2">
    <w:name w:val="List 2"/>
    <w:basedOn w:val="BodyText"/>
    <w:rsid w:val="006936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6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6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6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6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6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36B7"/>
    <w:pPr>
      <w:numPr>
        <w:numId w:val="3"/>
      </w:numPr>
    </w:pPr>
  </w:style>
  <w:style w:type="paragraph" w:styleId="ListContinue2">
    <w:name w:val="List Continue 2"/>
    <w:basedOn w:val="List2"/>
    <w:rsid w:val="006936B7"/>
    <w:pPr>
      <w:ind w:firstLine="0"/>
    </w:pPr>
  </w:style>
  <w:style w:type="paragraph" w:styleId="ListContinue3">
    <w:name w:val="List Continue 3"/>
    <w:basedOn w:val="List3"/>
    <w:rsid w:val="006936B7"/>
    <w:pPr>
      <w:ind w:left="1021" w:firstLine="0"/>
    </w:pPr>
  </w:style>
  <w:style w:type="paragraph" w:styleId="ListContinue4">
    <w:name w:val="List Continue 4"/>
    <w:basedOn w:val="List4"/>
    <w:rsid w:val="006936B7"/>
    <w:pPr>
      <w:ind w:firstLine="0"/>
    </w:pPr>
  </w:style>
  <w:style w:type="paragraph" w:styleId="ListContinue5">
    <w:name w:val="List Continue 5"/>
    <w:basedOn w:val="List5"/>
    <w:rsid w:val="006936B7"/>
    <w:pPr>
      <w:ind w:firstLine="0"/>
    </w:pPr>
  </w:style>
  <w:style w:type="paragraph" w:styleId="ListNumber3">
    <w:name w:val="List Number 3"/>
    <w:basedOn w:val="List3"/>
    <w:rsid w:val="006936B7"/>
    <w:pPr>
      <w:numPr>
        <w:numId w:val="4"/>
      </w:numPr>
    </w:pPr>
  </w:style>
  <w:style w:type="paragraph" w:styleId="ListNumber4">
    <w:name w:val="List Number 4"/>
    <w:basedOn w:val="List4"/>
    <w:rsid w:val="006936B7"/>
    <w:pPr>
      <w:numPr>
        <w:numId w:val="5"/>
      </w:numPr>
    </w:pPr>
  </w:style>
  <w:style w:type="paragraph" w:styleId="ListNumber5">
    <w:name w:val="List Number 5"/>
    <w:basedOn w:val="List5"/>
    <w:rsid w:val="006936B7"/>
    <w:pPr>
      <w:numPr>
        <w:numId w:val="6"/>
      </w:numPr>
    </w:pPr>
  </w:style>
  <w:style w:type="paragraph" w:styleId="BlockText">
    <w:name w:val="Block Text"/>
    <w:basedOn w:val="Normal"/>
    <w:rsid w:val="006936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6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6B7"/>
    <w:rPr>
      <w:sz w:val="16"/>
      <w:vertAlign w:val="superscript"/>
    </w:rPr>
  </w:style>
  <w:style w:type="character" w:customStyle="1" w:styleId="Symbols">
    <w:name w:val="Symbols"/>
    <w:basedOn w:val="DefaultParagraphFont"/>
    <w:rsid w:val="006936B7"/>
    <w:rPr>
      <w:rFonts w:ascii="Symbol" w:hAnsi="Symbol"/>
    </w:rPr>
  </w:style>
  <w:style w:type="character" w:customStyle="1" w:styleId="MenuOptions">
    <w:name w:val="Menu Options"/>
    <w:basedOn w:val="DefaultParagraphFont"/>
    <w:rsid w:val="006936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6B7"/>
    <w:rPr>
      <w:b/>
    </w:rPr>
  </w:style>
  <w:style w:type="character" w:customStyle="1" w:styleId="Underlined">
    <w:name w:val="Underlined"/>
    <w:basedOn w:val="DefaultParagraphFont"/>
    <w:rsid w:val="006936B7"/>
    <w:rPr>
      <w:u w:val="single"/>
    </w:rPr>
  </w:style>
  <w:style w:type="paragraph" w:customStyle="1" w:styleId="TableBodyTextRight">
    <w:name w:val="Table Body Text Right"/>
    <w:basedOn w:val="TableBodyText"/>
    <w:rsid w:val="006936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6B7"/>
    <w:rPr>
      <w:sz w:val="18"/>
    </w:rPr>
  </w:style>
  <w:style w:type="paragraph" w:customStyle="1" w:styleId="BodySmallRight">
    <w:name w:val="Body Small Right"/>
    <w:basedOn w:val="BodyTextRight"/>
    <w:rsid w:val="006936B7"/>
    <w:rPr>
      <w:sz w:val="18"/>
      <w:szCs w:val="18"/>
    </w:rPr>
  </w:style>
  <w:style w:type="paragraph" w:customStyle="1" w:styleId="MarginEdition">
    <w:name w:val="Margin Edition"/>
    <w:basedOn w:val="MarginNote"/>
    <w:rsid w:val="006936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6B7"/>
    <w:rPr>
      <w:sz w:val="2"/>
      <w:szCs w:val="2"/>
    </w:rPr>
  </w:style>
  <w:style w:type="character" w:customStyle="1" w:styleId="Small">
    <w:name w:val="Small"/>
    <w:basedOn w:val="DefaultParagraphFont"/>
    <w:rsid w:val="006936B7"/>
    <w:rPr>
      <w:sz w:val="16"/>
    </w:rPr>
  </w:style>
  <w:style w:type="paragraph" w:customStyle="1" w:styleId="WideTable">
    <w:name w:val="Wide Table"/>
    <w:basedOn w:val="Normal"/>
    <w:rsid w:val="006936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6B7"/>
  </w:style>
  <w:style w:type="paragraph" w:styleId="Quote">
    <w:name w:val="Quote"/>
    <w:basedOn w:val="Heading1"/>
    <w:link w:val="QuoteChar"/>
    <w:qFormat/>
    <w:rsid w:val="006936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6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6B7"/>
    <w:pPr>
      <w:pageBreakBefore/>
    </w:pPr>
  </w:style>
  <w:style w:type="paragraph" w:customStyle="1" w:styleId="Border">
    <w:name w:val="Border"/>
    <w:basedOn w:val="Normal"/>
    <w:qFormat/>
    <w:rsid w:val="006936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6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6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6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6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6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6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6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6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6B7"/>
    <w:rPr>
      <w:u w:val="single"/>
    </w:rPr>
  </w:style>
  <w:style w:type="character" w:customStyle="1" w:styleId="BoldandItalics">
    <w:name w:val="Bold and Italics"/>
    <w:qFormat/>
    <w:rsid w:val="006936B7"/>
    <w:rPr>
      <w:b/>
      <w:i/>
      <w:u w:val="none"/>
    </w:rPr>
  </w:style>
  <w:style w:type="paragraph" w:styleId="BalloonText">
    <w:name w:val="Balloon Text"/>
    <w:basedOn w:val="Normal"/>
    <w:link w:val="BalloonTextChar"/>
    <w:rsid w:val="006936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6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6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6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6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6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6B7"/>
    <w:pPr>
      <w:spacing w:before="0" w:after="0"/>
    </w:pPr>
  </w:style>
  <w:style w:type="paragraph" w:customStyle="1" w:styleId="BodyTextBold">
    <w:name w:val="Body Text Bold"/>
    <w:basedOn w:val="BodyText"/>
    <w:qFormat/>
    <w:rsid w:val="006936B7"/>
    <w:rPr>
      <w:b/>
    </w:rPr>
  </w:style>
  <w:style w:type="character" w:styleId="Hyperlink">
    <w:name w:val="Hyperlink"/>
    <w:basedOn w:val="DefaultParagraphFont"/>
    <w:uiPriority w:val="99"/>
    <w:unhideWhenUsed/>
    <w:rsid w:val="00A66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3249</Characters>
  <Application>Microsoft Office Word</Application>
  <DocSecurity>0</DocSecurity>
  <Lines>112</Lines>
  <Paragraphs>64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SHBBRES003 Research and apply beauty industry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