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EE7" w:rsidP="00201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SHBBRES003 Research and apply beauty industry information</w:t>
      </w:r>
      <w:r>
        <w:fldChar w:fldCharType="end"/>
      </w:r>
    </w:p>
    <w:p w:rsidR="00201EE7" w:rsidP="00201EE7">
      <w:pPr>
        <w:pStyle w:val="Version"/>
        <w:sectPr w:rsidSect="008A0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508" w:rsidP="008A0508">
      <w:pPr>
        <w:pStyle w:val="SuperHeading"/>
      </w:pPr>
      <w:r w:rsidRPr="008A0508">
        <w:t>SHBBRES003 Research and apply beauty industry information</w:t>
      </w:r>
    </w:p>
    <w:p w:rsidR="00000000" w:rsidRPr="008A0508" w:rsidP="008A0508">
      <w:pPr>
        <w:pStyle w:val="Heading1"/>
      </w:pPr>
      <w:bookmarkStart w:id="1" w:name="O_1203830"/>
      <w:bookmarkEnd w:id="1"/>
      <w:r w:rsidRPr="008A0508">
        <w:t>Modification History</w:t>
      </w:r>
    </w:p>
    <w:p w:rsidR="00000000" w:rsidRPr="008A0508" w:rsidP="00201EE7">
      <w:pPr>
        <w:pStyle w:val="BodyText"/>
      </w:pPr>
      <w:r w:rsidRPr="008A0508">
        <w:t>Supersedes and is not equivalent to SHBBRES001 Research and apply beauty industry information.</w:t>
      </w:r>
    </w:p>
    <w:p w:rsidR="00000000" w:rsidRPr="008A0508" w:rsidP="008A0508">
      <w:pPr>
        <w:pStyle w:val="Heading1"/>
      </w:pPr>
      <w:bookmarkStart w:id="2" w:name="O_1203831"/>
      <w:bookmarkEnd w:id="2"/>
      <w:r w:rsidRPr="008A0508">
        <w:t>Application</w:t>
      </w:r>
    </w:p>
    <w:p w:rsidR="00000000" w:rsidRPr="008A0508" w:rsidP="00201EE7">
      <w:pPr>
        <w:pStyle w:val="BodyText"/>
      </w:pPr>
      <w:r w:rsidRPr="008A0508">
        <w:t>This unit describes the performance outcomes, skills and knowledge required to access infor</w:t>
      </w:r>
      <w:r w:rsidRPr="008A0508">
        <w:t>mation and update knowledge of the beauty industry and relevant industry legislation.</w:t>
      </w:r>
    </w:p>
    <w:p w:rsidR="00000000" w:rsidRPr="008A0508" w:rsidP="00201EE7">
      <w:pPr>
        <w:pStyle w:val="BodyText"/>
      </w:pPr>
      <w:r w:rsidRPr="008A0508">
        <w:t>It requires the ability to research beauty industry trends, and its relationship to other industries, and how beauticians and beauty therapists can use this information t</w:t>
      </w:r>
      <w:r w:rsidRPr="008A0508">
        <w:t>o enhance own work performance.</w:t>
      </w:r>
    </w:p>
    <w:p w:rsidR="00000000" w:rsidRPr="008A0508" w:rsidP="00201EE7">
      <w:pPr>
        <w:pStyle w:val="BodyText"/>
      </w:pPr>
      <w:r w:rsidRPr="008A0508">
        <w:t>This unit applies to beauticians, beauty therapist, nail technicians, make-up artists and retail cosmetic assistants who work in beauty and nail salons, and in beauty retail outlets. In this environment they make routine dec</w:t>
      </w:r>
      <w:r w:rsidRPr="008A0508">
        <w:t>isions within a defined range but are expected to be up-to-date with industry trends.</w:t>
      </w:r>
    </w:p>
    <w:p w:rsidR="00000000" w:rsidRPr="008A0508" w:rsidP="00201EE7">
      <w:pPr>
        <w:pStyle w:val="BodyText"/>
      </w:pPr>
      <w:r w:rsidRPr="008A0508">
        <w:t>The skills in this unit must be applied in accordance with Commonwealth and State or Territory legislation, Australian standards and industry codes of practice.</w:t>
      </w:r>
    </w:p>
    <w:p w:rsidR="00000000" w:rsidRPr="008A0508" w:rsidP="00201EE7">
      <w:pPr>
        <w:pStyle w:val="BodyText"/>
      </w:pPr>
      <w:r w:rsidRPr="008A0508">
        <w:t>No occupa</w:t>
      </w:r>
      <w:r w:rsidRPr="008A0508">
        <w:t>tional licensing, certification or specific legislative requirements apply to this unit at the time of publication.</w:t>
      </w:r>
    </w:p>
    <w:p w:rsidR="00000000" w:rsidRPr="008A0508" w:rsidP="008A0508">
      <w:pPr>
        <w:pStyle w:val="Heading1"/>
      </w:pPr>
      <w:bookmarkStart w:id="3" w:name="O_1203832"/>
      <w:bookmarkEnd w:id="3"/>
      <w:r w:rsidRPr="008A0508">
        <w:t>Pre-requisite Unit</w:t>
      </w:r>
    </w:p>
    <w:p w:rsidR="00000000" w:rsidRPr="008A0508" w:rsidP="00201EE7">
      <w:pPr>
        <w:pStyle w:val="BodyText"/>
      </w:pPr>
      <w:r w:rsidRPr="008A0508">
        <w:t xml:space="preserve">Nil </w:t>
      </w:r>
    </w:p>
    <w:p w:rsidR="00000000" w:rsidRPr="008A0508" w:rsidP="008A0508">
      <w:pPr>
        <w:pStyle w:val="Heading1"/>
      </w:pPr>
      <w:bookmarkStart w:id="4" w:name="O_1203833"/>
      <w:bookmarkEnd w:id="4"/>
      <w:r w:rsidRPr="008A0508">
        <w:t>Competency Field</w:t>
      </w:r>
    </w:p>
    <w:p w:rsidR="00000000" w:rsidRPr="008A0508" w:rsidP="00201EE7">
      <w:pPr>
        <w:pStyle w:val="BodyText"/>
      </w:pPr>
      <w:r w:rsidRPr="008A0508">
        <w:t>Research</w:t>
      </w:r>
    </w:p>
    <w:p w:rsidR="00000000" w:rsidRPr="008A0508" w:rsidP="008A0508">
      <w:pPr>
        <w:pStyle w:val="Heading1"/>
      </w:pPr>
      <w:bookmarkStart w:id="5" w:name="O_1203834"/>
      <w:bookmarkEnd w:id="5"/>
      <w:r w:rsidRPr="008A0508">
        <w:t>Unit Sector</w:t>
      </w:r>
    </w:p>
    <w:p w:rsidR="00000000" w:rsidRPr="008A0508" w:rsidP="00201EE7">
      <w:pPr>
        <w:pStyle w:val="BodyText"/>
      </w:pPr>
      <w:r w:rsidRPr="008A0508">
        <w:t>Beauty</w:t>
      </w:r>
    </w:p>
    <w:p w:rsidR="00000000" w:rsidRPr="008A0508" w:rsidP="008A0508">
      <w:pPr>
        <w:pStyle w:val="Heading1"/>
      </w:pPr>
      <w:bookmarkStart w:id="6" w:name="O_1203835"/>
      <w:bookmarkEnd w:id="6"/>
      <w:r w:rsidRPr="008A05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6"/>
      </w:tblGrid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BodyText"/>
            </w:pPr>
            <w:r w:rsidRPr="008A0508">
              <w:rPr>
                <w:rStyle w:val="SpecialBold"/>
              </w:rPr>
              <w:t>ELEMENTS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rPr>
                <w:rStyle w:val="SpecialBold"/>
              </w:rPr>
              <w:t>PERFORMANCE</w:t>
            </w:r>
            <w:r w:rsidRPr="008A0508">
              <w:t xml:space="preserve"> </w:t>
            </w:r>
            <w:r w:rsidRPr="008A0508">
              <w:rPr>
                <w:rStyle w:val="SpecialBold"/>
              </w:rPr>
              <w:t>CRITERIA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BodyText"/>
            </w:pPr>
            <w:r w:rsidRPr="008A0508">
              <w:rPr>
                <w:rStyle w:val="Emphasis"/>
              </w:rPr>
              <w:t>Elements describe the essential outcomes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List"/>
              <w:rPr>
                <w:lang w:val="en-NZ"/>
              </w:rPr>
            </w:pPr>
            <w:r w:rsidRPr="008A0508">
              <w:t>1.  Source and use information on beauty industry.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List"/>
            </w:pPr>
            <w:r w:rsidRPr="008A0508">
              <w:t>1.1. Identify and access sources of information on the beauty industry.</w:t>
            </w:r>
          </w:p>
          <w:p w:rsidR="00000000" w:rsidRPr="008A0508" w:rsidP="008A0508">
            <w:pPr>
              <w:pStyle w:val="List"/>
            </w:pPr>
            <w:r w:rsidRPr="008A0508">
              <w:t>1.2. Obtain information that assists effective work performance within the industry.</w:t>
            </w:r>
          </w:p>
          <w:p w:rsidR="00000000" w:rsidP="008A0508">
            <w:pPr>
              <w:pStyle w:val="List"/>
              <w:rPr>
                <w:lang w:val="en-NZ"/>
              </w:rPr>
            </w:pPr>
            <w:r w:rsidRPr="008A0508">
              <w:t>1.3. Apply knowledge of beauty industry to enhan</w:t>
            </w:r>
            <w:r w:rsidRPr="008A0508">
              <w:t>ce quality of own work performance.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List"/>
              <w:rPr>
                <w:lang w:val="en-NZ"/>
              </w:rPr>
            </w:pPr>
            <w:r w:rsidRPr="008A0508">
              <w:t>2.  Source and apply information on legal and ethical issues for the beauty industry.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List"/>
            </w:pPr>
            <w:r w:rsidRPr="008A0508">
              <w:t>2.1. Identify sources of legal and ethical information to assist effective work performance.</w:t>
            </w:r>
          </w:p>
          <w:p w:rsidR="00000000" w:rsidRPr="008A0508" w:rsidP="008A0508">
            <w:pPr>
              <w:pStyle w:val="List"/>
            </w:pPr>
            <w:r w:rsidRPr="008A0508">
              <w:t>2.2. Identify legal obligations and ethical industry practices that impact on clients and treatments.</w:t>
            </w:r>
          </w:p>
          <w:p w:rsidR="00000000" w:rsidP="008A0508">
            <w:pPr>
              <w:pStyle w:val="List"/>
              <w:rPr>
                <w:lang w:val="en-NZ"/>
              </w:rPr>
            </w:pPr>
            <w:r w:rsidRPr="008A0508">
              <w:t>2.3. Interpret and apply legal and ethical information according to organisational requirements.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List"/>
              <w:rPr>
                <w:lang w:val="en-NZ"/>
              </w:rPr>
            </w:pPr>
            <w:r w:rsidRPr="008A0508">
              <w:t>3.  Update knowledge of beauty industry and products.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List"/>
            </w:pPr>
            <w:r w:rsidRPr="008A0508">
              <w:t>3.</w:t>
            </w:r>
            <w:r w:rsidRPr="008A0508">
              <w:t>1. Update knowledge of beauty industry, products and services regularly.</w:t>
            </w:r>
          </w:p>
          <w:p w:rsidR="00000000" w:rsidRPr="008A0508" w:rsidP="008A0508">
            <w:pPr>
              <w:pStyle w:val="List"/>
            </w:pPr>
            <w:r w:rsidRPr="008A0508">
              <w:t>3.2. Monitor current issues of concern to industry.</w:t>
            </w:r>
          </w:p>
          <w:p w:rsidR="00000000" w:rsidRPr="008A0508" w:rsidP="008A0508">
            <w:pPr>
              <w:pStyle w:val="List"/>
            </w:pPr>
            <w:r w:rsidRPr="008A0508">
              <w:t>3.3. Share updated beauty industry information with clients and colleagues as required.</w:t>
            </w:r>
          </w:p>
        </w:tc>
      </w:tr>
    </w:tbl>
    <w:p w:rsidR="00000000" w:rsidRPr="008A0508" w:rsidP="008A0508">
      <w:pPr>
        <w:pStyle w:val="BodyText"/>
      </w:pPr>
    </w:p>
    <w:p w:rsidR="00000000" w:rsidRPr="008A0508" w:rsidP="008A0508">
      <w:pPr>
        <w:pStyle w:val="AllowPageBreak"/>
      </w:pPr>
    </w:p>
    <w:p w:rsidR="00000000" w:rsidRPr="008A0508" w:rsidP="008A0508">
      <w:pPr>
        <w:pStyle w:val="Heading1"/>
      </w:pPr>
      <w:bookmarkStart w:id="7" w:name="O_1203836"/>
      <w:bookmarkEnd w:id="7"/>
      <w:r w:rsidRPr="008A050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rPr>
                <w:rStyle w:val="Emphasis"/>
              </w:rPr>
              <w:t>Foun</w:t>
            </w:r>
            <w:r w:rsidRPr="008A0508">
              <w:rPr>
                <w:rStyle w:val="Emphasis"/>
              </w:rPr>
              <w:t>dation skills essential to performance in this unit, but not explicit in the performance criteria are listed here, along with a brief context statement.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BodyText"/>
            </w:pPr>
            <w:r w:rsidRPr="008A050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rPr>
                <w:rStyle w:val="SpecialBold"/>
              </w:rPr>
              <w:t>DESCRIPTION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BodyText"/>
            </w:pPr>
            <w:r w:rsidRPr="008A0508">
              <w:t>Reading skills to:</w:t>
            </w:r>
          </w:p>
          <w:p w:rsidR="00000000" w:rsidP="008A050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ListBullet"/>
            </w:pPr>
            <w:r w:rsidRPr="008A0508">
              <w:t>comprehend the content of plain E</w:t>
            </w:r>
            <w:r w:rsidRPr="008A0508">
              <w:t>nglish information about legal obligations</w:t>
            </w:r>
          </w:p>
          <w:p w:rsidR="00000000" w:rsidP="008A0508">
            <w:pPr>
              <w:pStyle w:val="ListBullet"/>
              <w:rPr>
                <w:lang w:val="en-NZ"/>
              </w:rPr>
            </w:pPr>
            <w:r w:rsidRPr="008A0508">
              <w:t>interpret unfamiliar information.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ListBullet"/>
              <w:rPr>
                <w:lang w:val="en-NZ"/>
              </w:rPr>
            </w:pPr>
            <w:r w:rsidRPr="008A0508">
              <w:t>produce notes, summarise and record information in basic documents including information sheets, portfolios and files.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ListBullet"/>
              <w:rPr>
                <w:lang w:val="en-NZ"/>
              </w:rPr>
            </w:pPr>
            <w:r w:rsidRPr="008A0508">
              <w:t>use open and closed probe questions and actively listen to clarify information from other colleagues, suppliers and industry bodies.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ListBullet"/>
              <w:rPr>
                <w:lang w:val="en-NZ"/>
              </w:rPr>
            </w:pPr>
            <w:r w:rsidRPr="008A0508">
              <w:t>take responsibility for sourcing and updating current and emerging beauty industry information and products and services.</w:t>
            </w:r>
          </w:p>
        </w:tc>
      </w:tr>
      <w:tr w:rsidTr="008A0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508">
            <w:pPr>
              <w:pStyle w:val="BodyText"/>
              <w:rPr>
                <w:lang w:val="en-NZ"/>
              </w:rPr>
            </w:pPr>
            <w:r w:rsidRPr="008A050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508" w:rsidP="008A0508">
            <w:pPr>
              <w:pStyle w:val="ListBullet"/>
            </w:pPr>
            <w:r w:rsidRPr="008A0508">
              <w:t>use a computer and keyboard</w:t>
            </w:r>
          </w:p>
          <w:p w:rsidR="00000000" w:rsidRPr="008A0508" w:rsidP="008A0508">
            <w:pPr>
              <w:pStyle w:val="ListBullet"/>
            </w:pPr>
            <w:r w:rsidRPr="008A0508">
              <w:t>search the internet for information.</w:t>
            </w:r>
          </w:p>
        </w:tc>
      </w:tr>
    </w:tbl>
    <w:p w:rsidR="00000000" w:rsidRPr="008A0508" w:rsidP="008A0508">
      <w:pPr>
        <w:pStyle w:val="BodyText"/>
      </w:pPr>
    </w:p>
    <w:p w:rsidR="00000000" w:rsidRPr="008A0508" w:rsidP="008A0508">
      <w:pPr>
        <w:pStyle w:val="AllowPageBreak"/>
      </w:pPr>
    </w:p>
    <w:p w:rsidR="00000000" w:rsidRPr="008A0508" w:rsidP="008A0508">
      <w:pPr>
        <w:pStyle w:val="Heading1"/>
      </w:pPr>
      <w:bookmarkStart w:id="8" w:name="O_1203838"/>
      <w:bookmarkEnd w:id="8"/>
      <w:r w:rsidRPr="008A0508">
        <w:t>Unit Mapping Information</w:t>
      </w:r>
    </w:p>
    <w:p w:rsidR="00000000" w:rsidRPr="008A0508" w:rsidP="00201EE7">
      <w:pPr>
        <w:pStyle w:val="BodyText"/>
      </w:pPr>
      <w:r w:rsidRPr="008A0508">
        <w:t>Supersedes and is not equivalent to SHBBRES001 Research and apply beauty industry information.</w:t>
      </w:r>
    </w:p>
    <w:p w:rsidR="00000000" w:rsidRPr="008A0508" w:rsidP="008A0508">
      <w:pPr>
        <w:pStyle w:val="Heading1"/>
      </w:pPr>
      <w:bookmarkStart w:id="9" w:name="O_1203845"/>
      <w:bookmarkEnd w:id="9"/>
      <w:r w:rsidRPr="008A0508">
        <w:t>Links</w:t>
      </w:r>
    </w:p>
    <w:p w:rsidR="00000000" w:rsidRPr="008A0508" w:rsidP="00201EE7">
      <w:pPr>
        <w:pStyle w:val="BodyText"/>
      </w:pPr>
      <w:r w:rsidRPr="008A0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92A1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A0508" w:rsidP="00201EE7">
      <w:pPr>
        <w:pStyle w:val="BodyText"/>
        <w:sectPr w:rsidSect="008A05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0508" w:rsidP="008A0508">
      <w:pPr>
        <w:pStyle w:val="SuperHeading"/>
      </w:pPr>
      <w:r w:rsidRPr="008A0508">
        <w:t>Assessment Requirements for SHBBRES003 Research and apply beauty industry information</w:t>
      </w:r>
    </w:p>
    <w:p w:rsidR="00000000" w:rsidRPr="008A0508" w:rsidP="008A0508">
      <w:pPr>
        <w:pStyle w:val="Heading1"/>
      </w:pPr>
      <w:bookmarkStart w:id="10" w:name="O_1203840"/>
      <w:bookmarkEnd w:id="10"/>
      <w:r w:rsidRPr="008A0508">
        <w:t>Modification History</w:t>
      </w:r>
    </w:p>
    <w:p w:rsidR="00000000" w:rsidRPr="008A0508" w:rsidP="00201EE7">
      <w:pPr>
        <w:pStyle w:val="BodyText"/>
      </w:pPr>
      <w:r w:rsidRPr="008A0508">
        <w:t>Supersedes and is not equivalent to SHBBRES001 Research and apply beauty industry information.</w:t>
      </w:r>
    </w:p>
    <w:p w:rsidR="00000000" w:rsidRPr="008A0508" w:rsidP="008A0508">
      <w:pPr>
        <w:pStyle w:val="Heading1"/>
      </w:pPr>
      <w:bookmarkStart w:id="11" w:name="O_1203841"/>
      <w:bookmarkEnd w:id="11"/>
      <w:r w:rsidRPr="008A0508">
        <w:t>Performance Evidence</w:t>
      </w:r>
    </w:p>
    <w:p w:rsidR="00000000" w:rsidRPr="008A0508" w:rsidP="00201EE7">
      <w:pPr>
        <w:pStyle w:val="BodyText"/>
      </w:pPr>
      <w:r w:rsidRPr="008A0508">
        <w:t>Evidence of the ability to complete tasks outlined in elements and performance criteria of this unit in the context of th</w:t>
      </w:r>
      <w:r w:rsidRPr="008A0508">
        <w:t>e job role, and:</w:t>
      </w:r>
    </w:p>
    <w:p w:rsidR="00000000" w:rsidRPr="008A0508" w:rsidP="008A0508">
      <w:pPr>
        <w:pStyle w:val="ListBullet"/>
      </w:pPr>
      <w:r w:rsidRPr="008A0508">
        <w:t>access and interpret information to update knowledge of the beauty industry from at least three credible sources</w:t>
      </w:r>
    </w:p>
    <w:p w:rsidR="00000000" w:rsidRPr="008A0508" w:rsidP="008A0508">
      <w:pPr>
        <w:pStyle w:val="ListBullet"/>
      </w:pPr>
      <w:r w:rsidRPr="008A0508">
        <w:t>use credible sources to access and interpret information on key points on the following, and share with colleagues to improve</w:t>
      </w:r>
      <w:r w:rsidRPr="008A0508">
        <w:t xml:space="preserve"> knowledge of the beauty industry, current trends and workplace requirements:</w:t>
      </w:r>
    </w:p>
    <w:p w:rsidR="00000000" w:rsidRPr="008A0508" w:rsidP="008A0508">
      <w:pPr>
        <w:pStyle w:val="ListBullet2"/>
      </w:pPr>
      <w:r w:rsidRPr="008A0508">
        <w:t>career opportunities within the industry</w:t>
      </w:r>
    </w:p>
    <w:p w:rsidR="00000000" w:rsidRPr="008A0508" w:rsidP="008A0508">
      <w:pPr>
        <w:pStyle w:val="ListBullet2"/>
      </w:pPr>
      <w:r w:rsidRPr="008A0508">
        <w:t>environmental issues and requirements</w:t>
      </w:r>
    </w:p>
    <w:p w:rsidR="00000000" w:rsidRPr="008A0508" w:rsidP="008A0508">
      <w:pPr>
        <w:pStyle w:val="ListBullet2"/>
      </w:pPr>
      <w:r w:rsidRPr="008A0508">
        <w:t>industrial relations issues</w:t>
      </w:r>
    </w:p>
    <w:p w:rsidR="00000000" w:rsidRPr="008A0508" w:rsidP="008A0508">
      <w:pPr>
        <w:pStyle w:val="ListBullet2"/>
      </w:pPr>
      <w:r w:rsidRPr="008A0508">
        <w:t>industry expectations of employees</w:t>
      </w:r>
    </w:p>
    <w:p w:rsidR="00000000" w:rsidRPr="008A0508" w:rsidP="008A0508">
      <w:pPr>
        <w:pStyle w:val="ListBullet2"/>
      </w:pPr>
      <w:r w:rsidRPr="008A0508">
        <w:t>industry working conditions</w:t>
      </w:r>
    </w:p>
    <w:p w:rsidR="00000000" w:rsidRPr="008A0508" w:rsidP="008A0508">
      <w:pPr>
        <w:pStyle w:val="ListBullet2"/>
      </w:pPr>
      <w:r w:rsidRPr="008A0508">
        <w:t>relationship between other related industries</w:t>
      </w:r>
    </w:p>
    <w:p w:rsidR="00000000" w:rsidRPr="008A0508" w:rsidP="008A0508">
      <w:pPr>
        <w:pStyle w:val="ListBullet2"/>
      </w:pPr>
      <w:r w:rsidRPr="008A0508">
        <w:t>new products, technology, techniques and services</w:t>
      </w:r>
    </w:p>
    <w:p w:rsidR="00000000" w:rsidRPr="008A0508" w:rsidP="008A0508">
      <w:pPr>
        <w:pStyle w:val="ListBullet2"/>
      </w:pPr>
      <w:r w:rsidRPr="008A0508">
        <w:t>work ethic required to work in the industry</w:t>
      </w:r>
    </w:p>
    <w:p w:rsidR="00000000" w:rsidRPr="008A0508" w:rsidP="008A0508">
      <w:pPr>
        <w:pStyle w:val="ListBullet"/>
      </w:pPr>
      <w:r w:rsidRPr="008A0508">
        <w:t>source plain English information on state or territory, or local council legislation, regulations and requirements,</w:t>
      </w:r>
      <w:r w:rsidRPr="008A0508">
        <w:t xml:space="preserve"> and ethical issues as they relate to working in the beauty industry for each of the following:</w:t>
      </w:r>
    </w:p>
    <w:p w:rsidR="00000000" w:rsidRPr="008A0508" w:rsidP="008A0508">
      <w:pPr>
        <w:pStyle w:val="ListBullet2"/>
      </w:pPr>
      <w:r w:rsidRPr="008A0508">
        <w:t>consumer protection and trade practices</w:t>
      </w:r>
    </w:p>
    <w:p w:rsidR="00000000" w:rsidRPr="008A0508" w:rsidP="008A0508">
      <w:pPr>
        <w:pStyle w:val="ListBullet2"/>
      </w:pPr>
      <w:r w:rsidRPr="008A0508">
        <w:t>duty of care</w:t>
      </w:r>
    </w:p>
    <w:p w:rsidR="00000000" w:rsidRPr="008A0508" w:rsidP="008A0508">
      <w:pPr>
        <w:pStyle w:val="ListBullet2"/>
      </w:pPr>
      <w:r w:rsidRPr="008A0508">
        <w:t>hygiene</w:t>
      </w:r>
    </w:p>
    <w:p w:rsidR="00000000" w:rsidRPr="008A0508" w:rsidP="008A0508">
      <w:pPr>
        <w:pStyle w:val="ListBullet2"/>
      </w:pPr>
      <w:r w:rsidRPr="008A0508">
        <w:t>work health and safety.</w:t>
      </w:r>
    </w:p>
    <w:p w:rsidR="00000000" w:rsidRPr="008A0508" w:rsidP="008A0508">
      <w:pPr>
        <w:pStyle w:val="AllowPageBreak"/>
      </w:pPr>
    </w:p>
    <w:p w:rsidR="00000000" w:rsidRPr="008A0508" w:rsidP="008A0508">
      <w:pPr>
        <w:pStyle w:val="Heading1"/>
      </w:pPr>
      <w:bookmarkStart w:id="12" w:name="O_1203842"/>
      <w:bookmarkEnd w:id="12"/>
      <w:r w:rsidRPr="008A0508">
        <w:t>Knowledge Evidence</w:t>
      </w:r>
    </w:p>
    <w:p w:rsidR="00000000" w:rsidRPr="008A0508" w:rsidP="00201EE7">
      <w:pPr>
        <w:pStyle w:val="BodyText"/>
      </w:pPr>
      <w:r w:rsidRPr="008A0508">
        <w:t>Demonstrated knowledge required to complete the tasks outlined in elements and performance criteria of this unit:</w:t>
      </w:r>
    </w:p>
    <w:p w:rsidR="00000000" w:rsidRPr="008A0508" w:rsidP="008A0508">
      <w:pPr>
        <w:pStyle w:val="ListBullet"/>
      </w:pPr>
      <w:r w:rsidRPr="008A0508">
        <w:t>credible sources of information on the beauty industry relevant to own work activities</w:t>
      </w:r>
    </w:p>
    <w:p w:rsidR="00000000" w:rsidRPr="008A0508" w:rsidP="008A0508">
      <w:pPr>
        <w:pStyle w:val="ListBullet"/>
      </w:pPr>
      <w:r w:rsidRPr="008A0508">
        <w:t>career pathways within the beauty industry</w:t>
      </w:r>
    </w:p>
    <w:p w:rsidR="00000000" w:rsidRPr="008A0508" w:rsidP="008A0508">
      <w:pPr>
        <w:pStyle w:val="ListBullet"/>
      </w:pPr>
      <w:r w:rsidRPr="008A0508">
        <w:t>relationshi</w:t>
      </w:r>
      <w:r w:rsidRPr="008A0508">
        <w:t>ps between the beauty industry and other related industries</w:t>
      </w:r>
    </w:p>
    <w:p w:rsidR="00000000" w:rsidRPr="008A0508" w:rsidP="008A0508">
      <w:pPr>
        <w:pStyle w:val="ListBullet"/>
      </w:pPr>
      <w:r w:rsidRPr="008A0508">
        <w:t>industry expected work ethic and expectations of employees in the beauty industry</w:t>
      </w:r>
    </w:p>
    <w:p w:rsidR="00000000" w:rsidRPr="008A0508" w:rsidP="008A0508">
      <w:pPr>
        <w:pStyle w:val="ListBullet"/>
      </w:pPr>
      <w:r w:rsidRPr="008A0508">
        <w:t>role, services and support provided by trade unions, employer groups and professional associations relevant to own</w:t>
      </w:r>
      <w:r w:rsidRPr="008A0508">
        <w:t xml:space="preserve"> work in the beauty industry</w:t>
      </w:r>
    </w:p>
    <w:p w:rsidR="00000000" w:rsidRPr="008A0508" w:rsidP="008A0508">
      <w:pPr>
        <w:pStyle w:val="ListBullet"/>
      </w:pPr>
      <w:r w:rsidRPr="008A0508">
        <w:t>environmental responsibilities of businesses and employees in the beauty industry in relation to own practice:</w:t>
      </w:r>
    </w:p>
    <w:p w:rsidR="00000000" w:rsidRPr="008A0508" w:rsidP="008A0508">
      <w:pPr>
        <w:pStyle w:val="ListBullet2"/>
      </w:pPr>
      <w:r w:rsidRPr="008A0508">
        <w:t>energy and water conservation</w:t>
      </w:r>
    </w:p>
    <w:p w:rsidR="00000000" w:rsidRPr="008A0508" w:rsidP="008A0508">
      <w:pPr>
        <w:pStyle w:val="ListBullet2"/>
      </w:pPr>
      <w:r w:rsidRPr="008A0508">
        <w:t>recycling</w:t>
      </w:r>
    </w:p>
    <w:p w:rsidR="00000000" w:rsidRPr="008A0508" w:rsidP="008A0508">
      <w:pPr>
        <w:pStyle w:val="ListBullet2"/>
      </w:pPr>
      <w:r w:rsidRPr="008A0508">
        <w:t>waste minimisation</w:t>
      </w:r>
    </w:p>
    <w:p w:rsidR="00000000" w:rsidRPr="008A0508" w:rsidP="008A0508">
      <w:pPr>
        <w:pStyle w:val="ListBullet"/>
      </w:pPr>
      <w:r w:rsidRPr="008A0508">
        <w:t>legal and ethical issues applicable to own day-to-day w</w:t>
      </w:r>
      <w:r w:rsidRPr="008A0508">
        <w:t>ork activities in the beauty industry as detailed in organisational procedures and processes:</w:t>
      </w:r>
    </w:p>
    <w:p w:rsidR="00000000" w:rsidRPr="008A0508" w:rsidP="008A0508">
      <w:pPr>
        <w:pStyle w:val="ListBullet2"/>
      </w:pPr>
      <w:r w:rsidRPr="008A0508">
        <w:t>advertising</w:t>
      </w:r>
    </w:p>
    <w:p w:rsidR="00000000" w:rsidRPr="008A0508" w:rsidP="008A0508">
      <w:pPr>
        <w:pStyle w:val="ListBullet2"/>
      </w:pPr>
      <w:r w:rsidRPr="008A0508">
        <w:t>anti-discrimination</w:t>
      </w:r>
    </w:p>
    <w:p w:rsidR="00000000" w:rsidRPr="008A0508" w:rsidP="008A0508">
      <w:pPr>
        <w:pStyle w:val="ListBullet2"/>
      </w:pPr>
      <w:r w:rsidRPr="008A0508">
        <w:t>confidentiality</w:t>
      </w:r>
    </w:p>
    <w:p w:rsidR="00000000" w:rsidRPr="008A0508" w:rsidP="008A0508">
      <w:pPr>
        <w:pStyle w:val="ListBullet2"/>
      </w:pPr>
      <w:r w:rsidRPr="008A0508">
        <w:t>consumer protection</w:t>
      </w:r>
    </w:p>
    <w:p w:rsidR="00000000" w:rsidRPr="008A0508" w:rsidP="008A0508">
      <w:pPr>
        <w:pStyle w:val="ListBullet2"/>
      </w:pPr>
      <w:r w:rsidRPr="008A0508">
        <w:t>duty of care</w:t>
      </w:r>
    </w:p>
    <w:p w:rsidR="00000000" w:rsidRPr="008A0508" w:rsidP="008A0508">
      <w:pPr>
        <w:pStyle w:val="ListBullet2"/>
      </w:pPr>
      <w:r w:rsidRPr="008A0508">
        <w:t>equal employment opportunity</w:t>
      </w:r>
    </w:p>
    <w:p w:rsidR="00000000" w:rsidRPr="008A0508" w:rsidP="008A0508">
      <w:pPr>
        <w:pStyle w:val="ListBullet2"/>
      </w:pPr>
      <w:r w:rsidRPr="008A0508">
        <w:t>health and hygiene</w:t>
      </w:r>
    </w:p>
    <w:p w:rsidR="00000000" w:rsidRPr="008A0508" w:rsidP="008A0508">
      <w:pPr>
        <w:pStyle w:val="ListBullet2"/>
      </w:pPr>
      <w:r w:rsidRPr="008A0508">
        <w:t>insurance</w:t>
      </w:r>
    </w:p>
    <w:p w:rsidR="00000000" w:rsidRPr="008A0508" w:rsidP="008A0508">
      <w:pPr>
        <w:pStyle w:val="ListBullet2"/>
      </w:pPr>
      <w:r w:rsidRPr="008A0508">
        <w:t>licensing</w:t>
      </w:r>
    </w:p>
    <w:p w:rsidR="00000000" w:rsidRPr="008A0508" w:rsidP="008A0508">
      <w:pPr>
        <w:pStyle w:val="ListBullet2"/>
      </w:pPr>
      <w:r w:rsidRPr="008A0508">
        <w:t>overbooking</w:t>
      </w:r>
    </w:p>
    <w:p w:rsidR="00000000" w:rsidRPr="008A0508" w:rsidP="008A0508">
      <w:pPr>
        <w:pStyle w:val="ListBullet2"/>
      </w:pPr>
      <w:r w:rsidRPr="008A0508">
        <w:t>pricing</w:t>
      </w:r>
    </w:p>
    <w:p w:rsidR="00000000" w:rsidRPr="008A0508" w:rsidP="008A0508">
      <w:pPr>
        <w:pStyle w:val="ListBullet2"/>
      </w:pPr>
      <w:r w:rsidRPr="008A0508">
        <w:t>privacy</w:t>
      </w:r>
    </w:p>
    <w:p w:rsidR="00000000" w:rsidRPr="008A0508" w:rsidP="008A0508">
      <w:pPr>
        <w:pStyle w:val="ListBullet2"/>
      </w:pPr>
      <w:r w:rsidRPr="008A0508">
        <w:t>product recommendations</w:t>
      </w:r>
    </w:p>
    <w:p w:rsidR="00000000" w:rsidRPr="008A0508" w:rsidP="008A0508">
      <w:pPr>
        <w:pStyle w:val="ListBullet2"/>
      </w:pPr>
      <w:r w:rsidRPr="008A0508">
        <w:t>training</w:t>
      </w:r>
    </w:p>
    <w:p w:rsidR="00000000" w:rsidRPr="008A0508" w:rsidP="008A0508">
      <w:pPr>
        <w:pStyle w:val="ListBullet2"/>
      </w:pPr>
      <w:r w:rsidRPr="008A0508">
        <w:t>workplace relations</w:t>
      </w:r>
    </w:p>
    <w:p w:rsidR="00000000" w:rsidRPr="008A0508" w:rsidP="008A0508">
      <w:pPr>
        <w:pStyle w:val="ListBullet"/>
      </w:pPr>
      <w:r w:rsidRPr="008A0508">
        <w:t xml:space="preserve">purpose and impact on self, colleagues and day-to-day work activities in the beauty industry of key applicable </w:t>
      </w:r>
      <w:r w:rsidRPr="008A0508">
        <w:t>requirements of national and state or territory legislation and regulations:</w:t>
      </w:r>
    </w:p>
    <w:p w:rsidR="00000000" w:rsidRPr="008A0508" w:rsidP="008A0508">
      <w:pPr>
        <w:pStyle w:val="ListBullet2"/>
      </w:pPr>
      <w:r w:rsidRPr="008A0508">
        <w:t>anti-discrimination</w:t>
      </w:r>
    </w:p>
    <w:p w:rsidR="00000000" w:rsidRPr="008A0508" w:rsidP="008A0508">
      <w:pPr>
        <w:pStyle w:val="ListBullet2"/>
      </w:pPr>
      <w:r w:rsidRPr="008A0508">
        <w:t>Australian consumer law</w:t>
      </w:r>
    </w:p>
    <w:p w:rsidR="00000000" w:rsidRPr="008A0508" w:rsidP="008A0508">
      <w:pPr>
        <w:pStyle w:val="ListBullet2"/>
      </w:pPr>
      <w:r w:rsidRPr="008A0508">
        <w:t>duty of care</w:t>
      </w:r>
    </w:p>
    <w:p w:rsidR="00000000" w:rsidRPr="008A0508" w:rsidP="008A0508">
      <w:pPr>
        <w:pStyle w:val="ListBullet2"/>
      </w:pPr>
      <w:r w:rsidRPr="008A0508">
        <w:t>equal employment opportunity</w:t>
      </w:r>
    </w:p>
    <w:p w:rsidR="00000000" w:rsidRPr="008A0508" w:rsidP="008A0508">
      <w:pPr>
        <w:pStyle w:val="ListBullet2"/>
      </w:pPr>
      <w:r w:rsidRPr="008A0508">
        <w:t>hygiene</w:t>
      </w:r>
    </w:p>
    <w:p w:rsidR="00000000" w:rsidRPr="008A0508" w:rsidP="008A0508">
      <w:pPr>
        <w:pStyle w:val="ListBullet2"/>
      </w:pPr>
      <w:r w:rsidRPr="008A0508">
        <w:t>work health and safety</w:t>
      </w:r>
    </w:p>
    <w:p w:rsidR="00000000" w:rsidRPr="008A0508" w:rsidP="008A0508">
      <w:pPr>
        <w:pStyle w:val="ListBullet2"/>
      </w:pPr>
      <w:r w:rsidRPr="008A0508">
        <w:t>workers compensation</w:t>
      </w:r>
    </w:p>
    <w:p w:rsidR="00000000" w:rsidRPr="008A0508" w:rsidP="008A0508">
      <w:pPr>
        <w:pStyle w:val="ListBullet2"/>
      </w:pPr>
      <w:r w:rsidRPr="008A0508">
        <w:t>workplace relations.</w:t>
      </w:r>
    </w:p>
    <w:p w:rsidR="00000000" w:rsidRPr="008A0508" w:rsidP="008A0508">
      <w:pPr>
        <w:pStyle w:val="AllowPageBreak"/>
      </w:pPr>
    </w:p>
    <w:p w:rsidR="00000000" w:rsidRPr="008A0508" w:rsidP="008A0508">
      <w:pPr>
        <w:pStyle w:val="Heading1"/>
      </w:pPr>
      <w:bookmarkStart w:id="13" w:name="O_1203843"/>
      <w:bookmarkEnd w:id="13"/>
      <w:r w:rsidRPr="008A0508">
        <w:t>Assessment Conditions</w:t>
      </w:r>
    </w:p>
    <w:p w:rsidR="00000000" w:rsidRPr="008A0508" w:rsidP="00201EE7">
      <w:pPr>
        <w:pStyle w:val="BodyText"/>
      </w:pPr>
      <w:r w:rsidRPr="008A0508">
        <w:t>Skills can be demonstrated in a classroom environment.</w:t>
      </w:r>
    </w:p>
    <w:p w:rsidR="00000000" w:rsidRPr="008A0508" w:rsidP="00201EE7">
      <w:pPr>
        <w:pStyle w:val="BodyText"/>
      </w:pPr>
      <w:r w:rsidRPr="008A0508">
        <w:t>Assessment must ensure use of:</w:t>
      </w:r>
    </w:p>
    <w:p w:rsidR="00000000" w:rsidRPr="008A0508" w:rsidP="008A0508">
      <w:pPr>
        <w:pStyle w:val="ListBullet"/>
      </w:pPr>
      <w:r w:rsidRPr="008A0508">
        <w:t>beauty industry information sources:</w:t>
      </w:r>
    </w:p>
    <w:p w:rsidR="00000000" w:rsidRPr="008A0508" w:rsidP="008A0508">
      <w:pPr>
        <w:pStyle w:val="ListBullet2"/>
      </w:pPr>
      <w:r w:rsidRPr="008A0508">
        <w:t>trade journals or magazines</w:t>
      </w:r>
    </w:p>
    <w:p w:rsidR="00000000" w:rsidRPr="008A0508" w:rsidP="008A0508">
      <w:pPr>
        <w:pStyle w:val="ListBullet2"/>
      </w:pPr>
      <w:r w:rsidRPr="008A0508">
        <w:t>industry contacts, mentors or advisors</w:t>
      </w:r>
    </w:p>
    <w:p w:rsidR="00000000" w:rsidRPr="008A0508" w:rsidP="008A0508">
      <w:pPr>
        <w:pStyle w:val="ListBullet2"/>
      </w:pPr>
      <w:r w:rsidRPr="008A0508">
        <w:t xml:space="preserve">computers </w:t>
      </w:r>
    </w:p>
    <w:p w:rsidR="00000000" w:rsidRPr="008A0508" w:rsidP="008A0508">
      <w:pPr>
        <w:pStyle w:val="ListBullet2"/>
      </w:pPr>
      <w:r w:rsidRPr="008A0508">
        <w:t>internet</w:t>
      </w:r>
    </w:p>
    <w:p w:rsidR="00000000" w:rsidRPr="008A0508" w:rsidP="008A0508">
      <w:pPr>
        <w:pStyle w:val="ListBullet2"/>
      </w:pPr>
      <w:r w:rsidRPr="008A0508">
        <w:t>industry media.</w:t>
      </w:r>
    </w:p>
    <w:p w:rsidR="00000000" w:rsidRPr="008A0508" w:rsidP="00201EE7">
      <w:pPr>
        <w:pStyle w:val="BodyText"/>
      </w:pPr>
      <w:r w:rsidRPr="008A0508">
        <w:t>Assessors must satisfy the Standards for Registered Training Organisations’ requirements for assessors.</w:t>
      </w:r>
    </w:p>
    <w:p w:rsidR="00000000" w:rsidRPr="008A0508" w:rsidP="008A0508">
      <w:pPr>
        <w:pStyle w:val="Heading1"/>
      </w:pPr>
      <w:bookmarkStart w:id="14" w:name="O_1203846"/>
      <w:bookmarkEnd w:id="14"/>
      <w:r w:rsidRPr="008A0508">
        <w:t>Links</w:t>
      </w:r>
    </w:p>
    <w:p w:rsidR="00000000" w:rsidRPr="008A0508" w:rsidP="00201EE7">
      <w:pPr>
        <w:pStyle w:val="BodyText"/>
      </w:pPr>
      <w:r w:rsidRPr="008A0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92A1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A0508" w:rsidP="008A0508"/>
    <w:sectPr w:rsidSect="008A05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 w:rsidRPr="00201EE7" w:rsidP="00201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E7" w:rsidP="008A0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EE7" w:rsidP="008A0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1EE7" w:rsidP="008A05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 w:rsidP="008A0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1EE7">
      <w:t>Approved</w:t>
    </w:r>
    <w:r w:rsidR="00201E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1E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1EE7">
      <w:rPr>
        <w:noProof/>
      </w:rPr>
      <w:t>4</w:t>
    </w:r>
    <w:r>
      <w:rPr>
        <w:noProof/>
      </w:rPr>
      <w:fldChar w:fldCharType="end"/>
    </w:r>
  </w:p>
  <w:p w:rsidR="008A0508" w:rsidP="008A0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1E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1EE7">
      <w:t>Service and Creative Skills Australia</w:t>
    </w:r>
    <w:r w:rsidR="00201EE7">
      <w:fldChar w:fldCharType="end"/>
    </w:r>
  </w:p>
  <w:p w:rsidR="008A0508" w:rsidP="008A0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508" w:rsidRPr="00201EE7" w:rsidP="00201E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E7" w:rsidRPr="002D2AF8" w:rsidP="008A0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SHBBRES003 Research and apply beauty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1EE7" w:rsidP="008A05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8" w:rsidRPr="002D2AF8" w:rsidP="008A0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1EE7">
      <w:t>SHBBRES003 Research and apply beauty industry information</w:t>
    </w:r>
    <w:r w:rsidR="00201E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1EE7">
      <w:rPr>
        <w:noProof/>
      </w:rPr>
      <w:t>2 March 2025</w:t>
    </w:r>
    <w:r>
      <w:fldChar w:fldCharType="end"/>
    </w:r>
  </w:p>
  <w:p w:rsidR="008A0508" w:rsidP="008A0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E035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10E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94F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508"/>
  </w:style>
  <w:style w:type="character" w:customStyle="1" w:styleId="Heading1Char">
    <w:name w:val="Heading 1 Char"/>
    <w:basedOn w:val="DefaultParagraphFont"/>
    <w:link w:val="Heading1"/>
    <w:rsid w:val="008A0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5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05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0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508"/>
    <w:rPr>
      <w:b/>
      <w:spacing w:val="0"/>
    </w:rPr>
  </w:style>
  <w:style w:type="paragraph" w:styleId="ListBullet2">
    <w:name w:val="List Bullet 2"/>
    <w:basedOn w:val="List2"/>
    <w:rsid w:val="008A05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0508"/>
    <w:rPr>
      <w:i/>
    </w:rPr>
  </w:style>
  <w:style w:type="paragraph" w:customStyle="1" w:styleId="SuperHeading">
    <w:name w:val="SuperHeading"/>
    <w:basedOn w:val="Normal"/>
    <w:rsid w:val="008A0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5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0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508"/>
  </w:style>
  <w:style w:type="paragraph" w:styleId="TableofFigures">
    <w:name w:val="table of figures"/>
    <w:basedOn w:val="Normal"/>
    <w:next w:val="Normal"/>
    <w:semiHidden/>
    <w:rsid w:val="008A0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508"/>
    <w:rPr>
      <w:rFonts w:ascii="Wingdings" w:hAnsi="Wingdings"/>
    </w:rPr>
  </w:style>
  <w:style w:type="paragraph" w:customStyle="1" w:styleId="TableHeading">
    <w:name w:val="Table Heading"/>
    <w:basedOn w:val="HeadingBase"/>
    <w:rsid w:val="008A0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508"/>
    <w:rPr>
      <w:color w:val="0033CC"/>
      <w:u w:val="none"/>
    </w:rPr>
  </w:style>
  <w:style w:type="paragraph" w:customStyle="1" w:styleId="BodyTextRight">
    <w:name w:val="Body Text Right"/>
    <w:basedOn w:val="BodyText"/>
    <w:rsid w:val="008A0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508"/>
    <w:rPr>
      <w:sz w:val="32"/>
    </w:rPr>
  </w:style>
  <w:style w:type="paragraph" w:customStyle="1" w:styleId="HeadingProcedure">
    <w:name w:val="Heading Procedure"/>
    <w:basedOn w:val="HeadingBase"/>
    <w:next w:val="Normal"/>
    <w:rsid w:val="008A0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508"/>
    <w:pPr>
      <w:spacing w:before="60" w:after="60"/>
    </w:pPr>
  </w:style>
  <w:style w:type="paragraph" w:styleId="ListContinue">
    <w:name w:val="List Continue"/>
    <w:basedOn w:val="List"/>
    <w:rsid w:val="008A0508"/>
    <w:pPr>
      <w:ind w:firstLine="0"/>
    </w:pPr>
  </w:style>
  <w:style w:type="paragraph" w:customStyle="1" w:styleId="ListNote">
    <w:name w:val="List Note"/>
    <w:basedOn w:val="List"/>
    <w:rsid w:val="008A0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508"/>
    <w:rPr>
      <w:rFonts w:ascii="Courier New" w:hAnsi="Courier New"/>
    </w:rPr>
  </w:style>
  <w:style w:type="paragraph" w:customStyle="1" w:styleId="NoteBullet">
    <w:name w:val="Note Bullet"/>
    <w:basedOn w:val="Note"/>
    <w:rsid w:val="008A0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508"/>
    <w:rPr>
      <w:b/>
      <w:smallCaps/>
    </w:rPr>
  </w:style>
  <w:style w:type="paragraph" w:customStyle="1" w:styleId="TableListNumber">
    <w:name w:val="Table List Number"/>
    <w:basedOn w:val="ListNumber"/>
    <w:rsid w:val="008A0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508"/>
    <w:pPr>
      <w:numPr>
        <w:numId w:val="9"/>
      </w:numPr>
    </w:pPr>
  </w:style>
  <w:style w:type="paragraph" w:customStyle="1" w:styleId="ListAlpha2">
    <w:name w:val="List Alpha 2"/>
    <w:basedOn w:val="List2"/>
    <w:rsid w:val="008A0508"/>
    <w:pPr>
      <w:numPr>
        <w:numId w:val="8"/>
      </w:numPr>
    </w:pPr>
  </w:style>
  <w:style w:type="paragraph" w:styleId="List2">
    <w:name w:val="List 2"/>
    <w:basedOn w:val="BodyText"/>
    <w:rsid w:val="008A0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508"/>
    <w:pPr>
      <w:numPr>
        <w:numId w:val="4"/>
      </w:numPr>
    </w:pPr>
  </w:style>
  <w:style w:type="paragraph" w:styleId="ListContinue2">
    <w:name w:val="List Continue 2"/>
    <w:basedOn w:val="List2"/>
    <w:rsid w:val="008A0508"/>
    <w:pPr>
      <w:ind w:firstLine="0"/>
    </w:pPr>
  </w:style>
  <w:style w:type="paragraph" w:styleId="ListContinue3">
    <w:name w:val="List Continue 3"/>
    <w:basedOn w:val="List3"/>
    <w:rsid w:val="008A0508"/>
    <w:pPr>
      <w:ind w:left="1021" w:firstLine="0"/>
    </w:pPr>
  </w:style>
  <w:style w:type="paragraph" w:styleId="ListContinue4">
    <w:name w:val="List Continue 4"/>
    <w:basedOn w:val="List4"/>
    <w:rsid w:val="008A0508"/>
    <w:pPr>
      <w:ind w:firstLine="0"/>
    </w:pPr>
  </w:style>
  <w:style w:type="paragraph" w:styleId="ListContinue5">
    <w:name w:val="List Continue 5"/>
    <w:basedOn w:val="List5"/>
    <w:rsid w:val="008A0508"/>
    <w:pPr>
      <w:ind w:firstLine="0"/>
    </w:pPr>
  </w:style>
  <w:style w:type="paragraph" w:styleId="ListNumber3">
    <w:name w:val="List Number 3"/>
    <w:basedOn w:val="List3"/>
    <w:rsid w:val="008A0508"/>
    <w:pPr>
      <w:numPr>
        <w:numId w:val="5"/>
      </w:numPr>
    </w:pPr>
  </w:style>
  <w:style w:type="paragraph" w:styleId="ListNumber4">
    <w:name w:val="List Number 4"/>
    <w:basedOn w:val="List4"/>
    <w:rsid w:val="008A0508"/>
    <w:pPr>
      <w:numPr>
        <w:numId w:val="6"/>
      </w:numPr>
    </w:pPr>
  </w:style>
  <w:style w:type="paragraph" w:styleId="ListNumber5">
    <w:name w:val="List Number 5"/>
    <w:basedOn w:val="List5"/>
    <w:rsid w:val="008A0508"/>
    <w:pPr>
      <w:numPr>
        <w:numId w:val="7"/>
      </w:numPr>
    </w:pPr>
  </w:style>
  <w:style w:type="paragraph" w:styleId="BlockText">
    <w:name w:val="Block Text"/>
    <w:basedOn w:val="Normal"/>
    <w:rsid w:val="008A0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508"/>
    <w:rPr>
      <w:sz w:val="16"/>
      <w:vertAlign w:val="superscript"/>
    </w:rPr>
  </w:style>
  <w:style w:type="character" w:customStyle="1" w:styleId="Symbols">
    <w:name w:val="Symbols"/>
    <w:basedOn w:val="DefaultParagraphFont"/>
    <w:rsid w:val="008A0508"/>
    <w:rPr>
      <w:rFonts w:ascii="Symbol" w:hAnsi="Symbol"/>
    </w:rPr>
  </w:style>
  <w:style w:type="character" w:customStyle="1" w:styleId="MenuOptions">
    <w:name w:val="Menu Options"/>
    <w:basedOn w:val="DefaultParagraphFont"/>
    <w:rsid w:val="008A0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508"/>
    <w:rPr>
      <w:b/>
    </w:rPr>
  </w:style>
  <w:style w:type="character" w:customStyle="1" w:styleId="Underlined">
    <w:name w:val="Underlined"/>
    <w:basedOn w:val="DefaultParagraphFont"/>
    <w:rsid w:val="008A0508"/>
    <w:rPr>
      <w:u w:val="single"/>
    </w:rPr>
  </w:style>
  <w:style w:type="paragraph" w:customStyle="1" w:styleId="TableBodyTextRight">
    <w:name w:val="Table Body Text Right"/>
    <w:basedOn w:val="TableBodyText"/>
    <w:rsid w:val="008A0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508"/>
    <w:rPr>
      <w:sz w:val="18"/>
    </w:rPr>
  </w:style>
  <w:style w:type="paragraph" w:customStyle="1" w:styleId="BodySmallRight">
    <w:name w:val="Body Small Right"/>
    <w:basedOn w:val="BodyTextRight"/>
    <w:rsid w:val="008A0508"/>
    <w:rPr>
      <w:sz w:val="18"/>
      <w:szCs w:val="18"/>
    </w:rPr>
  </w:style>
  <w:style w:type="paragraph" w:customStyle="1" w:styleId="MarginEdition">
    <w:name w:val="Margin Edition"/>
    <w:basedOn w:val="MarginNote"/>
    <w:rsid w:val="008A0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508"/>
    <w:rPr>
      <w:sz w:val="2"/>
      <w:szCs w:val="2"/>
    </w:rPr>
  </w:style>
  <w:style w:type="character" w:customStyle="1" w:styleId="Small">
    <w:name w:val="Small"/>
    <w:basedOn w:val="DefaultParagraphFont"/>
    <w:rsid w:val="008A0508"/>
    <w:rPr>
      <w:sz w:val="16"/>
    </w:rPr>
  </w:style>
  <w:style w:type="paragraph" w:customStyle="1" w:styleId="WideTable">
    <w:name w:val="Wide Table"/>
    <w:basedOn w:val="Normal"/>
    <w:rsid w:val="008A0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508"/>
  </w:style>
  <w:style w:type="paragraph" w:styleId="Quote">
    <w:name w:val="Quote"/>
    <w:basedOn w:val="Heading1"/>
    <w:link w:val="QuoteChar"/>
    <w:qFormat/>
    <w:rsid w:val="008A0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508"/>
    <w:pPr>
      <w:pageBreakBefore/>
    </w:pPr>
  </w:style>
  <w:style w:type="paragraph" w:customStyle="1" w:styleId="Border">
    <w:name w:val="Border"/>
    <w:basedOn w:val="Normal"/>
    <w:qFormat/>
    <w:rsid w:val="008A0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508"/>
    <w:rPr>
      <w:u w:val="single"/>
    </w:rPr>
  </w:style>
  <w:style w:type="character" w:customStyle="1" w:styleId="BoldandItalics">
    <w:name w:val="Bold and Italics"/>
    <w:qFormat/>
    <w:rsid w:val="008A0508"/>
    <w:rPr>
      <w:b/>
      <w:i/>
      <w:u w:val="none"/>
    </w:rPr>
  </w:style>
  <w:style w:type="paragraph" w:styleId="BalloonText">
    <w:name w:val="Balloon Text"/>
    <w:basedOn w:val="Normal"/>
    <w:link w:val="BalloonTextChar"/>
    <w:rsid w:val="008A0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508"/>
    <w:pPr>
      <w:spacing w:before="0" w:after="0"/>
    </w:pPr>
  </w:style>
  <w:style w:type="paragraph" w:customStyle="1" w:styleId="BodyTextBold">
    <w:name w:val="Body Text Bold"/>
    <w:basedOn w:val="BodyText"/>
    <w:qFormat/>
    <w:rsid w:val="008A0508"/>
    <w:rPr>
      <w:b/>
    </w:rPr>
  </w:style>
  <w:style w:type="character" w:styleId="Hyperlink">
    <w:name w:val="Hyperlink"/>
    <w:basedOn w:val="DefaultParagraphFont"/>
    <w:uiPriority w:val="99"/>
    <w:unhideWhenUsed/>
    <w:rsid w:val="00201E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6161</Characters>
  <Application>Microsoft Office Word</Application>
  <DocSecurity>0</DocSecurity>
  <Lines>205</Lines>
  <Paragraphs>144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SHBBRES003 Research and apply beauty industry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