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D0E" w:rsidP="008F4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SHBBRES002 Investigate developments in cosmetic treatments using light and laser systems</w:t>
      </w:r>
      <w:r>
        <w:fldChar w:fldCharType="end"/>
      </w:r>
    </w:p>
    <w:p w:rsidR="008F4D0E" w:rsidP="008F4D0E">
      <w:pPr>
        <w:pStyle w:val="Version"/>
        <w:sectPr w:rsidSect="00F90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745" w:rsidP="00F90745">
      <w:pPr>
        <w:pStyle w:val="SuperHeading"/>
      </w:pPr>
      <w:r w:rsidRPr="00F90745">
        <w:t>Assessment Requirements for SHBBRES002 Investigate developments in cosmetic treatments using light and laser systems</w:t>
      </w:r>
    </w:p>
    <w:p w:rsidR="00000000" w:rsidRPr="00F90745" w:rsidP="00F90745">
      <w:pPr>
        <w:pStyle w:val="Heading1"/>
      </w:pPr>
      <w:bookmarkStart w:id="1" w:name="O_968134"/>
      <w:bookmarkEnd w:id="1"/>
      <w:r w:rsidRPr="00F90745">
        <w:t>Modification History</w:t>
      </w:r>
    </w:p>
    <w:p w:rsidR="00000000" w:rsidRPr="00F90745" w:rsidP="008F4D0E">
      <w:pPr>
        <w:pStyle w:val="BodyText"/>
      </w:pPr>
      <w:r w:rsidRPr="00F90745">
        <w:t>Not applicable.</w:t>
      </w:r>
    </w:p>
    <w:p w:rsidR="00000000" w:rsidRPr="00F90745" w:rsidP="00F90745">
      <w:pPr>
        <w:pStyle w:val="Heading1"/>
      </w:pPr>
      <w:bookmarkStart w:id="2" w:name="O_968135"/>
      <w:bookmarkEnd w:id="2"/>
      <w:r w:rsidRPr="00F90745">
        <w:t>Performance Evidence</w:t>
      </w:r>
    </w:p>
    <w:p w:rsidR="00000000" w:rsidRPr="00F90745" w:rsidP="008F4D0E">
      <w:pPr>
        <w:pStyle w:val="BodyText"/>
      </w:pPr>
      <w:r w:rsidRPr="00F90745">
        <w:t>Evidence of the ability to complete tasks outlined in elements and performance criteria of this unit in the context of the job role, and:</w:t>
      </w:r>
    </w:p>
    <w:p w:rsidR="00000000" w:rsidRPr="00F90745" w:rsidP="00F90745">
      <w:pPr>
        <w:pStyle w:val="ListBullet"/>
      </w:pPr>
      <w:r w:rsidRPr="00F90745">
        <w:t xml:space="preserve">use at least one formal and at least one informal research method to source the following information related to the </w:t>
      </w:r>
      <w:r w:rsidRPr="00F90745">
        <w:t xml:space="preserve">use of intense pulsed light and laser for cosmetic purposes: </w:t>
      </w:r>
    </w:p>
    <w:p w:rsidR="00000000" w:rsidRPr="00F90745" w:rsidP="00F90745">
      <w:pPr>
        <w:pStyle w:val="ListBullet2"/>
      </w:pPr>
      <w:r w:rsidRPr="00F90745">
        <w:t xml:space="preserve">technological developments </w:t>
      </w:r>
    </w:p>
    <w:p w:rsidR="00000000" w:rsidRPr="00F90745" w:rsidP="00F90745">
      <w:pPr>
        <w:pStyle w:val="ListBullet2"/>
      </w:pPr>
      <w:r w:rsidRPr="00F90745">
        <w:t>emerging treatment protocols and ideas</w:t>
      </w:r>
    </w:p>
    <w:p w:rsidR="00000000" w:rsidRPr="00F90745" w:rsidP="00F90745">
      <w:pPr>
        <w:pStyle w:val="ListBullet2"/>
      </w:pPr>
      <w:r w:rsidRPr="00F90745">
        <w:t xml:space="preserve">current legislation, regulation and licencing requirements impacting the use of intense pulsed light and laser systems </w:t>
      </w:r>
    </w:p>
    <w:p w:rsidR="00000000" w:rsidRPr="00F90745" w:rsidP="00F90745">
      <w:pPr>
        <w:pStyle w:val="ListBullet2"/>
      </w:pPr>
      <w:r w:rsidRPr="00F90745">
        <w:t>curren</w:t>
      </w:r>
      <w:r w:rsidRPr="00F90745">
        <w:t xml:space="preserve">t issues related to the use of intense pulsed light and laser systems </w:t>
      </w:r>
    </w:p>
    <w:p w:rsidR="00000000" w:rsidRPr="00F90745" w:rsidP="00F90745">
      <w:pPr>
        <w:pStyle w:val="ListBullet2"/>
      </w:pPr>
      <w:r w:rsidRPr="00F90745">
        <w:t xml:space="preserve">literature regarding theory and practice of intense pulsed light and/or laser </w:t>
      </w:r>
    </w:p>
    <w:p w:rsidR="00000000" w:rsidRPr="00F90745" w:rsidP="00F90745">
      <w:pPr>
        <w:pStyle w:val="ListBullet2"/>
      </w:pPr>
      <w:r w:rsidRPr="00F90745">
        <w:t xml:space="preserve">industry suppliers, their product range and claims </w:t>
      </w:r>
    </w:p>
    <w:p w:rsidR="00000000" w:rsidRPr="00F90745" w:rsidP="00F90745">
      <w:pPr>
        <w:pStyle w:val="ListBullet2"/>
      </w:pPr>
      <w:r w:rsidRPr="00F90745">
        <w:t xml:space="preserve">professional development opportunities </w:t>
      </w:r>
    </w:p>
    <w:p w:rsidR="00000000" w:rsidRPr="00F90745" w:rsidP="00F90745">
      <w:pPr>
        <w:pStyle w:val="ListBullet"/>
      </w:pPr>
      <w:r w:rsidRPr="00F90745">
        <w:t>analyse the above research findings to identify ways to improve current practice by:</w:t>
      </w:r>
    </w:p>
    <w:p w:rsidR="00000000" w:rsidRPr="00F90745" w:rsidP="00F90745">
      <w:pPr>
        <w:pStyle w:val="ListBullet2"/>
      </w:pPr>
      <w:r w:rsidRPr="00F90745">
        <w:t xml:space="preserve">determining credibility and reliability of information sources </w:t>
      </w:r>
    </w:p>
    <w:p w:rsidR="00000000" w:rsidRPr="00F90745" w:rsidP="00F90745">
      <w:pPr>
        <w:pStyle w:val="ListBullet2"/>
      </w:pPr>
      <w:r w:rsidRPr="00F90745">
        <w:t xml:space="preserve">determining compliance with relevant legislation and regulation </w:t>
      </w:r>
    </w:p>
    <w:p w:rsidR="00000000" w:rsidRPr="00F90745" w:rsidP="00F90745">
      <w:pPr>
        <w:pStyle w:val="ListBullet2"/>
      </w:pPr>
      <w:r w:rsidRPr="00F90745">
        <w:t>identifying suppliers with proven ability</w:t>
      </w:r>
      <w:r w:rsidRPr="00F90745">
        <w:t xml:space="preserve"> to meet industry standards.</w:t>
      </w:r>
    </w:p>
    <w:p w:rsidR="00000000" w:rsidRPr="00F90745" w:rsidP="00F90745">
      <w:pPr>
        <w:pStyle w:val="AllowPageBreak"/>
      </w:pPr>
    </w:p>
    <w:p w:rsidR="00000000" w:rsidRPr="00F90745" w:rsidP="00F90745">
      <w:pPr>
        <w:pStyle w:val="Heading1"/>
      </w:pPr>
      <w:bookmarkStart w:id="3" w:name="O_968136"/>
      <w:bookmarkEnd w:id="3"/>
      <w:r w:rsidRPr="00F90745">
        <w:t>Knowledge Evidence</w:t>
      </w:r>
    </w:p>
    <w:p w:rsidR="00000000" w:rsidRPr="00F90745" w:rsidP="008F4D0E">
      <w:pPr>
        <w:pStyle w:val="BodyText"/>
      </w:pPr>
      <w:r w:rsidRPr="00F90745">
        <w:t>Demonstrated knowledge required to complete the tasks outlined in elements and performance criteria of this unit:</w:t>
      </w:r>
    </w:p>
    <w:p w:rsidR="00000000" w:rsidRPr="00F90745" w:rsidP="00F90745">
      <w:pPr>
        <w:pStyle w:val="ListBullet"/>
      </w:pPr>
      <w:r w:rsidRPr="00F90745">
        <w:t>research methodologies and current sources of information as relevant to ind</w:t>
      </w:r>
      <w:r w:rsidRPr="00F90745">
        <w:t>ustry:</w:t>
      </w:r>
    </w:p>
    <w:p w:rsidR="00000000" w:rsidRPr="00F90745" w:rsidP="00F90745">
      <w:pPr>
        <w:pStyle w:val="ListBullet2"/>
      </w:pPr>
      <w:r w:rsidRPr="00F90745">
        <w:t>formal research:</w:t>
      </w:r>
    </w:p>
    <w:p w:rsidR="00000000" w:rsidRPr="00F90745" w:rsidP="00F90745">
      <w:pPr>
        <w:pStyle w:val="ListBullet3"/>
      </w:pPr>
      <w:r w:rsidRPr="00F90745">
        <w:t>peer reviewed research</w:t>
      </w:r>
    </w:p>
    <w:p w:rsidR="00000000" w:rsidRPr="00F90745" w:rsidP="00F90745">
      <w:pPr>
        <w:pStyle w:val="ListBullet3"/>
      </w:pPr>
      <w:r w:rsidRPr="00F90745">
        <w:t>clinical studies</w:t>
      </w:r>
    </w:p>
    <w:p w:rsidR="00000000" w:rsidRPr="00F90745" w:rsidP="00F90745">
      <w:pPr>
        <w:pStyle w:val="ListBullet2"/>
      </w:pPr>
      <w:r w:rsidRPr="00F90745">
        <w:t>informal research:</w:t>
      </w:r>
    </w:p>
    <w:p w:rsidR="00000000" w:rsidRPr="00F90745" w:rsidP="00F90745">
      <w:pPr>
        <w:pStyle w:val="ListBullet3"/>
      </w:pPr>
      <w:r w:rsidRPr="00F90745">
        <w:t>magazine articles</w:t>
      </w:r>
    </w:p>
    <w:p w:rsidR="00000000" w:rsidRPr="00F90745" w:rsidP="00F90745">
      <w:pPr>
        <w:pStyle w:val="ListBullet3"/>
      </w:pPr>
      <w:r w:rsidRPr="00F90745">
        <w:t>online sources</w:t>
      </w:r>
    </w:p>
    <w:p w:rsidR="00000000" w:rsidRPr="00F90745" w:rsidP="00F90745">
      <w:pPr>
        <w:pStyle w:val="ListBullet"/>
      </w:pPr>
      <w:r w:rsidRPr="00F90745">
        <w:t>how to determine what constitutes quality intense pulsed light and laser products and equipment</w:t>
      </w:r>
    </w:p>
    <w:p w:rsidR="00000000" w:rsidRPr="00F90745" w:rsidP="00F90745">
      <w:pPr>
        <w:pStyle w:val="ListBullet"/>
      </w:pPr>
      <w:r w:rsidRPr="00F90745">
        <w:t>techniques to determ</w:t>
      </w:r>
      <w:r w:rsidRPr="00F90745">
        <w:t xml:space="preserve">ine credibility and reliability of research and information sources </w:t>
      </w:r>
    </w:p>
    <w:p w:rsidR="00000000" w:rsidRPr="00F90745" w:rsidP="00F90745">
      <w:pPr>
        <w:pStyle w:val="ListBullet"/>
      </w:pPr>
      <w:r w:rsidRPr="00F90745">
        <w:t>sources of information on current federal legislation, state or territory Acts and local regulations, and sources of information, as related to cosmetic treatments using intense pulsed li</w:t>
      </w:r>
      <w:r w:rsidRPr="00F90745">
        <w:t>ght and laser:</w:t>
      </w:r>
    </w:p>
    <w:p w:rsidR="00000000" w:rsidRPr="00F90745" w:rsidP="00F90745">
      <w:pPr>
        <w:pStyle w:val="ListBullet2"/>
      </w:pPr>
      <w:r w:rsidRPr="00F90745">
        <w:t>non-ionising radiation protection</w:t>
      </w:r>
    </w:p>
    <w:p w:rsidR="00000000" w:rsidRPr="00F90745" w:rsidP="00F90745">
      <w:pPr>
        <w:pStyle w:val="ListBullet2"/>
      </w:pPr>
      <w:r w:rsidRPr="00F90745">
        <w:t>skin penetration</w:t>
      </w:r>
    </w:p>
    <w:p w:rsidR="00000000" w:rsidRPr="00F90745" w:rsidP="00F90745">
      <w:pPr>
        <w:pStyle w:val="ListBullet2"/>
      </w:pPr>
      <w:r w:rsidRPr="00F90745">
        <w:t>health regulations</w:t>
      </w:r>
    </w:p>
    <w:p w:rsidR="00000000" w:rsidRPr="00F90745" w:rsidP="00F90745">
      <w:pPr>
        <w:pStyle w:val="ListBullet2"/>
      </w:pPr>
      <w:r w:rsidRPr="00F90745">
        <w:t>work health and safety</w:t>
      </w:r>
    </w:p>
    <w:p w:rsidR="00000000" w:rsidRPr="00F90745" w:rsidP="00F90745">
      <w:pPr>
        <w:pStyle w:val="ListBullet2"/>
      </w:pPr>
      <w:r w:rsidRPr="00F90745">
        <w:t xml:space="preserve">licencing requirements </w:t>
      </w:r>
    </w:p>
    <w:p w:rsidR="00000000" w:rsidRPr="00F90745" w:rsidP="00F90745">
      <w:pPr>
        <w:pStyle w:val="ListBullet2"/>
      </w:pPr>
      <w:r w:rsidRPr="00F90745">
        <w:t>equipment registered for purpose on the Australian Register of Therapeutic Goods</w:t>
      </w:r>
    </w:p>
    <w:p w:rsidR="00000000" w:rsidRPr="00F90745" w:rsidP="00F90745">
      <w:pPr>
        <w:pStyle w:val="ListBullet"/>
      </w:pPr>
      <w:r w:rsidRPr="00F90745">
        <w:t xml:space="preserve">current and emerging trends, protocols and ideas related to cosmetic treatments using intense pulsed light and laser systems </w:t>
      </w:r>
    </w:p>
    <w:p w:rsidR="00000000" w:rsidRPr="00F90745" w:rsidP="00F90745">
      <w:pPr>
        <w:pStyle w:val="ListBullet"/>
      </w:pPr>
      <w:r w:rsidRPr="00F90745">
        <w:t xml:space="preserve">technological developments related to cosmetic treatments using intense pulsed light and laser systems </w:t>
      </w:r>
    </w:p>
    <w:p w:rsidR="00000000" w:rsidRPr="00F90745" w:rsidP="00F90745">
      <w:pPr>
        <w:pStyle w:val="ListBullet"/>
      </w:pPr>
      <w:r w:rsidRPr="00F90745">
        <w:t>benefits and risks associa</w:t>
      </w:r>
      <w:r w:rsidRPr="00F90745">
        <w:t xml:space="preserve">ted with adopting trends and emergent technologies </w:t>
      </w:r>
    </w:p>
    <w:p w:rsidR="00000000" w:rsidRPr="00F90745" w:rsidP="00F90745">
      <w:pPr>
        <w:pStyle w:val="ListBullet"/>
      </w:pPr>
      <w:r w:rsidRPr="00F90745">
        <w:t xml:space="preserve">issues and challenges affecting the beauty industry related to intense pulsed light and laser hair reduction. </w:t>
      </w:r>
    </w:p>
    <w:p w:rsidR="00000000" w:rsidRPr="00F90745" w:rsidP="00F90745">
      <w:pPr>
        <w:pStyle w:val="AllowPageBreak"/>
      </w:pPr>
    </w:p>
    <w:p w:rsidR="00000000" w:rsidRPr="00F90745" w:rsidP="00F90745">
      <w:pPr>
        <w:pStyle w:val="Heading1"/>
      </w:pPr>
      <w:bookmarkStart w:id="4" w:name="O_968137"/>
      <w:bookmarkEnd w:id="4"/>
      <w:r w:rsidRPr="00F90745">
        <w:t>Assessment Conditions</w:t>
      </w:r>
    </w:p>
    <w:p w:rsidR="00000000" w:rsidRPr="00F90745" w:rsidP="008F4D0E">
      <w:pPr>
        <w:pStyle w:val="BodyText"/>
      </w:pPr>
      <w:r w:rsidRPr="00F90745">
        <w:t>Assessment must ensure access to:</w:t>
      </w:r>
    </w:p>
    <w:p w:rsidR="00000000" w:rsidRPr="00F90745" w:rsidP="00F90745">
      <w:pPr>
        <w:pStyle w:val="ListBullet"/>
      </w:pPr>
      <w:r w:rsidRPr="00F90745">
        <w:t>a current and varie</w:t>
      </w:r>
      <w:r w:rsidRPr="00F90745">
        <w:t>d range of information sources</w:t>
      </w:r>
    </w:p>
    <w:p w:rsidR="00000000" w:rsidRPr="00F90745" w:rsidP="00F90745">
      <w:pPr>
        <w:pStyle w:val="ListBullet"/>
      </w:pPr>
      <w:r w:rsidRPr="00F90745">
        <w:t xml:space="preserve">current literature, professional journals and industry magazines.  </w:t>
      </w:r>
    </w:p>
    <w:p w:rsidR="00000000" w:rsidRPr="00F90745" w:rsidP="008F4D0E">
      <w:pPr>
        <w:pStyle w:val="BodyText"/>
      </w:pPr>
      <w:r w:rsidRPr="00F90745">
        <w:t>Assessors must satisfy the Standards for Registered Training Organisations requirements for assessors.</w:t>
      </w:r>
    </w:p>
    <w:p w:rsidR="00000000" w:rsidRPr="00F90745" w:rsidP="00F90745">
      <w:pPr>
        <w:pStyle w:val="Heading1"/>
      </w:pPr>
      <w:bookmarkStart w:id="5" w:name="O_968140"/>
      <w:bookmarkEnd w:id="5"/>
      <w:r w:rsidRPr="00F90745">
        <w:t>Links</w:t>
      </w:r>
    </w:p>
    <w:p w:rsidR="00000000" w:rsidRPr="00F90745" w:rsidP="008F4D0E">
      <w:pPr>
        <w:pStyle w:val="BodyText"/>
      </w:pPr>
      <w:r w:rsidRPr="00F9074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74AF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90745" w:rsidP="00F90745"/>
    <w:sectPr w:rsidSect="00F90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5" w:rsidRPr="008F4D0E" w:rsidP="008F4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0E" w:rsidP="00F90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D0E" w:rsidP="00F90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4D0E" w:rsidP="00F90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745" w:rsidRPr="008F4D0E" w:rsidP="008F4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0E" w:rsidRPr="002D2AF8" w:rsidP="00F90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SHBBRES002 Investigate developments in cosmetic treatments using light and laser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F4D0E" w:rsidP="00F90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0C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63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C68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745"/>
  </w:style>
  <w:style w:type="character" w:customStyle="1" w:styleId="Heading1Char">
    <w:name w:val="Heading 1 Char"/>
    <w:basedOn w:val="DefaultParagraphFont"/>
    <w:link w:val="Heading1"/>
    <w:rsid w:val="00F90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7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07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0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07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0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745"/>
    <w:rPr>
      <w:b/>
      <w:spacing w:val="0"/>
    </w:rPr>
  </w:style>
  <w:style w:type="paragraph" w:customStyle="1" w:styleId="SuperTitle">
    <w:name w:val="SuperTitle"/>
    <w:basedOn w:val="Title"/>
    <w:rsid w:val="00F90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745"/>
    <w:rPr>
      <w:i/>
    </w:rPr>
  </w:style>
  <w:style w:type="paragraph" w:styleId="Caption">
    <w:name w:val="caption"/>
    <w:basedOn w:val="BodyText"/>
    <w:next w:val="Normal"/>
    <w:qFormat/>
    <w:rsid w:val="00F90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745"/>
  </w:style>
  <w:style w:type="paragraph" w:styleId="TableofFigures">
    <w:name w:val="table of figures"/>
    <w:basedOn w:val="Normal"/>
    <w:next w:val="Normal"/>
    <w:semiHidden/>
    <w:rsid w:val="00F90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7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0745"/>
    <w:rPr>
      <w:rFonts w:ascii="Wingdings" w:hAnsi="Wingdings"/>
    </w:rPr>
  </w:style>
  <w:style w:type="paragraph" w:customStyle="1" w:styleId="TableHeading">
    <w:name w:val="Table Heading"/>
    <w:basedOn w:val="HeadingBase"/>
    <w:rsid w:val="00F90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745"/>
    <w:rPr>
      <w:color w:val="0033CC"/>
      <w:u w:val="none"/>
    </w:rPr>
  </w:style>
  <w:style w:type="paragraph" w:customStyle="1" w:styleId="BodyTextRight">
    <w:name w:val="Body Text Right"/>
    <w:basedOn w:val="BodyText"/>
    <w:rsid w:val="00F90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7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745"/>
    <w:rPr>
      <w:sz w:val="32"/>
    </w:rPr>
  </w:style>
  <w:style w:type="paragraph" w:customStyle="1" w:styleId="HeadingProcedure">
    <w:name w:val="Heading Procedure"/>
    <w:basedOn w:val="HeadingBase"/>
    <w:next w:val="Normal"/>
    <w:rsid w:val="00F90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745"/>
    <w:pPr>
      <w:spacing w:before="60" w:after="60"/>
    </w:pPr>
  </w:style>
  <w:style w:type="paragraph" w:styleId="ListContinue">
    <w:name w:val="List Continue"/>
    <w:basedOn w:val="List"/>
    <w:rsid w:val="00F90745"/>
    <w:pPr>
      <w:ind w:firstLine="0"/>
    </w:pPr>
  </w:style>
  <w:style w:type="paragraph" w:customStyle="1" w:styleId="ListNote">
    <w:name w:val="List Note"/>
    <w:basedOn w:val="List"/>
    <w:rsid w:val="00F90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745"/>
    <w:rPr>
      <w:rFonts w:ascii="Courier New" w:hAnsi="Courier New"/>
    </w:rPr>
  </w:style>
  <w:style w:type="paragraph" w:customStyle="1" w:styleId="NoteBullet">
    <w:name w:val="Note Bullet"/>
    <w:basedOn w:val="Note"/>
    <w:rsid w:val="00F90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7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0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745"/>
    <w:rPr>
      <w:b/>
      <w:smallCaps/>
    </w:rPr>
  </w:style>
  <w:style w:type="paragraph" w:customStyle="1" w:styleId="TableListNumber">
    <w:name w:val="Table List Number"/>
    <w:basedOn w:val="ListNumber"/>
    <w:rsid w:val="00F90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745"/>
    <w:pPr>
      <w:numPr>
        <w:numId w:val="10"/>
      </w:numPr>
    </w:pPr>
  </w:style>
  <w:style w:type="paragraph" w:customStyle="1" w:styleId="ListAlpha2">
    <w:name w:val="List Alpha 2"/>
    <w:basedOn w:val="List2"/>
    <w:rsid w:val="00F90745"/>
    <w:pPr>
      <w:numPr>
        <w:numId w:val="9"/>
      </w:numPr>
    </w:pPr>
  </w:style>
  <w:style w:type="paragraph" w:styleId="List2">
    <w:name w:val="List 2"/>
    <w:basedOn w:val="BodyText"/>
    <w:rsid w:val="00F90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7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07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0745"/>
    <w:pPr>
      <w:numPr>
        <w:numId w:val="5"/>
      </w:numPr>
    </w:pPr>
  </w:style>
  <w:style w:type="paragraph" w:styleId="ListContinue2">
    <w:name w:val="List Continue 2"/>
    <w:basedOn w:val="List2"/>
    <w:rsid w:val="00F90745"/>
    <w:pPr>
      <w:ind w:firstLine="0"/>
    </w:pPr>
  </w:style>
  <w:style w:type="paragraph" w:styleId="ListContinue3">
    <w:name w:val="List Continue 3"/>
    <w:basedOn w:val="List3"/>
    <w:rsid w:val="00F90745"/>
    <w:pPr>
      <w:ind w:left="1021" w:firstLine="0"/>
    </w:pPr>
  </w:style>
  <w:style w:type="paragraph" w:styleId="ListContinue4">
    <w:name w:val="List Continue 4"/>
    <w:basedOn w:val="List4"/>
    <w:rsid w:val="00F90745"/>
    <w:pPr>
      <w:ind w:firstLine="0"/>
    </w:pPr>
  </w:style>
  <w:style w:type="paragraph" w:styleId="ListContinue5">
    <w:name w:val="List Continue 5"/>
    <w:basedOn w:val="List5"/>
    <w:rsid w:val="00F90745"/>
    <w:pPr>
      <w:ind w:firstLine="0"/>
    </w:pPr>
  </w:style>
  <w:style w:type="paragraph" w:styleId="ListNumber3">
    <w:name w:val="List Number 3"/>
    <w:basedOn w:val="List3"/>
    <w:rsid w:val="00F90745"/>
    <w:pPr>
      <w:numPr>
        <w:numId w:val="6"/>
      </w:numPr>
    </w:pPr>
  </w:style>
  <w:style w:type="paragraph" w:styleId="ListNumber4">
    <w:name w:val="List Number 4"/>
    <w:basedOn w:val="List4"/>
    <w:rsid w:val="00F90745"/>
    <w:pPr>
      <w:numPr>
        <w:numId w:val="7"/>
      </w:numPr>
    </w:pPr>
  </w:style>
  <w:style w:type="paragraph" w:styleId="ListNumber5">
    <w:name w:val="List Number 5"/>
    <w:basedOn w:val="List5"/>
    <w:rsid w:val="00F90745"/>
    <w:pPr>
      <w:numPr>
        <w:numId w:val="8"/>
      </w:numPr>
    </w:pPr>
  </w:style>
  <w:style w:type="paragraph" w:styleId="BlockText">
    <w:name w:val="Block Text"/>
    <w:basedOn w:val="Normal"/>
    <w:rsid w:val="00F90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745"/>
    <w:rPr>
      <w:sz w:val="16"/>
      <w:vertAlign w:val="superscript"/>
    </w:rPr>
  </w:style>
  <w:style w:type="character" w:customStyle="1" w:styleId="Symbols">
    <w:name w:val="Symbols"/>
    <w:basedOn w:val="DefaultParagraphFont"/>
    <w:rsid w:val="00F90745"/>
    <w:rPr>
      <w:rFonts w:ascii="Symbol" w:hAnsi="Symbol"/>
    </w:rPr>
  </w:style>
  <w:style w:type="character" w:customStyle="1" w:styleId="MenuOptions">
    <w:name w:val="Menu Options"/>
    <w:basedOn w:val="DefaultParagraphFont"/>
    <w:rsid w:val="00F90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745"/>
    <w:rPr>
      <w:b/>
    </w:rPr>
  </w:style>
  <w:style w:type="character" w:customStyle="1" w:styleId="Underlined">
    <w:name w:val="Underlined"/>
    <w:basedOn w:val="DefaultParagraphFont"/>
    <w:rsid w:val="00F90745"/>
    <w:rPr>
      <w:u w:val="single"/>
    </w:rPr>
  </w:style>
  <w:style w:type="paragraph" w:customStyle="1" w:styleId="TableBodyTextRight">
    <w:name w:val="Table Body Text Right"/>
    <w:basedOn w:val="TableBodyText"/>
    <w:rsid w:val="00F90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745"/>
    <w:rPr>
      <w:sz w:val="18"/>
    </w:rPr>
  </w:style>
  <w:style w:type="paragraph" w:customStyle="1" w:styleId="BodySmallRight">
    <w:name w:val="Body Small Right"/>
    <w:basedOn w:val="BodyTextRight"/>
    <w:rsid w:val="00F90745"/>
    <w:rPr>
      <w:sz w:val="18"/>
      <w:szCs w:val="18"/>
    </w:rPr>
  </w:style>
  <w:style w:type="paragraph" w:customStyle="1" w:styleId="MarginEdition">
    <w:name w:val="Margin Edition"/>
    <w:basedOn w:val="MarginNote"/>
    <w:rsid w:val="00F90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745"/>
    <w:rPr>
      <w:sz w:val="2"/>
      <w:szCs w:val="2"/>
    </w:rPr>
  </w:style>
  <w:style w:type="character" w:customStyle="1" w:styleId="Small">
    <w:name w:val="Small"/>
    <w:basedOn w:val="DefaultParagraphFont"/>
    <w:rsid w:val="00F90745"/>
    <w:rPr>
      <w:sz w:val="16"/>
    </w:rPr>
  </w:style>
  <w:style w:type="paragraph" w:customStyle="1" w:styleId="WideTable">
    <w:name w:val="Wide Table"/>
    <w:basedOn w:val="Normal"/>
    <w:rsid w:val="00F90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745"/>
  </w:style>
  <w:style w:type="paragraph" w:styleId="Quote">
    <w:name w:val="Quote"/>
    <w:basedOn w:val="Heading1"/>
    <w:link w:val="QuoteChar"/>
    <w:qFormat/>
    <w:rsid w:val="00F90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745"/>
    <w:pPr>
      <w:pageBreakBefore/>
    </w:pPr>
  </w:style>
  <w:style w:type="paragraph" w:customStyle="1" w:styleId="Border">
    <w:name w:val="Border"/>
    <w:basedOn w:val="Normal"/>
    <w:qFormat/>
    <w:rsid w:val="00F90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745"/>
    <w:rPr>
      <w:u w:val="single"/>
    </w:rPr>
  </w:style>
  <w:style w:type="character" w:customStyle="1" w:styleId="BoldandItalics">
    <w:name w:val="Bold and Italics"/>
    <w:qFormat/>
    <w:rsid w:val="00F90745"/>
    <w:rPr>
      <w:b/>
      <w:i/>
      <w:u w:val="none"/>
    </w:rPr>
  </w:style>
  <w:style w:type="paragraph" w:styleId="BalloonText">
    <w:name w:val="Balloon Text"/>
    <w:basedOn w:val="Normal"/>
    <w:link w:val="BalloonTextChar"/>
    <w:rsid w:val="00F90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745"/>
    <w:pPr>
      <w:spacing w:before="0" w:after="0"/>
    </w:pPr>
  </w:style>
  <w:style w:type="paragraph" w:customStyle="1" w:styleId="BodyTextBold">
    <w:name w:val="Body Text Bold"/>
    <w:basedOn w:val="BodyText"/>
    <w:qFormat/>
    <w:rsid w:val="00F90745"/>
    <w:rPr>
      <w:b/>
    </w:rPr>
  </w:style>
  <w:style w:type="character" w:styleId="Hyperlink">
    <w:name w:val="Hyperlink"/>
    <w:basedOn w:val="DefaultParagraphFont"/>
    <w:uiPriority w:val="99"/>
    <w:unhideWhenUsed/>
    <w:rsid w:val="008F4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2828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SHBBRES002 Investigate developments in cosmetic treatments using light and laser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