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1957" w:rsidP="00B719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SHBBMUP003 Design and apply make-up for photography</w:t>
      </w:r>
      <w:r>
        <w:fldChar w:fldCharType="end"/>
      </w:r>
    </w:p>
    <w:p w:rsidR="00B71957" w:rsidP="00B71957">
      <w:pPr>
        <w:pStyle w:val="Version"/>
        <w:sectPr w:rsidSect="00CE12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129D" w:rsidP="00CE129D">
      <w:pPr>
        <w:pStyle w:val="SuperHeading"/>
      </w:pPr>
      <w:r w:rsidRPr="00CE129D">
        <w:t>SHBBMUP003 Design and apply make-up for photography</w:t>
      </w:r>
    </w:p>
    <w:p w:rsidR="00000000" w:rsidRPr="00CE129D" w:rsidP="00CE129D">
      <w:pPr>
        <w:pStyle w:val="Heading1"/>
      </w:pPr>
      <w:bookmarkStart w:id="1" w:name="O_729381"/>
      <w:bookmarkEnd w:id="1"/>
      <w:r w:rsidRPr="00CE129D">
        <w:t>Modification History</w:t>
      </w:r>
    </w:p>
    <w:p w:rsidR="00000000" w:rsidRPr="00CE129D" w:rsidP="00B71957">
      <w:pPr>
        <w:pStyle w:val="BodyText"/>
      </w:pPr>
      <w:r w:rsidRPr="00CE129D">
        <w:t>Not applicable.</w:t>
      </w:r>
    </w:p>
    <w:p w:rsidR="00000000" w:rsidRPr="00CE129D" w:rsidP="00CE129D">
      <w:pPr>
        <w:pStyle w:val="Heading1"/>
      </w:pPr>
      <w:bookmarkStart w:id="2" w:name="O_729382"/>
      <w:bookmarkEnd w:id="2"/>
      <w:r w:rsidRPr="00CE129D">
        <w:t>Application</w:t>
      </w:r>
    </w:p>
    <w:p w:rsidR="00000000" w:rsidRPr="00CE129D" w:rsidP="00B71957">
      <w:pPr>
        <w:pStyle w:val="BodyText"/>
      </w:pPr>
      <w:r w:rsidRPr="00CE129D">
        <w:t xml:space="preserve">This unit describes the performance outcomes, skills and knowledge required to design and apply make-up for photographic shoots in natural and artificial light. </w:t>
      </w:r>
    </w:p>
    <w:p w:rsidR="00000000" w:rsidRPr="00CE129D" w:rsidP="00B71957">
      <w:pPr>
        <w:pStyle w:val="BodyText"/>
      </w:pPr>
      <w:r w:rsidRPr="00CE129D">
        <w:t>It requires the abi</w:t>
      </w:r>
      <w:r w:rsidRPr="00CE129D">
        <w:t xml:space="preserve">lity to select products and tools to apply photographic make-up in response to a brief from a client or stylist engaged in a photo shoot. </w:t>
      </w:r>
    </w:p>
    <w:p w:rsidR="00000000" w:rsidRPr="00CE129D" w:rsidP="00B71957">
      <w:pPr>
        <w:pStyle w:val="BodyText"/>
      </w:pPr>
      <w:r w:rsidRPr="00CE129D">
        <w:t>This unit applies to beauty therapists and make-up artists who work in beauty salons, make-up studios and photograph</w:t>
      </w:r>
      <w:r w:rsidRPr="00CE129D">
        <w:t xml:space="preserve">y shoot settings requiring make-up services. In this environment they work as part of the creative team, make informed creative decisions and have knowledge and skills across a range of specialised make-up products and application techniques. </w:t>
      </w:r>
    </w:p>
    <w:p w:rsidR="00000000" w:rsidRPr="00CE129D" w:rsidP="00B71957">
      <w:pPr>
        <w:pStyle w:val="BodyText"/>
      </w:pPr>
      <w:r w:rsidRPr="00CE129D">
        <w:t>No occupati</w:t>
      </w:r>
      <w:r w:rsidRPr="00CE129D">
        <w:t>onal licensing, certification or specific legislative requirements apply to this unit at the time of publication.</w:t>
      </w:r>
    </w:p>
    <w:p w:rsidR="00000000" w:rsidRPr="00CE129D" w:rsidP="00CE129D">
      <w:pPr>
        <w:pStyle w:val="Heading1"/>
      </w:pPr>
      <w:bookmarkStart w:id="3" w:name="O_729383"/>
      <w:bookmarkEnd w:id="3"/>
      <w:r w:rsidRPr="00CE129D">
        <w:t>Pre-requisite Unit</w:t>
      </w:r>
    </w:p>
    <w:p w:rsidR="00000000" w:rsidRPr="00CE129D" w:rsidP="00B71957">
      <w:pPr>
        <w:pStyle w:val="BodyText"/>
      </w:pPr>
      <w:r w:rsidRPr="00CE129D">
        <w:t xml:space="preserve">Nil </w:t>
      </w:r>
    </w:p>
    <w:p w:rsidR="00000000" w:rsidRPr="00CE129D" w:rsidP="00CE129D">
      <w:pPr>
        <w:pStyle w:val="Heading1"/>
      </w:pPr>
      <w:bookmarkStart w:id="4" w:name="O_729384"/>
      <w:bookmarkEnd w:id="4"/>
      <w:r w:rsidRPr="00CE129D">
        <w:t>Competency Field</w:t>
      </w:r>
    </w:p>
    <w:p w:rsidR="00000000" w:rsidRPr="00CE129D" w:rsidP="00B71957">
      <w:pPr>
        <w:pStyle w:val="BodyText"/>
      </w:pPr>
      <w:r w:rsidRPr="00CE129D">
        <w:t>Make-Up Services</w:t>
      </w:r>
    </w:p>
    <w:p w:rsidR="00000000" w:rsidRPr="00CE129D" w:rsidP="00CE129D">
      <w:pPr>
        <w:pStyle w:val="Heading1"/>
      </w:pPr>
      <w:bookmarkStart w:id="5" w:name="O_729385"/>
      <w:bookmarkEnd w:id="5"/>
      <w:r w:rsidRPr="00CE129D">
        <w:t>Unit Sector</w:t>
      </w:r>
    </w:p>
    <w:p w:rsidR="00000000" w:rsidRPr="00CE129D" w:rsidP="00B71957">
      <w:pPr>
        <w:pStyle w:val="BodyText"/>
      </w:pPr>
      <w:r w:rsidRPr="00CE129D">
        <w:t xml:space="preserve">Beauty </w:t>
      </w:r>
    </w:p>
    <w:p w:rsidR="00000000" w:rsidRPr="00CE129D" w:rsidP="00CE129D">
      <w:pPr>
        <w:pStyle w:val="Heading1"/>
      </w:pPr>
      <w:bookmarkStart w:id="6" w:name="O_729386"/>
      <w:bookmarkEnd w:id="6"/>
      <w:r w:rsidRPr="00CE129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B719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29D" w:rsidP="00CE129D">
            <w:pPr>
              <w:pStyle w:val="BodyText"/>
            </w:pPr>
            <w:r w:rsidRPr="00CE129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9D">
            <w:pPr>
              <w:pStyle w:val="BodyText"/>
              <w:rPr>
                <w:lang w:val="en-NZ"/>
              </w:rPr>
            </w:pPr>
            <w:r w:rsidRPr="00CE129D">
              <w:rPr>
                <w:rStyle w:val="SpecialBold"/>
              </w:rPr>
              <w:t>PERFORMANCE CRITERIA</w:t>
            </w:r>
          </w:p>
        </w:tc>
      </w:tr>
      <w:tr w:rsidTr="00B719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9D">
            <w:pPr>
              <w:pStyle w:val="BodyText"/>
              <w:rPr>
                <w:lang w:val="en-NZ"/>
              </w:rPr>
            </w:pPr>
            <w:r w:rsidRPr="00CE129D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9D">
            <w:pPr>
              <w:pStyle w:val="BodyText"/>
              <w:rPr>
                <w:lang w:val="en-NZ"/>
              </w:rPr>
            </w:pPr>
            <w:r w:rsidRPr="00CE129D">
              <w:t>Performance criteria describe the performance needed to demonstrate achievement of the element.</w:t>
            </w:r>
          </w:p>
        </w:tc>
      </w:tr>
      <w:tr w:rsidTr="00B719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9D">
            <w:pPr>
              <w:pStyle w:val="List"/>
              <w:rPr>
                <w:lang w:val="en-NZ"/>
              </w:rPr>
            </w:pPr>
            <w:r w:rsidRPr="00CE129D">
              <w:t>1.</w:t>
            </w:r>
            <w:r w:rsidRPr="00CE129D">
              <w:tab/>
              <w:t>Analyse photography context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29D" w:rsidP="00CE129D">
            <w:pPr>
              <w:pStyle w:val="List2"/>
            </w:pPr>
            <w:r w:rsidRPr="00CE129D">
              <w:t>1.1</w:t>
            </w:r>
            <w:r w:rsidRPr="00CE129D">
              <w:tab/>
            </w:r>
            <w:r w:rsidRPr="00CE129D">
              <w:t xml:space="preserve">Confirm make-up requirements with client, photographer, or stylist. </w:t>
            </w:r>
          </w:p>
          <w:p w:rsidR="00000000" w:rsidRPr="00CE129D" w:rsidP="00CE129D">
            <w:pPr>
              <w:pStyle w:val="List2"/>
            </w:pPr>
            <w:r w:rsidRPr="00CE129D">
              <w:t>1.2</w:t>
            </w:r>
            <w:r w:rsidRPr="00CE129D">
              <w:tab/>
              <w:t xml:space="preserve">Determine photography context by establishing conditions, setting and lighting. </w:t>
            </w:r>
          </w:p>
          <w:p w:rsidR="00000000" w:rsidP="00CE129D">
            <w:pPr>
              <w:pStyle w:val="List2"/>
              <w:rPr>
                <w:lang w:val="en-NZ"/>
              </w:rPr>
            </w:pPr>
            <w:r w:rsidRPr="00CE129D">
              <w:t>1.3</w:t>
            </w:r>
            <w:r w:rsidRPr="00CE129D">
              <w:tab/>
              <w:t xml:space="preserve">Determine photography image end-use and format. </w:t>
            </w:r>
          </w:p>
        </w:tc>
      </w:tr>
      <w:tr w:rsidTr="00B719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9D">
            <w:pPr>
              <w:pStyle w:val="List"/>
              <w:rPr>
                <w:lang w:val="en-NZ"/>
              </w:rPr>
            </w:pPr>
            <w:r w:rsidRPr="00CE129D">
              <w:t>2.</w:t>
            </w:r>
            <w:r w:rsidRPr="00CE129D">
              <w:tab/>
              <w:t>Establish make-up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29D" w:rsidP="00CE129D">
            <w:pPr>
              <w:pStyle w:val="List2"/>
            </w:pPr>
            <w:r w:rsidRPr="00CE129D">
              <w:t>2.1</w:t>
            </w:r>
            <w:r w:rsidRPr="00CE129D">
              <w:tab/>
              <w:t xml:space="preserve">Identify </w:t>
            </w:r>
            <w:r w:rsidRPr="00CE129D">
              <w:t>contraindications to make-up service and refer to appropriate professional as required.</w:t>
            </w:r>
          </w:p>
          <w:p w:rsidR="00000000" w:rsidRPr="00CE129D" w:rsidP="00CE129D">
            <w:pPr>
              <w:pStyle w:val="List2"/>
            </w:pPr>
            <w:r w:rsidRPr="00CE129D">
              <w:t>2.2</w:t>
            </w:r>
            <w:r w:rsidRPr="00CE129D">
              <w:tab/>
              <w:t xml:space="preserve">Cleanse client face and neck to thoroughly remove make-up. </w:t>
            </w:r>
          </w:p>
          <w:p w:rsidR="00000000" w:rsidRPr="00CE129D" w:rsidP="00CE129D">
            <w:pPr>
              <w:pStyle w:val="List2"/>
            </w:pPr>
            <w:r w:rsidRPr="00CE129D">
              <w:t>2.3</w:t>
            </w:r>
            <w:r w:rsidRPr="00CE129D">
              <w:tab/>
              <w:t xml:space="preserve">Identify skin type, colour, tone and undertone to select foundation. </w:t>
            </w:r>
          </w:p>
          <w:p w:rsidR="00000000" w:rsidP="00CE129D">
            <w:pPr>
              <w:pStyle w:val="List2"/>
              <w:rPr>
                <w:lang w:val="en-NZ"/>
              </w:rPr>
            </w:pPr>
            <w:r w:rsidRPr="00CE129D">
              <w:t>2.4</w:t>
            </w:r>
            <w:r w:rsidRPr="00CE129D">
              <w:tab/>
              <w:t xml:space="preserve">Identify facial shape and </w:t>
            </w:r>
            <w:r w:rsidRPr="00CE129D">
              <w:t xml:space="preserve">areas requiring corrective make-up. </w:t>
            </w:r>
          </w:p>
        </w:tc>
      </w:tr>
      <w:tr w:rsidTr="00B719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9D">
            <w:pPr>
              <w:pStyle w:val="List"/>
              <w:rPr>
                <w:lang w:val="en-NZ"/>
              </w:rPr>
            </w:pPr>
            <w:r w:rsidRPr="00CE129D">
              <w:t>3.</w:t>
            </w:r>
            <w:r w:rsidRPr="00CE129D">
              <w:tab/>
              <w:t>Design make-up plan.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29D" w:rsidP="00CE129D">
            <w:pPr>
              <w:pStyle w:val="List2"/>
            </w:pPr>
            <w:r w:rsidRPr="00CE129D">
              <w:t>3.1</w:t>
            </w:r>
            <w:r w:rsidRPr="00CE129D">
              <w:tab/>
              <w:t>Design and record make-up plan.</w:t>
            </w:r>
          </w:p>
          <w:p w:rsidR="00000000" w:rsidRPr="00CE129D" w:rsidP="00CE129D">
            <w:pPr>
              <w:pStyle w:val="List2"/>
            </w:pPr>
            <w:r w:rsidRPr="00CE129D">
              <w:t>3.2</w:t>
            </w:r>
            <w:r w:rsidRPr="00CE129D">
              <w:tab/>
              <w:t>Confirm make-up plan with client, photographer or stylist as required.</w:t>
            </w:r>
          </w:p>
          <w:p w:rsidR="00000000" w:rsidP="00CE129D">
            <w:pPr>
              <w:pStyle w:val="List2"/>
              <w:rPr>
                <w:lang w:val="en-NZ"/>
              </w:rPr>
            </w:pPr>
            <w:r w:rsidRPr="00CE129D">
              <w:t>3.3</w:t>
            </w:r>
            <w:r w:rsidRPr="00CE129D">
              <w:tab/>
              <w:t>Select make-up products and equipment.</w:t>
            </w:r>
          </w:p>
        </w:tc>
      </w:tr>
      <w:tr w:rsidTr="00B719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9D">
            <w:pPr>
              <w:pStyle w:val="List"/>
              <w:rPr>
                <w:lang w:val="en-NZ"/>
              </w:rPr>
            </w:pPr>
            <w:r w:rsidRPr="00CE129D">
              <w:t>4.</w:t>
            </w:r>
            <w:r w:rsidRPr="00CE129D">
              <w:tab/>
              <w:t xml:space="preserve">Apply make-up for photography.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29D" w:rsidP="00CE129D">
            <w:pPr>
              <w:pStyle w:val="List2"/>
            </w:pPr>
            <w:r w:rsidRPr="00CE129D">
              <w:t>4.1</w:t>
            </w:r>
            <w:r w:rsidRPr="00CE129D">
              <w:tab/>
            </w:r>
            <w:r w:rsidRPr="00CE129D">
              <w:t xml:space="preserve">Prepare service area, equipment and self.  </w:t>
            </w:r>
          </w:p>
          <w:p w:rsidR="00000000" w:rsidRPr="00CE129D" w:rsidP="00CE129D">
            <w:pPr>
              <w:pStyle w:val="List2"/>
            </w:pPr>
            <w:r w:rsidRPr="00CE129D">
              <w:t>4.2</w:t>
            </w:r>
            <w:r w:rsidRPr="00CE129D">
              <w:tab/>
              <w:t xml:space="preserve">Apply make-up products sequentially according to make-up plan. </w:t>
            </w:r>
          </w:p>
          <w:p w:rsidR="00000000" w:rsidRPr="00CE129D" w:rsidP="00CE129D">
            <w:pPr>
              <w:pStyle w:val="List2"/>
            </w:pPr>
            <w:r w:rsidRPr="00CE129D">
              <w:t>4.3</w:t>
            </w:r>
            <w:r w:rsidRPr="00CE129D">
              <w:tab/>
              <w:t>Seek client, photographer or stylist feedback to evaluate make-up application and adjust as required.</w:t>
            </w:r>
          </w:p>
          <w:p w:rsidR="00000000" w:rsidP="00CE129D">
            <w:pPr>
              <w:pStyle w:val="List2"/>
              <w:rPr>
                <w:lang w:val="en-NZ"/>
              </w:rPr>
            </w:pPr>
            <w:r w:rsidRPr="00CE129D">
              <w:t>4.4</w:t>
            </w:r>
            <w:r w:rsidRPr="00CE129D">
              <w:tab/>
              <w:t>Maintain make-up during shoot.</w:t>
            </w:r>
          </w:p>
        </w:tc>
      </w:tr>
      <w:tr w:rsidTr="00B719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9D">
            <w:pPr>
              <w:pStyle w:val="List"/>
              <w:rPr>
                <w:lang w:val="en-NZ"/>
              </w:rPr>
            </w:pPr>
            <w:r w:rsidRPr="00CE129D">
              <w:t>5.</w:t>
            </w:r>
            <w:r w:rsidRPr="00CE129D">
              <w:tab/>
              <w:t>Clean tools and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29D" w:rsidP="00CE129D">
            <w:pPr>
              <w:pStyle w:val="List2"/>
            </w:pPr>
            <w:r w:rsidRPr="00CE129D">
              <w:t>5.1</w:t>
            </w:r>
            <w:r w:rsidRPr="00CE129D">
              <w:tab/>
              <w:t>Clean non disposable make-up equipment and tools.</w:t>
            </w:r>
          </w:p>
          <w:p w:rsidR="00000000" w:rsidRPr="00CE129D" w:rsidP="00CE129D">
            <w:pPr>
              <w:pStyle w:val="List2"/>
            </w:pPr>
            <w:r w:rsidRPr="00CE129D">
              <w:t>5.2</w:t>
            </w:r>
            <w:r w:rsidRPr="00CE129D">
              <w:tab/>
              <w:t>Restock equipment and products to prepare for next service.</w:t>
            </w:r>
          </w:p>
          <w:p w:rsidR="00000000" w:rsidRPr="00CE129D" w:rsidP="00CE129D">
            <w:pPr>
              <w:pStyle w:val="List2"/>
            </w:pPr>
            <w:r w:rsidRPr="00CE129D">
              <w:t>5.3</w:t>
            </w:r>
            <w:r w:rsidRPr="00CE129D">
              <w:tab/>
              <w:t>Dispose of general waste to minimise negative environmental impacts.</w:t>
            </w:r>
          </w:p>
        </w:tc>
      </w:tr>
    </w:tbl>
    <w:p w:rsidR="00000000" w:rsidRPr="00CE129D" w:rsidP="00CE129D">
      <w:pPr>
        <w:pStyle w:val="BodyText"/>
      </w:pPr>
    </w:p>
    <w:p w:rsidR="00000000" w:rsidRPr="00CE129D" w:rsidP="00CE129D">
      <w:pPr>
        <w:pStyle w:val="AllowPageBreak"/>
      </w:pPr>
    </w:p>
    <w:p w:rsidR="00000000" w:rsidRPr="00CE129D" w:rsidP="00CE129D">
      <w:pPr>
        <w:pStyle w:val="Heading1"/>
      </w:pPr>
      <w:bookmarkStart w:id="7" w:name="O_729387"/>
      <w:bookmarkEnd w:id="7"/>
      <w:r w:rsidRPr="00CE129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22"/>
        <w:gridCol w:w="6574"/>
      </w:tblGrid>
      <w:tr w:rsidTr="00B719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9D">
            <w:pPr>
              <w:pStyle w:val="BodyText"/>
              <w:rPr>
                <w:lang w:val="en-NZ"/>
              </w:rPr>
            </w:pPr>
            <w:r w:rsidRPr="00CE129D">
              <w:t>Foundation skills essential to performance in this unit, but not explicit in the performance criteria are listed here, along with a brief context statement.</w:t>
            </w:r>
          </w:p>
        </w:tc>
      </w:tr>
      <w:tr w:rsidTr="00B719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9D">
            <w:pPr>
              <w:pStyle w:val="BodyText"/>
              <w:rPr>
                <w:lang w:val="en-NZ"/>
              </w:rPr>
            </w:pPr>
            <w:r w:rsidRPr="00CE129D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9D">
            <w:pPr>
              <w:pStyle w:val="ListBullet"/>
              <w:rPr>
                <w:lang w:val="en-NZ"/>
              </w:rPr>
            </w:pPr>
            <w:r w:rsidRPr="00CE129D">
              <w:t>use effective questioning and active listening techniques to consult with client, confirm requirements and monitor service outcomes.</w:t>
            </w:r>
          </w:p>
        </w:tc>
      </w:tr>
      <w:tr w:rsidTr="00B7195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9D">
            <w:pPr>
              <w:pStyle w:val="BodyText"/>
              <w:rPr>
                <w:lang w:val="en-NZ"/>
              </w:rPr>
            </w:pPr>
            <w:r w:rsidRPr="00CE129D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9D">
            <w:pPr>
              <w:pStyle w:val="ListBullet"/>
              <w:rPr>
                <w:lang w:val="en-NZ"/>
              </w:rPr>
            </w:pPr>
            <w:r w:rsidRPr="00CE129D">
              <w:t>interpret and follow manufacturer instructions and safety data sheets for safe use of cleaning and mak</w:t>
            </w:r>
            <w:r w:rsidRPr="00CE129D">
              <w:t xml:space="preserve">e-up products and equipment. </w:t>
            </w:r>
          </w:p>
        </w:tc>
      </w:tr>
      <w:tr w:rsidTr="00B7195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9D">
            <w:pPr>
              <w:pStyle w:val="BodyText"/>
              <w:rPr>
                <w:lang w:val="en-NZ"/>
              </w:rPr>
            </w:pPr>
            <w:r w:rsidRPr="00CE129D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9D">
            <w:pPr>
              <w:pStyle w:val="ListBullet"/>
              <w:rPr>
                <w:lang w:val="en-NZ"/>
              </w:rPr>
            </w:pPr>
            <w:r w:rsidRPr="00CE129D">
              <w:t>identify fashion make-up trends and practice new techniques.</w:t>
            </w:r>
          </w:p>
        </w:tc>
      </w:tr>
      <w:tr w:rsidTr="00B719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9D">
            <w:pPr>
              <w:pStyle w:val="BodyText"/>
              <w:rPr>
                <w:lang w:val="en-NZ"/>
              </w:rPr>
            </w:pPr>
            <w:r w:rsidRPr="00CE129D">
              <w:t>Problem 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9D">
            <w:pPr>
              <w:pStyle w:val="ListBullet"/>
              <w:rPr>
                <w:lang w:val="en-NZ"/>
              </w:rPr>
            </w:pPr>
            <w:r w:rsidRPr="00CE129D">
              <w:t xml:space="preserve">identify make-up application issues and modify products and techniques to ensure client satisfaction. </w:t>
            </w:r>
          </w:p>
        </w:tc>
      </w:tr>
      <w:tr w:rsidTr="00B719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9D">
            <w:pPr>
              <w:pStyle w:val="BodyText"/>
              <w:rPr>
                <w:lang w:val="en-NZ"/>
              </w:rPr>
            </w:pPr>
            <w:r w:rsidRPr="00CE129D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9D">
            <w:pPr>
              <w:pStyle w:val="ListBullet"/>
              <w:rPr>
                <w:lang w:val="en-NZ"/>
              </w:rPr>
            </w:pPr>
            <w:r w:rsidRPr="00CE129D">
              <w:t>organise make-up equipment, product and self to attend photographic shoots at external locations.</w:t>
            </w:r>
          </w:p>
        </w:tc>
      </w:tr>
      <w:tr w:rsidTr="00B719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9D">
            <w:pPr>
              <w:pStyle w:val="BodyText"/>
              <w:rPr>
                <w:lang w:val="en-NZ"/>
              </w:rPr>
            </w:pPr>
            <w:r w:rsidRPr="00CE129D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29D" w:rsidP="00CE129D">
            <w:pPr>
              <w:pStyle w:val="ListBullet"/>
            </w:pPr>
            <w:r w:rsidRPr="00CE129D">
              <w:t>provide services in different work settings where time and pressure constraints apply.</w:t>
            </w:r>
          </w:p>
        </w:tc>
      </w:tr>
    </w:tbl>
    <w:p w:rsidR="00000000" w:rsidRPr="00CE129D" w:rsidP="00CE129D">
      <w:pPr>
        <w:pStyle w:val="BodyText"/>
      </w:pPr>
    </w:p>
    <w:p w:rsidR="00000000" w:rsidRPr="00CE129D" w:rsidP="00CE129D">
      <w:pPr>
        <w:pStyle w:val="AllowPageBreak"/>
      </w:pPr>
    </w:p>
    <w:p w:rsidR="00000000" w:rsidRPr="00CE129D" w:rsidP="00CE129D">
      <w:pPr>
        <w:pStyle w:val="Heading1"/>
      </w:pPr>
      <w:bookmarkStart w:id="8" w:name="O_729389"/>
      <w:bookmarkEnd w:id="8"/>
      <w:r w:rsidRPr="00CE129D">
        <w:t>Unit Mapping Information</w:t>
      </w:r>
    </w:p>
    <w:p w:rsidR="00000000" w:rsidRPr="00CE129D" w:rsidP="00B71957">
      <w:pPr>
        <w:pStyle w:val="BodyText"/>
      </w:pPr>
      <w:r w:rsidRPr="00CE129D">
        <w:t>SIBXFAS202A Design and apply make-up for photography</w:t>
      </w:r>
    </w:p>
    <w:p w:rsidR="00000000" w:rsidRPr="00CE129D" w:rsidP="00CE129D">
      <w:pPr>
        <w:pStyle w:val="Heading1"/>
      </w:pPr>
      <w:bookmarkStart w:id="9" w:name="O_729396"/>
      <w:bookmarkEnd w:id="9"/>
      <w:r w:rsidRPr="00CE129D">
        <w:t>Links</w:t>
      </w:r>
    </w:p>
    <w:p w:rsidR="00000000" w:rsidRPr="00CE129D" w:rsidP="00B71957">
      <w:pPr>
        <w:pStyle w:val="BodyText"/>
      </w:pPr>
      <w:r w:rsidRPr="00CE12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0F2A9E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CE129D" w:rsidP="00CE129D"/>
    <w:sectPr w:rsidSect="00CE12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2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29D" w:rsidRPr="00B71957" w:rsidP="00B719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2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957" w:rsidP="00CE12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1957" w:rsidP="00CE12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71957" w:rsidP="00CE12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2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9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129D" w:rsidRPr="00B71957" w:rsidP="00B719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2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957" w:rsidRPr="002D2AF8" w:rsidP="00CE12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SHBBMUP003 Design and apply make-up for photography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71957" w:rsidP="00CE12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AA92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2A2B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2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12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12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12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12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12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12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12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12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12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12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129D"/>
  </w:style>
  <w:style w:type="character" w:customStyle="1" w:styleId="Heading1Char">
    <w:name w:val="Heading 1 Char"/>
    <w:basedOn w:val="DefaultParagraphFont"/>
    <w:link w:val="Heading1"/>
    <w:rsid w:val="00CE12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12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129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E129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129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129D"/>
    <w:rPr>
      <w:b/>
      <w:spacing w:val="0"/>
    </w:rPr>
  </w:style>
  <w:style w:type="paragraph" w:customStyle="1" w:styleId="SuperHeading">
    <w:name w:val="SuperHeading"/>
    <w:basedOn w:val="Normal"/>
    <w:rsid w:val="00CE12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12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E129D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E12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12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12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12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12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12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12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12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12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12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12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12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12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12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12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12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12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129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E12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12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12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12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12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12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12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12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12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12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12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12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12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12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129D"/>
    <w:rPr>
      <w:i/>
    </w:rPr>
  </w:style>
  <w:style w:type="paragraph" w:styleId="Caption">
    <w:name w:val="caption"/>
    <w:basedOn w:val="BodyText"/>
    <w:next w:val="Normal"/>
    <w:qFormat/>
    <w:rsid w:val="00CE12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12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12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129D"/>
  </w:style>
  <w:style w:type="paragraph" w:styleId="TableofFigures">
    <w:name w:val="table of figures"/>
    <w:basedOn w:val="Normal"/>
    <w:next w:val="Normal"/>
    <w:semiHidden/>
    <w:rsid w:val="00CE12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12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129D"/>
    <w:rPr>
      <w:rFonts w:ascii="Wingdings" w:hAnsi="Wingdings"/>
    </w:rPr>
  </w:style>
  <w:style w:type="paragraph" w:customStyle="1" w:styleId="TableHeading">
    <w:name w:val="Table Heading"/>
    <w:basedOn w:val="HeadingBase"/>
    <w:rsid w:val="00CE12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129D"/>
    <w:rPr>
      <w:color w:val="0033CC"/>
      <w:u w:val="none"/>
    </w:rPr>
  </w:style>
  <w:style w:type="paragraph" w:customStyle="1" w:styleId="BodyTextRight">
    <w:name w:val="Body Text Right"/>
    <w:basedOn w:val="BodyText"/>
    <w:rsid w:val="00CE12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12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12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12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12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12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129D"/>
    <w:rPr>
      <w:sz w:val="32"/>
    </w:rPr>
  </w:style>
  <w:style w:type="paragraph" w:customStyle="1" w:styleId="HeadingProcedure">
    <w:name w:val="Heading Procedure"/>
    <w:basedOn w:val="HeadingBase"/>
    <w:next w:val="Normal"/>
    <w:rsid w:val="00CE12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129D"/>
    <w:pPr>
      <w:spacing w:before="60" w:after="60"/>
    </w:pPr>
  </w:style>
  <w:style w:type="paragraph" w:styleId="ListContinue">
    <w:name w:val="List Continue"/>
    <w:basedOn w:val="List"/>
    <w:rsid w:val="00CE129D"/>
    <w:pPr>
      <w:ind w:firstLine="0"/>
    </w:pPr>
  </w:style>
  <w:style w:type="paragraph" w:customStyle="1" w:styleId="ListNote">
    <w:name w:val="List Note"/>
    <w:basedOn w:val="List"/>
    <w:rsid w:val="00CE12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12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12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129D"/>
    <w:rPr>
      <w:rFonts w:ascii="Courier New" w:hAnsi="Courier New"/>
    </w:rPr>
  </w:style>
  <w:style w:type="paragraph" w:customStyle="1" w:styleId="NoteBullet">
    <w:name w:val="Note Bullet"/>
    <w:basedOn w:val="Note"/>
    <w:rsid w:val="00CE12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12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12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12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12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12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12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129D"/>
    <w:rPr>
      <w:b/>
      <w:smallCaps/>
    </w:rPr>
  </w:style>
  <w:style w:type="paragraph" w:customStyle="1" w:styleId="TableListNumber">
    <w:name w:val="Table List Number"/>
    <w:basedOn w:val="ListNumber"/>
    <w:rsid w:val="00CE12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12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129D"/>
    <w:pPr>
      <w:numPr>
        <w:numId w:val="8"/>
      </w:numPr>
    </w:pPr>
  </w:style>
  <w:style w:type="paragraph" w:customStyle="1" w:styleId="ListAlpha2">
    <w:name w:val="List Alpha 2"/>
    <w:basedOn w:val="List2"/>
    <w:rsid w:val="00CE129D"/>
    <w:pPr>
      <w:numPr>
        <w:numId w:val="7"/>
      </w:numPr>
    </w:pPr>
  </w:style>
  <w:style w:type="paragraph" w:styleId="List3">
    <w:name w:val="List 3"/>
    <w:basedOn w:val="BodyText"/>
    <w:rsid w:val="00CE12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12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12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12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12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129D"/>
    <w:pPr>
      <w:numPr>
        <w:numId w:val="3"/>
      </w:numPr>
    </w:pPr>
  </w:style>
  <w:style w:type="paragraph" w:styleId="ListContinue2">
    <w:name w:val="List Continue 2"/>
    <w:basedOn w:val="List2"/>
    <w:rsid w:val="00CE129D"/>
    <w:pPr>
      <w:ind w:firstLine="0"/>
    </w:pPr>
  </w:style>
  <w:style w:type="paragraph" w:styleId="ListContinue3">
    <w:name w:val="List Continue 3"/>
    <w:basedOn w:val="List3"/>
    <w:rsid w:val="00CE129D"/>
    <w:pPr>
      <w:ind w:left="1021" w:firstLine="0"/>
    </w:pPr>
  </w:style>
  <w:style w:type="paragraph" w:styleId="ListContinue4">
    <w:name w:val="List Continue 4"/>
    <w:basedOn w:val="List4"/>
    <w:rsid w:val="00CE129D"/>
    <w:pPr>
      <w:ind w:firstLine="0"/>
    </w:pPr>
  </w:style>
  <w:style w:type="paragraph" w:styleId="ListContinue5">
    <w:name w:val="List Continue 5"/>
    <w:basedOn w:val="List5"/>
    <w:rsid w:val="00CE129D"/>
    <w:pPr>
      <w:ind w:firstLine="0"/>
    </w:pPr>
  </w:style>
  <w:style w:type="paragraph" w:styleId="ListNumber3">
    <w:name w:val="List Number 3"/>
    <w:basedOn w:val="List3"/>
    <w:rsid w:val="00CE129D"/>
    <w:pPr>
      <w:numPr>
        <w:numId w:val="4"/>
      </w:numPr>
    </w:pPr>
  </w:style>
  <w:style w:type="paragraph" w:styleId="ListNumber4">
    <w:name w:val="List Number 4"/>
    <w:basedOn w:val="List4"/>
    <w:rsid w:val="00CE129D"/>
    <w:pPr>
      <w:numPr>
        <w:numId w:val="5"/>
      </w:numPr>
    </w:pPr>
  </w:style>
  <w:style w:type="paragraph" w:styleId="ListNumber5">
    <w:name w:val="List Number 5"/>
    <w:basedOn w:val="List5"/>
    <w:rsid w:val="00CE129D"/>
    <w:pPr>
      <w:numPr>
        <w:numId w:val="6"/>
      </w:numPr>
    </w:pPr>
  </w:style>
  <w:style w:type="paragraph" w:styleId="BlockText">
    <w:name w:val="Block Text"/>
    <w:basedOn w:val="Normal"/>
    <w:rsid w:val="00CE12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12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129D"/>
    <w:rPr>
      <w:sz w:val="16"/>
      <w:vertAlign w:val="superscript"/>
    </w:rPr>
  </w:style>
  <w:style w:type="character" w:customStyle="1" w:styleId="Symbols">
    <w:name w:val="Symbols"/>
    <w:basedOn w:val="DefaultParagraphFont"/>
    <w:rsid w:val="00CE129D"/>
    <w:rPr>
      <w:rFonts w:ascii="Symbol" w:hAnsi="Symbol"/>
    </w:rPr>
  </w:style>
  <w:style w:type="character" w:customStyle="1" w:styleId="MenuOptions">
    <w:name w:val="Menu Options"/>
    <w:basedOn w:val="DefaultParagraphFont"/>
    <w:rsid w:val="00CE12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129D"/>
    <w:rPr>
      <w:b/>
    </w:rPr>
  </w:style>
  <w:style w:type="character" w:customStyle="1" w:styleId="Underlined">
    <w:name w:val="Underlined"/>
    <w:basedOn w:val="DefaultParagraphFont"/>
    <w:rsid w:val="00CE129D"/>
    <w:rPr>
      <w:u w:val="single"/>
    </w:rPr>
  </w:style>
  <w:style w:type="paragraph" w:customStyle="1" w:styleId="TableBodyTextRight">
    <w:name w:val="Table Body Text Right"/>
    <w:basedOn w:val="TableBodyText"/>
    <w:rsid w:val="00CE12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129D"/>
    <w:rPr>
      <w:sz w:val="18"/>
    </w:rPr>
  </w:style>
  <w:style w:type="paragraph" w:customStyle="1" w:styleId="BodySmallRight">
    <w:name w:val="Body Small Right"/>
    <w:basedOn w:val="BodyTextRight"/>
    <w:rsid w:val="00CE129D"/>
    <w:rPr>
      <w:sz w:val="18"/>
      <w:szCs w:val="18"/>
    </w:rPr>
  </w:style>
  <w:style w:type="paragraph" w:customStyle="1" w:styleId="MarginEdition">
    <w:name w:val="Margin Edition"/>
    <w:basedOn w:val="MarginNote"/>
    <w:rsid w:val="00CE12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129D"/>
    <w:rPr>
      <w:sz w:val="2"/>
      <w:szCs w:val="2"/>
    </w:rPr>
  </w:style>
  <w:style w:type="character" w:customStyle="1" w:styleId="Small">
    <w:name w:val="Small"/>
    <w:basedOn w:val="DefaultParagraphFont"/>
    <w:rsid w:val="00CE129D"/>
    <w:rPr>
      <w:sz w:val="16"/>
    </w:rPr>
  </w:style>
  <w:style w:type="paragraph" w:customStyle="1" w:styleId="WideTable">
    <w:name w:val="Wide Table"/>
    <w:basedOn w:val="Normal"/>
    <w:rsid w:val="00CE12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129D"/>
  </w:style>
  <w:style w:type="paragraph" w:styleId="Quote">
    <w:name w:val="Quote"/>
    <w:basedOn w:val="Heading1"/>
    <w:link w:val="QuoteChar"/>
    <w:qFormat/>
    <w:rsid w:val="00CE12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12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129D"/>
    <w:pPr>
      <w:pageBreakBefore/>
    </w:pPr>
  </w:style>
  <w:style w:type="paragraph" w:customStyle="1" w:styleId="Border">
    <w:name w:val="Border"/>
    <w:basedOn w:val="Normal"/>
    <w:qFormat/>
    <w:rsid w:val="00CE12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12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2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2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12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12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12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12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12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129D"/>
    <w:rPr>
      <w:u w:val="single"/>
    </w:rPr>
  </w:style>
  <w:style w:type="character" w:customStyle="1" w:styleId="BoldandItalics">
    <w:name w:val="Bold and Italics"/>
    <w:qFormat/>
    <w:rsid w:val="00CE129D"/>
    <w:rPr>
      <w:b/>
      <w:i/>
      <w:u w:val="none"/>
    </w:rPr>
  </w:style>
  <w:style w:type="paragraph" w:styleId="BalloonText">
    <w:name w:val="Balloon Text"/>
    <w:basedOn w:val="Normal"/>
    <w:link w:val="BalloonTextChar"/>
    <w:rsid w:val="00CE12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12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12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12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12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12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129D"/>
    <w:pPr>
      <w:spacing w:before="0" w:after="0"/>
    </w:pPr>
  </w:style>
  <w:style w:type="paragraph" w:customStyle="1" w:styleId="BodyTextBold">
    <w:name w:val="Body Text Bold"/>
    <w:basedOn w:val="BodyText"/>
    <w:qFormat/>
    <w:rsid w:val="00CE129D"/>
    <w:rPr>
      <w:b/>
    </w:rPr>
  </w:style>
  <w:style w:type="character" w:styleId="Hyperlink">
    <w:name w:val="Hyperlink"/>
    <w:basedOn w:val="DefaultParagraphFont"/>
    <w:uiPriority w:val="99"/>
    <w:unhideWhenUsed/>
    <w:rsid w:val="00B719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3357</Characters>
  <Application>Microsoft Office Word</Application>
  <DocSecurity>0</DocSecurity>
  <Lines>104</Lines>
  <Paragraphs>73</Paragraphs>
  <ScaleCrop>false</ScaleCrop>
  <Company>Author-it Software Corporation Ltd.</Company>
  <LinksUpToDate>false</LinksUpToDate>
  <CharactersWithSpaces>3816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SHBBMUP003 Design and apply make-up for photography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2022-10-19T13:20:00Z</dcterms:created>
  <dcterms:modified xsi:type="dcterms:W3CDTF">2022-10-19T13:20:00Z</dcterms:modified>
</cp:coreProperties>
</file>