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8E0" w:rsidP="000758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SHBBFAS002 Provide facial treatments and skin care recommendations</w:t>
      </w:r>
      <w:r>
        <w:fldChar w:fldCharType="end"/>
      </w:r>
    </w:p>
    <w:p w:rsidR="000758E0" w:rsidP="000758E0">
      <w:pPr>
        <w:pStyle w:val="Version"/>
        <w:sectPr w:rsidSect="007E17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7E5" w:rsidP="007E17E5">
      <w:pPr>
        <w:pStyle w:val="SuperHeading"/>
      </w:pPr>
      <w:r w:rsidRPr="007E17E5">
        <w:t>Assessment Requirements for SHBBFAS002 Provide facial treatments and skin care recommendations</w:t>
      </w:r>
    </w:p>
    <w:p w:rsidR="00000000" w:rsidRPr="007E17E5" w:rsidP="007E17E5">
      <w:pPr>
        <w:pStyle w:val="Heading1"/>
      </w:pPr>
      <w:bookmarkStart w:id="1" w:name="O_729239"/>
      <w:bookmarkEnd w:id="1"/>
      <w:r w:rsidRPr="007E17E5">
        <w:t>Modification History</w:t>
      </w:r>
    </w:p>
    <w:p w:rsidR="00000000" w:rsidRPr="007E17E5" w:rsidP="000758E0">
      <w:pPr>
        <w:pStyle w:val="BodyText"/>
      </w:pPr>
      <w:r w:rsidRPr="007E17E5">
        <w:t>Not applicable.</w:t>
      </w:r>
    </w:p>
    <w:p w:rsidR="00000000" w:rsidRPr="007E17E5" w:rsidP="007E17E5">
      <w:pPr>
        <w:pStyle w:val="Heading1"/>
      </w:pPr>
      <w:bookmarkStart w:id="2" w:name="O_729240"/>
      <w:bookmarkEnd w:id="2"/>
      <w:r w:rsidRPr="007E17E5">
        <w:t>Performance Evidence</w:t>
      </w:r>
    </w:p>
    <w:p w:rsidR="00000000" w:rsidRPr="007E17E5" w:rsidP="000758E0">
      <w:pPr>
        <w:pStyle w:val="BodyText"/>
      </w:pPr>
      <w:r w:rsidRPr="007E17E5">
        <w:t>Evidence of the abi</w:t>
      </w:r>
      <w:r w:rsidRPr="007E17E5">
        <w:t>lity to complete tasks outlined in elements and performance criteria of this unit in the context of the job role, and:</w:t>
      </w:r>
    </w:p>
    <w:p w:rsidR="00000000" w:rsidRPr="007E17E5" w:rsidP="007E17E5">
      <w:pPr>
        <w:pStyle w:val="ListBullet"/>
      </w:pPr>
      <w:r w:rsidRPr="007E17E5">
        <w:t xml:space="preserve">communicate, follow and adjust treatment plans to provide six safe and appropriate facial treatments to clients with the following skin </w:t>
      </w:r>
      <w:r w:rsidRPr="007E17E5">
        <w:t>types and conditions:</w:t>
      </w:r>
    </w:p>
    <w:p w:rsidR="00000000" w:rsidRPr="007E17E5" w:rsidP="007E17E5">
      <w:pPr>
        <w:pStyle w:val="ListBullet2"/>
      </w:pPr>
      <w:r w:rsidRPr="007E17E5">
        <w:t>dry/alipid/lipid</w:t>
      </w:r>
    </w:p>
    <w:p w:rsidR="00000000" w:rsidRPr="007E17E5" w:rsidP="007E17E5">
      <w:pPr>
        <w:pStyle w:val="ListBullet2"/>
      </w:pPr>
      <w:r w:rsidRPr="007E17E5">
        <w:t>oily/lipid</w:t>
      </w:r>
    </w:p>
    <w:p w:rsidR="00000000" w:rsidRPr="007E17E5" w:rsidP="007E17E5">
      <w:pPr>
        <w:pStyle w:val="ListBullet2"/>
      </w:pPr>
      <w:r w:rsidRPr="007E17E5">
        <w:t>diffused red</w:t>
      </w:r>
    </w:p>
    <w:p w:rsidR="00000000" w:rsidRPr="007E17E5" w:rsidP="007E17E5">
      <w:pPr>
        <w:pStyle w:val="ListBullet2"/>
      </w:pPr>
      <w:r w:rsidRPr="007E17E5">
        <w:t>mature skin</w:t>
      </w:r>
    </w:p>
    <w:p w:rsidR="00000000" w:rsidRPr="007E17E5" w:rsidP="007E17E5">
      <w:pPr>
        <w:pStyle w:val="ListBullet2"/>
      </w:pPr>
      <w:r w:rsidRPr="007E17E5">
        <w:t>mild acne</w:t>
      </w:r>
    </w:p>
    <w:p w:rsidR="00000000" w:rsidRPr="007E17E5" w:rsidP="007E17E5">
      <w:pPr>
        <w:pStyle w:val="ListBullet2"/>
      </w:pPr>
      <w:r w:rsidRPr="007E17E5">
        <w:t xml:space="preserve">erythema </w:t>
      </w:r>
    </w:p>
    <w:p w:rsidR="00000000" w:rsidRPr="007E17E5" w:rsidP="007E17E5">
      <w:pPr>
        <w:pStyle w:val="ListBullet"/>
      </w:pPr>
      <w:r w:rsidRPr="007E17E5">
        <w:t>design a series of four treatments and product recommendations for three of these clients to address client priorities</w:t>
      </w:r>
    </w:p>
    <w:p w:rsidR="00000000" w:rsidRPr="007E17E5" w:rsidP="007E17E5">
      <w:pPr>
        <w:pStyle w:val="ListBullet"/>
      </w:pPr>
      <w:r w:rsidRPr="007E17E5">
        <w:t xml:space="preserve">recognise contraindications, </w:t>
      </w:r>
      <w:r w:rsidRPr="007E17E5">
        <w:t>skin diseases and disorders relevant to facials and products as listed in the Knowledge Evidence</w:t>
      </w:r>
    </w:p>
    <w:p w:rsidR="00000000" w:rsidRPr="007E17E5" w:rsidP="007E17E5">
      <w:pPr>
        <w:pStyle w:val="ListBullet"/>
      </w:pPr>
      <w:r w:rsidRPr="007E17E5">
        <w:t>explain to each client as appropriate the development of skin conditions and the benefits and limitations of facial treatments available for:</w:t>
      </w:r>
    </w:p>
    <w:p w:rsidR="00000000" w:rsidRPr="007E17E5" w:rsidP="007E17E5">
      <w:pPr>
        <w:pStyle w:val="ListBullet2"/>
      </w:pPr>
      <w:r w:rsidRPr="007E17E5">
        <w:t>acne</w:t>
      </w:r>
    </w:p>
    <w:p w:rsidR="00000000" w:rsidRPr="007E17E5" w:rsidP="007E17E5">
      <w:pPr>
        <w:pStyle w:val="ListBullet2"/>
      </w:pPr>
      <w:r w:rsidRPr="007E17E5">
        <w:t>rosacea</w:t>
      </w:r>
    </w:p>
    <w:p w:rsidR="00000000" w:rsidRPr="007E17E5" w:rsidP="007E17E5">
      <w:pPr>
        <w:pStyle w:val="ListBullet2"/>
      </w:pPr>
      <w:r w:rsidRPr="007E17E5">
        <w:t>com</w:t>
      </w:r>
      <w:r w:rsidRPr="007E17E5">
        <w:t>edones, open and closed</w:t>
      </w:r>
    </w:p>
    <w:p w:rsidR="00000000" w:rsidRPr="007E17E5" w:rsidP="007E17E5">
      <w:pPr>
        <w:pStyle w:val="ListBullet2"/>
      </w:pPr>
      <w:r w:rsidRPr="007E17E5">
        <w:t>pigmented skin</w:t>
      </w:r>
    </w:p>
    <w:p w:rsidR="00000000" w:rsidRPr="007E17E5" w:rsidP="007E17E5">
      <w:pPr>
        <w:pStyle w:val="ListBullet2"/>
      </w:pPr>
      <w:r w:rsidRPr="007E17E5">
        <w:t>photoaged skin</w:t>
      </w:r>
    </w:p>
    <w:p w:rsidR="00000000" w:rsidRPr="007E17E5" w:rsidP="007E17E5">
      <w:pPr>
        <w:pStyle w:val="ListBullet2"/>
      </w:pPr>
      <w:r w:rsidRPr="007E17E5">
        <w:t>scars</w:t>
      </w:r>
    </w:p>
    <w:p w:rsidR="00000000" w:rsidRPr="007E17E5" w:rsidP="007E17E5">
      <w:pPr>
        <w:pStyle w:val="ListBullet"/>
      </w:pPr>
      <w:r w:rsidRPr="007E17E5">
        <w:t>provide facial treatments to each of the following areas as appropriate to the above clients:</w:t>
      </w:r>
    </w:p>
    <w:p w:rsidR="00000000" w:rsidRPr="007E17E5" w:rsidP="007E17E5">
      <w:pPr>
        <w:pStyle w:val="ListBullet2"/>
      </w:pPr>
      <w:r w:rsidRPr="007E17E5">
        <w:t>back of neck</w:t>
      </w:r>
    </w:p>
    <w:p w:rsidR="00000000" w:rsidRPr="007E17E5" w:rsidP="007E17E5">
      <w:pPr>
        <w:pStyle w:val="ListBullet2"/>
      </w:pPr>
      <w:r w:rsidRPr="007E17E5">
        <w:t>face</w:t>
      </w:r>
    </w:p>
    <w:p w:rsidR="00000000" w:rsidRPr="007E17E5" w:rsidP="007E17E5">
      <w:pPr>
        <w:pStyle w:val="ListBullet2"/>
      </w:pPr>
      <w:r w:rsidRPr="007E17E5">
        <w:t xml:space="preserve">décolletage </w:t>
      </w:r>
    </w:p>
    <w:p w:rsidR="00000000" w:rsidRPr="007E17E5" w:rsidP="007E17E5">
      <w:pPr>
        <w:pStyle w:val="ListBullet2"/>
      </w:pPr>
      <w:r w:rsidRPr="007E17E5">
        <w:t>neck</w:t>
      </w:r>
    </w:p>
    <w:p w:rsidR="00000000" w:rsidRPr="007E17E5" w:rsidP="007E17E5">
      <w:pPr>
        <w:pStyle w:val="ListBullet2"/>
      </w:pPr>
      <w:r w:rsidRPr="007E17E5">
        <w:t>shoulders</w:t>
      </w:r>
    </w:p>
    <w:p w:rsidR="00000000" w:rsidRPr="007E17E5" w:rsidP="007E17E5">
      <w:pPr>
        <w:pStyle w:val="ListBullet"/>
      </w:pPr>
      <w:r w:rsidRPr="007E17E5">
        <w:t>design and provide facial treatments that demonstrate</w:t>
      </w:r>
      <w:r w:rsidRPr="007E17E5">
        <w:t xml:space="preserve"> the following treatment steps and techniques: </w:t>
      </w:r>
    </w:p>
    <w:p w:rsidR="00000000" w:rsidRPr="007E17E5" w:rsidP="007E17E5">
      <w:pPr>
        <w:pStyle w:val="ListBullet2"/>
      </w:pPr>
      <w:r w:rsidRPr="007E17E5">
        <w:t>client skin analysis</w:t>
      </w:r>
    </w:p>
    <w:p w:rsidR="00000000" w:rsidRPr="007E17E5" w:rsidP="007E17E5">
      <w:pPr>
        <w:pStyle w:val="ListBullet2"/>
      </w:pPr>
      <w:r w:rsidRPr="007E17E5">
        <w:t>skin cleansing</w:t>
      </w:r>
    </w:p>
    <w:p w:rsidR="00000000" w:rsidRPr="007E17E5" w:rsidP="007E17E5">
      <w:pPr>
        <w:pStyle w:val="ListBullet2"/>
      </w:pPr>
      <w:r w:rsidRPr="007E17E5">
        <w:t>skin steaming:</w:t>
      </w:r>
    </w:p>
    <w:p w:rsidR="00000000" w:rsidRPr="007E17E5" w:rsidP="007E17E5">
      <w:pPr>
        <w:pStyle w:val="ListBullet3"/>
      </w:pPr>
      <w:r w:rsidRPr="007E17E5">
        <w:t>towel</w:t>
      </w:r>
    </w:p>
    <w:p w:rsidR="00000000" w:rsidRPr="007E17E5" w:rsidP="007E17E5">
      <w:pPr>
        <w:pStyle w:val="ListBullet3"/>
      </w:pPr>
      <w:r w:rsidRPr="007E17E5">
        <w:t>steamer</w:t>
      </w:r>
    </w:p>
    <w:p w:rsidR="00000000" w:rsidRPr="007E17E5" w:rsidP="007E17E5">
      <w:pPr>
        <w:pStyle w:val="ListBullet2"/>
      </w:pPr>
      <w:r w:rsidRPr="007E17E5">
        <w:t>exfoliation:</w:t>
      </w:r>
    </w:p>
    <w:p w:rsidR="00000000" w:rsidRPr="007E17E5" w:rsidP="007E17E5">
      <w:pPr>
        <w:pStyle w:val="ListBullet3"/>
      </w:pPr>
      <w:r w:rsidRPr="007E17E5">
        <w:t>manual or brush machine</w:t>
      </w:r>
    </w:p>
    <w:p w:rsidR="00000000" w:rsidRPr="007E17E5" w:rsidP="007E17E5">
      <w:pPr>
        <w:pStyle w:val="ListBullet3"/>
      </w:pPr>
      <w:r w:rsidRPr="007E17E5">
        <w:t>product</w:t>
      </w:r>
    </w:p>
    <w:p w:rsidR="00000000" w:rsidRPr="007E17E5" w:rsidP="007E17E5">
      <w:pPr>
        <w:pStyle w:val="ListBullet2"/>
      </w:pPr>
      <w:r w:rsidRPr="007E17E5">
        <w:t>facial massage movements:</w:t>
      </w:r>
    </w:p>
    <w:p w:rsidR="00000000" w:rsidRPr="007E17E5" w:rsidP="007E17E5">
      <w:pPr>
        <w:pStyle w:val="ListBullet3"/>
      </w:pPr>
      <w:r w:rsidRPr="007E17E5">
        <w:t>effleurage</w:t>
      </w:r>
    </w:p>
    <w:p w:rsidR="00000000" w:rsidRPr="007E17E5" w:rsidP="007E17E5">
      <w:pPr>
        <w:pStyle w:val="ListBullet3"/>
      </w:pPr>
      <w:r w:rsidRPr="007E17E5">
        <w:t>petrissage</w:t>
      </w:r>
    </w:p>
    <w:p w:rsidR="00000000" w:rsidRPr="007E17E5" w:rsidP="007E17E5">
      <w:pPr>
        <w:pStyle w:val="ListBullet3"/>
      </w:pPr>
      <w:r w:rsidRPr="007E17E5">
        <w:t>tapotement</w:t>
      </w:r>
    </w:p>
    <w:p w:rsidR="00000000" w:rsidRPr="007E17E5" w:rsidP="007E17E5">
      <w:pPr>
        <w:pStyle w:val="ListBullet3"/>
      </w:pPr>
      <w:r w:rsidRPr="007E17E5">
        <w:t xml:space="preserve">vibration </w:t>
      </w:r>
    </w:p>
    <w:p w:rsidR="00000000" w:rsidRPr="007E17E5" w:rsidP="007E17E5">
      <w:pPr>
        <w:pStyle w:val="ListBullet2"/>
      </w:pPr>
      <w:r w:rsidRPr="007E17E5">
        <w:t>application and removal of facial mask</w:t>
      </w:r>
    </w:p>
    <w:p w:rsidR="00000000" w:rsidRPr="007E17E5" w:rsidP="007E17E5">
      <w:pPr>
        <w:pStyle w:val="ListBullet2"/>
      </w:pPr>
      <w:r w:rsidRPr="007E17E5">
        <w:t xml:space="preserve">application of facial finishing products </w:t>
      </w:r>
    </w:p>
    <w:p w:rsidR="00000000" w:rsidRPr="007E17E5" w:rsidP="007E17E5">
      <w:pPr>
        <w:pStyle w:val="ListBullet"/>
      </w:pPr>
      <w:r w:rsidRPr="007E17E5">
        <w:t>vary repetition, rhythm and variation of massage movements to adapt to client needs</w:t>
      </w:r>
    </w:p>
    <w:p w:rsidR="00000000" w:rsidRPr="007E17E5" w:rsidP="007E17E5">
      <w:pPr>
        <w:pStyle w:val="ListBullet"/>
      </w:pPr>
      <w:r w:rsidRPr="007E17E5">
        <w:t>remove minor skin blemishes:</w:t>
      </w:r>
    </w:p>
    <w:p w:rsidR="00000000" w:rsidRPr="007E17E5" w:rsidP="007E17E5">
      <w:pPr>
        <w:pStyle w:val="ListBullet2"/>
      </w:pPr>
      <w:r w:rsidRPr="007E17E5">
        <w:t>milia</w:t>
      </w:r>
    </w:p>
    <w:p w:rsidR="00000000" w:rsidRPr="007E17E5" w:rsidP="007E17E5">
      <w:pPr>
        <w:pStyle w:val="ListBullet2"/>
      </w:pPr>
      <w:r w:rsidRPr="007E17E5">
        <w:t>comedones</w:t>
      </w:r>
    </w:p>
    <w:p w:rsidR="00000000" w:rsidRPr="007E17E5" w:rsidP="007E17E5">
      <w:pPr>
        <w:pStyle w:val="ListBullet"/>
      </w:pPr>
      <w:r w:rsidRPr="007E17E5">
        <w:t>design, record and maintain treatment plans and records for each client specifying the following details:</w:t>
      </w:r>
    </w:p>
    <w:p w:rsidR="00000000" w:rsidRPr="007E17E5" w:rsidP="007E17E5">
      <w:pPr>
        <w:pStyle w:val="ListBullet2"/>
      </w:pPr>
      <w:r w:rsidRPr="007E17E5">
        <w:t xml:space="preserve">client feedback </w:t>
      </w:r>
    </w:p>
    <w:p w:rsidR="00000000" w:rsidRPr="007E17E5" w:rsidP="007E17E5">
      <w:pPr>
        <w:pStyle w:val="ListBullet2"/>
      </w:pPr>
      <w:r w:rsidRPr="007E17E5">
        <w:t xml:space="preserve">contraindications and conditions </w:t>
      </w:r>
    </w:p>
    <w:p w:rsidR="00000000" w:rsidRPr="007E17E5" w:rsidP="007E17E5">
      <w:pPr>
        <w:pStyle w:val="ListBullet2"/>
      </w:pPr>
      <w:r w:rsidRPr="007E17E5">
        <w:t>facial treatment provided and products used</w:t>
      </w:r>
    </w:p>
    <w:p w:rsidR="00000000" w:rsidRPr="007E17E5" w:rsidP="007E17E5">
      <w:pPr>
        <w:pStyle w:val="ListBullet2"/>
      </w:pPr>
      <w:r w:rsidRPr="007E17E5">
        <w:t xml:space="preserve">outcomes of previous and current treatment </w:t>
      </w:r>
    </w:p>
    <w:p w:rsidR="00000000" w:rsidRPr="007E17E5" w:rsidP="007E17E5">
      <w:pPr>
        <w:pStyle w:val="ListBullet2"/>
      </w:pPr>
      <w:r w:rsidRPr="007E17E5">
        <w:t>post treat</w:t>
      </w:r>
      <w:r w:rsidRPr="007E17E5">
        <w:t xml:space="preserve">ment lifestyle and product advice </w:t>
      </w:r>
    </w:p>
    <w:p w:rsidR="00000000" w:rsidRPr="007E17E5" w:rsidP="007E17E5">
      <w:pPr>
        <w:pStyle w:val="ListBullet2"/>
      </w:pPr>
      <w:r w:rsidRPr="007E17E5">
        <w:t>recommended future treatments</w:t>
      </w:r>
    </w:p>
    <w:p w:rsidR="00000000" w:rsidRPr="007E17E5" w:rsidP="007E17E5">
      <w:pPr>
        <w:pStyle w:val="ListBullet2"/>
      </w:pPr>
      <w:r w:rsidRPr="007E17E5">
        <w:t xml:space="preserve">relevant medical history and medications </w:t>
      </w:r>
    </w:p>
    <w:p w:rsidR="00000000" w:rsidRPr="007E17E5" w:rsidP="007E17E5">
      <w:pPr>
        <w:pStyle w:val="ListBullet2"/>
      </w:pPr>
      <w:r w:rsidRPr="007E17E5">
        <w:t>treatment duration, areas treated and not treated</w:t>
      </w:r>
    </w:p>
    <w:p w:rsidR="00000000" w:rsidRPr="007E17E5" w:rsidP="007E17E5">
      <w:pPr>
        <w:pStyle w:val="ListBullet2"/>
      </w:pPr>
      <w:r w:rsidRPr="007E17E5">
        <w:t xml:space="preserve">treatment objectives </w:t>
      </w:r>
    </w:p>
    <w:p w:rsidR="00000000" w:rsidRPr="007E17E5" w:rsidP="007E17E5">
      <w:pPr>
        <w:pStyle w:val="ListBullet"/>
      </w:pPr>
      <w:r w:rsidRPr="007E17E5">
        <w:t>present self, according to organisational policy</w:t>
      </w:r>
    </w:p>
    <w:p w:rsidR="00000000" w:rsidRPr="007E17E5" w:rsidP="007E17E5">
      <w:pPr>
        <w:pStyle w:val="ListBullet"/>
      </w:pPr>
      <w:r w:rsidRPr="007E17E5">
        <w:t>comply with health and hygi</w:t>
      </w:r>
      <w:r w:rsidRPr="007E17E5">
        <w:t>ene regulations and requirements</w:t>
      </w:r>
    </w:p>
    <w:p w:rsidR="00000000" w:rsidRPr="007E17E5" w:rsidP="007E17E5">
      <w:pPr>
        <w:pStyle w:val="ListBullet"/>
      </w:pPr>
      <w:r w:rsidRPr="007E17E5">
        <w:t>clean, prepare and maintain treatment area according to organisational policy.</w:t>
      </w:r>
    </w:p>
    <w:p w:rsidR="00000000" w:rsidRPr="007E17E5" w:rsidP="007E17E5">
      <w:pPr>
        <w:pStyle w:val="AllowPageBreak"/>
      </w:pPr>
    </w:p>
    <w:p w:rsidR="00000000" w:rsidRPr="007E17E5" w:rsidP="007E17E5">
      <w:pPr>
        <w:pStyle w:val="Heading1"/>
      </w:pPr>
      <w:bookmarkStart w:id="3" w:name="O_729241"/>
      <w:bookmarkEnd w:id="3"/>
      <w:r w:rsidRPr="007E17E5">
        <w:t>Knowledge Evidence</w:t>
      </w:r>
    </w:p>
    <w:p w:rsidR="00000000" w:rsidRPr="007E17E5" w:rsidP="000758E0">
      <w:pPr>
        <w:pStyle w:val="BodyText"/>
      </w:pPr>
      <w:r w:rsidRPr="007E17E5">
        <w:t>Demonstrated knowledge required to complete the tasks outlined in elements and performance criteria of this unit:</w:t>
      </w:r>
    </w:p>
    <w:p w:rsidR="00000000" w:rsidRPr="007E17E5" w:rsidP="007E17E5">
      <w:pPr>
        <w:pStyle w:val="ListBullet"/>
      </w:pPr>
      <w:r w:rsidRPr="007E17E5">
        <w:t>federal, state or territory and local health, hygiene and skin penetration regulations and requirements relevant to facial treatments</w:t>
      </w:r>
    </w:p>
    <w:p w:rsidR="00000000" w:rsidRPr="007E17E5" w:rsidP="007E17E5">
      <w:pPr>
        <w:pStyle w:val="ListBullet"/>
      </w:pPr>
      <w:r w:rsidRPr="007E17E5">
        <w:t>organis</w:t>
      </w:r>
      <w:r w:rsidRPr="007E17E5">
        <w:t>ational policies and procedures relevant to facial treatments:</w:t>
      </w:r>
    </w:p>
    <w:p w:rsidR="00000000" w:rsidRPr="007E17E5" w:rsidP="007E17E5">
      <w:pPr>
        <w:pStyle w:val="ListBullet2"/>
      </w:pPr>
      <w:r w:rsidRPr="007E17E5">
        <w:t xml:space="preserve">client record management </w:t>
      </w:r>
    </w:p>
    <w:p w:rsidR="00000000" w:rsidRPr="007E17E5" w:rsidP="007E17E5">
      <w:pPr>
        <w:pStyle w:val="ListBullet2"/>
      </w:pPr>
      <w:r w:rsidRPr="007E17E5">
        <w:t>equipment use and maintenance</w:t>
      </w:r>
    </w:p>
    <w:p w:rsidR="00000000" w:rsidRPr="007E17E5" w:rsidP="007E17E5">
      <w:pPr>
        <w:pStyle w:val="ListBullet2"/>
      </w:pPr>
      <w:r w:rsidRPr="007E17E5">
        <w:t>incident reporting</w:t>
      </w:r>
    </w:p>
    <w:p w:rsidR="00000000" w:rsidRPr="007E17E5" w:rsidP="007E17E5">
      <w:pPr>
        <w:pStyle w:val="ListBullet2"/>
      </w:pPr>
      <w:r w:rsidRPr="007E17E5">
        <w:t>linen use and laundry procedures</w:t>
      </w:r>
    </w:p>
    <w:p w:rsidR="00000000" w:rsidRPr="007E17E5" w:rsidP="007E17E5">
      <w:pPr>
        <w:pStyle w:val="ListBullet2"/>
      </w:pPr>
      <w:r w:rsidRPr="007E17E5">
        <w:t>personal hygiene and presentation</w:t>
      </w:r>
    </w:p>
    <w:p w:rsidR="00000000" w:rsidRPr="007E17E5" w:rsidP="007E17E5">
      <w:pPr>
        <w:pStyle w:val="ListBullet2"/>
      </w:pPr>
      <w:r w:rsidRPr="007E17E5">
        <w:t>presentation of treatment area</w:t>
      </w:r>
    </w:p>
    <w:p w:rsidR="00000000" w:rsidRPr="007E17E5" w:rsidP="007E17E5">
      <w:pPr>
        <w:pStyle w:val="ListBullet2"/>
      </w:pPr>
      <w:r w:rsidRPr="007E17E5">
        <w:t xml:space="preserve">waste and disposal </w:t>
      </w:r>
    </w:p>
    <w:p w:rsidR="00000000" w:rsidRPr="007E17E5" w:rsidP="007E17E5">
      <w:pPr>
        <w:pStyle w:val="ListBullet2"/>
      </w:pPr>
      <w:r w:rsidRPr="007E17E5">
        <w:t>work health and safety</w:t>
      </w:r>
    </w:p>
    <w:p w:rsidR="00000000" w:rsidRPr="007E17E5" w:rsidP="007E17E5">
      <w:pPr>
        <w:pStyle w:val="ListBullet"/>
      </w:pPr>
      <w:r w:rsidRPr="007E17E5">
        <w:t>legal and insurance liabilities and responsibilities regarding treatments</w:t>
      </w:r>
    </w:p>
    <w:p w:rsidR="00000000" w:rsidRPr="007E17E5" w:rsidP="007E17E5">
      <w:pPr>
        <w:pStyle w:val="ListBullet"/>
      </w:pPr>
      <w:r w:rsidRPr="007E17E5">
        <w:t>scope of practice:</w:t>
      </w:r>
    </w:p>
    <w:p w:rsidR="00000000" w:rsidRPr="007E17E5" w:rsidP="007E17E5">
      <w:pPr>
        <w:pStyle w:val="ListBullet2"/>
      </w:pPr>
      <w:r w:rsidRPr="007E17E5">
        <w:t>when to refer clients to other practitioners</w:t>
      </w:r>
    </w:p>
    <w:p w:rsidR="00000000" w:rsidRPr="007E17E5" w:rsidP="007E17E5">
      <w:pPr>
        <w:pStyle w:val="ListBullet2"/>
      </w:pPr>
      <w:r w:rsidRPr="007E17E5">
        <w:t>importance of not stating a diagnosis of a contraindication or conditions</w:t>
      </w:r>
    </w:p>
    <w:p w:rsidR="00000000" w:rsidRPr="007E17E5" w:rsidP="007E17E5">
      <w:pPr>
        <w:pStyle w:val="ListBullet2"/>
      </w:pPr>
      <w:r w:rsidRPr="007E17E5">
        <w:t>limitations of facial treatments</w:t>
      </w:r>
    </w:p>
    <w:p w:rsidR="00000000" w:rsidRPr="007E17E5" w:rsidP="007E17E5">
      <w:pPr>
        <w:pStyle w:val="ListBullet2"/>
      </w:pPr>
      <w:r w:rsidRPr="007E17E5">
        <w:t>role of complementary therapist and medical practitioner</w:t>
      </w:r>
    </w:p>
    <w:p w:rsidR="00000000" w:rsidRPr="007E17E5" w:rsidP="007E17E5">
      <w:pPr>
        <w:pStyle w:val="ListBullet"/>
      </w:pPr>
      <w:r w:rsidRPr="007E17E5">
        <w:t>factors likely to affect suitability of treatment for client:</w:t>
      </w:r>
    </w:p>
    <w:p w:rsidR="00000000" w:rsidRPr="007E17E5" w:rsidP="007E17E5">
      <w:pPr>
        <w:pStyle w:val="ListBullet2"/>
      </w:pPr>
      <w:r w:rsidRPr="007E17E5">
        <w:t>budgetary and time constraints</w:t>
      </w:r>
    </w:p>
    <w:p w:rsidR="00000000" w:rsidRPr="007E17E5" w:rsidP="007E17E5">
      <w:pPr>
        <w:pStyle w:val="ListBullet2"/>
      </w:pPr>
      <w:r w:rsidRPr="007E17E5">
        <w:t>outcomes of previous treatment</w:t>
      </w:r>
    </w:p>
    <w:p w:rsidR="00000000" w:rsidRPr="007E17E5" w:rsidP="007E17E5">
      <w:pPr>
        <w:pStyle w:val="ListBullet2"/>
      </w:pPr>
      <w:r w:rsidRPr="007E17E5">
        <w:t>client skin biology</w:t>
      </w:r>
    </w:p>
    <w:p w:rsidR="00000000" w:rsidRPr="007E17E5" w:rsidP="007E17E5">
      <w:pPr>
        <w:pStyle w:val="ListBullet2"/>
      </w:pPr>
      <w:r w:rsidRPr="007E17E5">
        <w:t>client willingness t</w:t>
      </w:r>
      <w:r w:rsidRPr="007E17E5">
        <w:t>o follow home care advice</w:t>
      </w:r>
    </w:p>
    <w:p w:rsidR="00000000" w:rsidRPr="007E17E5" w:rsidP="007E17E5">
      <w:pPr>
        <w:pStyle w:val="ListBullet"/>
      </w:pPr>
      <w:r w:rsidRPr="007E17E5">
        <w:t xml:space="preserve">effects and benefits of two comprehensive and professional skin care ranges: </w:t>
      </w:r>
    </w:p>
    <w:p w:rsidR="00000000" w:rsidRPr="007E17E5" w:rsidP="007E17E5">
      <w:pPr>
        <w:pStyle w:val="ListBullet2"/>
      </w:pPr>
      <w:r w:rsidRPr="007E17E5">
        <w:t>role in each step of a facial treatment</w:t>
      </w:r>
    </w:p>
    <w:p w:rsidR="00000000" w:rsidRPr="007E17E5" w:rsidP="007E17E5">
      <w:pPr>
        <w:pStyle w:val="ListBullet2"/>
      </w:pPr>
      <w:r w:rsidRPr="007E17E5">
        <w:t>benefits to skin</w:t>
      </w:r>
    </w:p>
    <w:p w:rsidR="00000000" w:rsidRPr="007E17E5" w:rsidP="007E17E5">
      <w:pPr>
        <w:pStyle w:val="ListBullet2"/>
      </w:pPr>
      <w:r w:rsidRPr="007E17E5">
        <w:t xml:space="preserve">effect of ingredients on skin </w:t>
      </w:r>
    </w:p>
    <w:p w:rsidR="00000000" w:rsidRPr="007E17E5" w:rsidP="007E17E5">
      <w:pPr>
        <w:pStyle w:val="ListBullet"/>
      </w:pPr>
      <w:r w:rsidRPr="007E17E5">
        <w:t>effects and benefits of each stage of facial on the physical structure of the skin:</w:t>
      </w:r>
    </w:p>
    <w:p w:rsidR="00000000" w:rsidRPr="007E17E5" w:rsidP="007E17E5">
      <w:pPr>
        <w:pStyle w:val="ListBullet2"/>
      </w:pPr>
      <w:r w:rsidRPr="007E17E5">
        <w:t>cleansing</w:t>
      </w:r>
    </w:p>
    <w:p w:rsidR="00000000" w:rsidRPr="007E17E5" w:rsidP="007E17E5">
      <w:pPr>
        <w:pStyle w:val="ListBullet2"/>
      </w:pPr>
      <w:r w:rsidRPr="007E17E5">
        <w:t>exfoliation</w:t>
      </w:r>
    </w:p>
    <w:p w:rsidR="00000000" w:rsidRPr="007E17E5" w:rsidP="007E17E5">
      <w:pPr>
        <w:pStyle w:val="ListBullet2"/>
      </w:pPr>
      <w:r w:rsidRPr="007E17E5">
        <w:t>extractions</w:t>
      </w:r>
    </w:p>
    <w:p w:rsidR="00000000" w:rsidRPr="007E17E5" w:rsidP="007E17E5">
      <w:pPr>
        <w:pStyle w:val="ListBullet2"/>
      </w:pPr>
      <w:r w:rsidRPr="007E17E5">
        <w:t>mask</w:t>
      </w:r>
    </w:p>
    <w:p w:rsidR="00000000" w:rsidRPr="007E17E5" w:rsidP="007E17E5">
      <w:pPr>
        <w:pStyle w:val="ListBullet2"/>
      </w:pPr>
      <w:r w:rsidRPr="007E17E5">
        <w:t>massage</w:t>
      </w:r>
    </w:p>
    <w:p w:rsidR="00000000" w:rsidRPr="007E17E5" w:rsidP="007E17E5">
      <w:pPr>
        <w:pStyle w:val="ListBullet2"/>
      </w:pPr>
      <w:r w:rsidRPr="007E17E5">
        <w:t>steaming</w:t>
      </w:r>
    </w:p>
    <w:p w:rsidR="00000000" w:rsidRPr="007E17E5" w:rsidP="007E17E5">
      <w:pPr>
        <w:pStyle w:val="ListBullet"/>
      </w:pPr>
      <w:r w:rsidRPr="007E17E5">
        <w:t>position and action of superficial muscles in the face, throat and chest</w:t>
      </w:r>
    </w:p>
    <w:p w:rsidR="00000000" w:rsidRPr="007E17E5" w:rsidP="007E17E5">
      <w:pPr>
        <w:pStyle w:val="ListBullet"/>
      </w:pPr>
      <w:r w:rsidRPr="007E17E5">
        <w:t>interdependence of body systems and their</w:t>
      </w:r>
      <w:r w:rsidRPr="007E17E5">
        <w:t xml:space="preserve"> relationship to a healthy body and skin:</w:t>
      </w:r>
    </w:p>
    <w:p w:rsidR="00000000" w:rsidRPr="007E17E5" w:rsidP="007E17E5">
      <w:pPr>
        <w:pStyle w:val="ListBullet2"/>
      </w:pPr>
      <w:r w:rsidRPr="007E17E5">
        <w:t>skeletal, muscular and nervous systems and relationship to the face and neck</w:t>
      </w:r>
    </w:p>
    <w:p w:rsidR="00000000" w:rsidRPr="007E17E5" w:rsidP="007E17E5">
      <w:pPr>
        <w:pStyle w:val="ListBullet2"/>
      </w:pPr>
      <w:r w:rsidRPr="007E17E5">
        <w:t>nervous system and its relationship to skin sensations</w:t>
      </w:r>
    </w:p>
    <w:p w:rsidR="00000000" w:rsidRPr="007E17E5" w:rsidP="007E17E5">
      <w:pPr>
        <w:pStyle w:val="ListBullet2"/>
      </w:pPr>
      <w:r w:rsidRPr="007E17E5">
        <w:t>lymphatic, digestive, respiratory, and circulatory systems and their relationship</w:t>
      </w:r>
      <w:r w:rsidRPr="007E17E5">
        <w:t xml:space="preserve"> to skin functions, thermoregulation and homeostasis</w:t>
      </w:r>
    </w:p>
    <w:p w:rsidR="00000000" w:rsidRPr="007E17E5" w:rsidP="007E17E5">
      <w:pPr>
        <w:pStyle w:val="ListBullet2"/>
      </w:pPr>
      <w:r w:rsidRPr="007E17E5">
        <w:t>endocrine and reproductive systems in relationship to hormonal influences on skin:</w:t>
      </w:r>
    </w:p>
    <w:p w:rsidR="00000000" w:rsidRPr="007E17E5" w:rsidP="007E17E5">
      <w:pPr>
        <w:pStyle w:val="ListBullet3"/>
      </w:pPr>
      <w:r w:rsidRPr="007E17E5">
        <w:t>age related changes</w:t>
      </w:r>
    </w:p>
    <w:p w:rsidR="00000000" w:rsidRPr="007E17E5" w:rsidP="007E17E5">
      <w:pPr>
        <w:pStyle w:val="ListBullet3"/>
      </w:pPr>
      <w:r w:rsidRPr="007E17E5">
        <w:t>effect of hormones on skin</w:t>
      </w:r>
    </w:p>
    <w:p w:rsidR="00000000" w:rsidRPr="007E17E5" w:rsidP="007E17E5">
      <w:pPr>
        <w:pStyle w:val="ListBullet3"/>
      </w:pPr>
      <w:r w:rsidRPr="007E17E5">
        <w:t>hair growth and loss</w:t>
      </w:r>
    </w:p>
    <w:p w:rsidR="00000000" w:rsidRPr="007E17E5" w:rsidP="007E17E5">
      <w:pPr>
        <w:pStyle w:val="ListBullet3"/>
      </w:pPr>
      <w:r w:rsidRPr="007E17E5">
        <w:t>menstrual cycle skin changes</w:t>
      </w:r>
    </w:p>
    <w:p w:rsidR="00000000" w:rsidRPr="007E17E5" w:rsidP="007E17E5">
      <w:pPr>
        <w:pStyle w:val="ListBullet3"/>
      </w:pPr>
      <w:r w:rsidRPr="007E17E5">
        <w:t>pigmentation</w:t>
      </w:r>
    </w:p>
    <w:p w:rsidR="00000000" w:rsidRPr="007E17E5" w:rsidP="007E17E5">
      <w:pPr>
        <w:pStyle w:val="ListBullet3"/>
      </w:pPr>
      <w:r w:rsidRPr="007E17E5">
        <w:t>sebaceous and sweat gland secretion</w:t>
      </w:r>
    </w:p>
    <w:p w:rsidR="00000000" w:rsidRPr="007E17E5" w:rsidP="007E17E5">
      <w:pPr>
        <w:pStyle w:val="ListBullet"/>
      </w:pPr>
      <w:r w:rsidRPr="007E17E5">
        <w:t>basic nutrition guidelines and relationship between nutrition and healthy skin</w:t>
      </w:r>
    </w:p>
    <w:p w:rsidR="00000000" w:rsidRPr="007E17E5" w:rsidP="007E17E5">
      <w:pPr>
        <w:pStyle w:val="ListBullet"/>
      </w:pPr>
      <w:r w:rsidRPr="007E17E5">
        <w:t>foods which may have an effect on the skin or are contraindicated when using specific products</w:t>
      </w:r>
    </w:p>
    <w:p w:rsidR="00000000" w:rsidRPr="007E17E5" w:rsidP="007E17E5">
      <w:pPr>
        <w:pStyle w:val="ListBullet"/>
      </w:pPr>
      <w:r w:rsidRPr="007E17E5">
        <w:t>skin anatomy:</w:t>
      </w:r>
    </w:p>
    <w:p w:rsidR="00000000" w:rsidRPr="007E17E5" w:rsidP="007E17E5">
      <w:pPr>
        <w:pStyle w:val="ListBullet2"/>
      </w:pPr>
      <w:r w:rsidRPr="007E17E5">
        <w:t xml:space="preserve">gross and microscopic </w:t>
      </w:r>
    </w:p>
    <w:p w:rsidR="00000000" w:rsidRPr="007E17E5" w:rsidP="007E17E5">
      <w:pPr>
        <w:pStyle w:val="ListBullet2"/>
      </w:pPr>
      <w:r w:rsidRPr="007E17E5">
        <w:t>epidermis, dermis and subcutaneous</w:t>
      </w:r>
    </w:p>
    <w:p w:rsidR="00000000" w:rsidRPr="007E17E5" w:rsidP="007E17E5">
      <w:pPr>
        <w:pStyle w:val="ListBullet2"/>
      </w:pPr>
      <w:r w:rsidRPr="007E17E5">
        <w:t>differences depending on location</w:t>
      </w:r>
    </w:p>
    <w:p w:rsidR="00000000" w:rsidRPr="007E17E5" w:rsidP="007E17E5">
      <w:pPr>
        <w:pStyle w:val="ListBullet"/>
      </w:pPr>
      <w:r w:rsidRPr="007E17E5">
        <w:t>function and role of skin:</w:t>
      </w:r>
    </w:p>
    <w:p w:rsidR="00000000" w:rsidRPr="007E17E5" w:rsidP="007E17E5">
      <w:pPr>
        <w:pStyle w:val="ListBullet2"/>
      </w:pPr>
      <w:r w:rsidRPr="007E17E5">
        <w:t>as the integumentary system</w:t>
      </w:r>
    </w:p>
    <w:p w:rsidR="00000000" w:rsidRPr="007E17E5" w:rsidP="007E17E5">
      <w:pPr>
        <w:pStyle w:val="ListBullet2"/>
      </w:pPr>
      <w:r w:rsidRPr="007E17E5">
        <w:t>epidermal cells</w:t>
      </w:r>
    </w:p>
    <w:p w:rsidR="00000000" w:rsidRPr="007E17E5" w:rsidP="007E17E5">
      <w:pPr>
        <w:pStyle w:val="ListBullet2"/>
      </w:pPr>
      <w:r w:rsidRPr="007E17E5">
        <w:t>epidermal appendages and dermal structures</w:t>
      </w:r>
    </w:p>
    <w:p w:rsidR="00000000" w:rsidRPr="007E17E5" w:rsidP="007E17E5">
      <w:pPr>
        <w:pStyle w:val="ListBullet2"/>
      </w:pPr>
      <w:r w:rsidRPr="007E17E5">
        <w:t>homeostasis</w:t>
      </w:r>
    </w:p>
    <w:p w:rsidR="00000000" w:rsidRPr="007E17E5" w:rsidP="007E17E5">
      <w:pPr>
        <w:pStyle w:val="ListBullet2"/>
      </w:pPr>
      <w:r w:rsidRPr="007E17E5">
        <w:t xml:space="preserve">protection </w:t>
      </w:r>
    </w:p>
    <w:p w:rsidR="00000000" w:rsidRPr="007E17E5" w:rsidP="007E17E5">
      <w:pPr>
        <w:pStyle w:val="ListBullet2"/>
      </w:pPr>
      <w:r w:rsidRPr="007E17E5">
        <w:t xml:space="preserve">role in skin of tissues: </w:t>
      </w:r>
    </w:p>
    <w:p w:rsidR="00000000" w:rsidRPr="007E17E5" w:rsidP="007E17E5">
      <w:pPr>
        <w:pStyle w:val="ListBullet3"/>
      </w:pPr>
      <w:r w:rsidRPr="007E17E5">
        <w:t>connective</w:t>
      </w:r>
    </w:p>
    <w:p w:rsidR="00000000" w:rsidRPr="007E17E5" w:rsidP="007E17E5">
      <w:pPr>
        <w:pStyle w:val="ListBullet3"/>
      </w:pPr>
      <w:r w:rsidRPr="007E17E5">
        <w:t>nervous</w:t>
      </w:r>
    </w:p>
    <w:p w:rsidR="00000000" w:rsidRPr="007E17E5" w:rsidP="007E17E5">
      <w:pPr>
        <w:pStyle w:val="ListBullet3"/>
      </w:pPr>
      <w:r w:rsidRPr="007E17E5">
        <w:t>vascular</w:t>
      </w:r>
    </w:p>
    <w:p w:rsidR="00000000" w:rsidRPr="007E17E5" w:rsidP="007E17E5">
      <w:pPr>
        <w:pStyle w:val="ListBullet2"/>
      </w:pPr>
      <w:r w:rsidRPr="007E17E5">
        <w:t xml:space="preserve">sensation </w:t>
      </w:r>
    </w:p>
    <w:p w:rsidR="00000000" w:rsidRPr="007E17E5" w:rsidP="007E17E5">
      <w:pPr>
        <w:pStyle w:val="ListBullet2"/>
      </w:pPr>
      <w:r w:rsidRPr="007E17E5">
        <w:t>thermoregulation</w:t>
      </w:r>
    </w:p>
    <w:p w:rsidR="00000000" w:rsidRPr="007E17E5" w:rsidP="007E17E5">
      <w:pPr>
        <w:pStyle w:val="ListBullet2"/>
      </w:pPr>
      <w:r w:rsidRPr="007E17E5">
        <w:t>vitamin D production</w:t>
      </w:r>
    </w:p>
    <w:p w:rsidR="00000000" w:rsidRPr="007E17E5" w:rsidP="007E17E5">
      <w:pPr>
        <w:pStyle w:val="ListBullet"/>
      </w:pPr>
      <w:r w:rsidRPr="007E17E5">
        <w:t>structure and distribution of skin glands</w:t>
      </w:r>
    </w:p>
    <w:p w:rsidR="00000000" w:rsidRPr="007E17E5" w:rsidP="007E17E5">
      <w:pPr>
        <w:pStyle w:val="ListBullet"/>
      </w:pPr>
      <w:r w:rsidRPr="007E17E5">
        <w:t>production, composition, functions and control of skin gland secretions:</w:t>
      </w:r>
    </w:p>
    <w:p w:rsidR="00000000" w:rsidRPr="007E17E5" w:rsidP="007E17E5">
      <w:pPr>
        <w:pStyle w:val="ListBullet2"/>
      </w:pPr>
      <w:r w:rsidRPr="007E17E5">
        <w:t>sebum</w:t>
      </w:r>
    </w:p>
    <w:p w:rsidR="00000000" w:rsidRPr="007E17E5" w:rsidP="007E17E5">
      <w:pPr>
        <w:pStyle w:val="ListBullet2"/>
      </w:pPr>
      <w:r w:rsidRPr="007E17E5">
        <w:t>eccrine and apocrine sweat fluids</w:t>
      </w:r>
    </w:p>
    <w:p w:rsidR="00000000" w:rsidRPr="007E17E5" w:rsidP="007E17E5">
      <w:pPr>
        <w:pStyle w:val="ListBullet"/>
      </w:pPr>
      <w:r w:rsidRPr="007E17E5">
        <w:t>appearance and characteristics of s</w:t>
      </w:r>
      <w:r w:rsidRPr="007E17E5">
        <w:t>kin types:</w:t>
      </w:r>
    </w:p>
    <w:p w:rsidR="00000000" w:rsidRPr="007E17E5" w:rsidP="007E17E5">
      <w:pPr>
        <w:pStyle w:val="ListBullet2"/>
      </w:pPr>
      <w:r w:rsidRPr="007E17E5">
        <w:t>dry/alipid/lipid dry</w:t>
      </w:r>
    </w:p>
    <w:p w:rsidR="00000000" w:rsidRPr="007E17E5" w:rsidP="007E17E5">
      <w:pPr>
        <w:pStyle w:val="ListBullet2"/>
      </w:pPr>
      <w:r w:rsidRPr="007E17E5">
        <w:t>oily/lipid</w:t>
      </w:r>
    </w:p>
    <w:p w:rsidR="00000000" w:rsidRPr="007E17E5" w:rsidP="007E17E5">
      <w:pPr>
        <w:pStyle w:val="ListBullet2"/>
      </w:pPr>
      <w:r w:rsidRPr="007E17E5">
        <w:t>diffused red</w:t>
      </w:r>
    </w:p>
    <w:p w:rsidR="00000000" w:rsidRPr="007E17E5" w:rsidP="007E17E5">
      <w:pPr>
        <w:pStyle w:val="ListBullet"/>
      </w:pPr>
      <w:r w:rsidRPr="007E17E5">
        <w:t xml:space="preserve">normal body flora </w:t>
      </w:r>
    </w:p>
    <w:p w:rsidR="00000000" w:rsidRPr="007E17E5" w:rsidP="007E17E5">
      <w:pPr>
        <w:pStyle w:val="ListBullet"/>
      </w:pPr>
      <w:r w:rsidRPr="007E17E5">
        <w:t>electromagnetic spectrum and effect of light on skin</w:t>
      </w:r>
    </w:p>
    <w:p w:rsidR="00000000" w:rsidRPr="007E17E5" w:rsidP="007E17E5">
      <w:pPr>
        <w:pStyle w:val="ListBullet"/>
      </w:pPr>
      <w:r w:rsidRPr="007E17E5">
        <w:t xml:space="preserve">physiological basis of skin colour: </w:t>
      </w:r>
    </w:p>
    <w:p w:rsidR="00000000" w:rsidRPr="007E17E5" w:rsidP="007E17E5">
      <w:pPr>
        <w:pStyle w:val="ListBullet2"/>
      </w:pPr>
      <w:r w:rsidRPr="007E17E5">
        <w:t>factors that contribute to skin colour</w:t>
      </w:r>
    </w:p>
    <w:p w:rsidR="00000000" w:rsidRPr="007E17E5" w:rsidP="007E17E5">
      <w:pPr>
        <w:pStyle w:val="ListBullet2"/>
      </w:pPr>
      <w:r w:rsidRPr="007E17E5">
        <w:t>structure and location of melanocytes and keratin</w:t>
      </w:r>
      <w:r w:rsidRPr="007E17E5">
        <w:t>ocytes and responses to ultraviolet radiation</w:t>
      </w:r>
    </w:p>
    <w:p w:rsidR="00000000" w:rsidRPr="007E17E5" w:rsidP="007E17E5">
      <w:pPr>
        <w:pStyle w:val="ListBullet"/>
      </w:pPr>
      <w:r w:rsidRPr="007E17E5">
        <w:t>relationship between skin type, minimal erythemal dose, skin protection factor and sunscreen use</w:t>
      </w:r>
    </w:p>
    <w:p w:rsidR="00000000" w:rsidRPr="007E17E5" w:rsidP="007E17E5">
      <w:pPr>
        <w:pStyle w:val="ListBullet"/>
      </w:pPr>
      <w:r w:rsidRPr="007E17E5">
        <w:t>Fitzpatrick skin types</w:t>
      </w:r>
    </w:p>
    <w:p w:rsidR="00000000" w:rsidRPr="007E17E5" w:rsidP="007E17E5">
      <w:pPr>
        <w:pStyle w:val="ListBullet"/>
      </w:pPr>
      <w:r w:rsidRPr="007E17E5">
        <w:t xml:space="preserve">skin as a sense organ: </w:t>
      </w:r>
    </w:p>
    <w:p w:rsidR="00000000" w:rsidRPr="007E17E5" w:rsidP="007E17E5">
      <w:pPr>
        <w:pStyle w:val="ListBullet2"/>
      </w:pPr>
      <w:r w:rsidRPr="007E17E5">
        <w:t>process of nerve conduction</w:t>
      </w:r>
    </w:p>
    <w:p w:rsidR="00000000" w:rsidRPr="007E17E5" w:rsidP="007E17E5">
      <w:pPr>
        <w:pStyle w:val="ListBullet2"/>
      </w:pPr>
      <w:r w:rsidRPr="007E17E5">
        <w:t>stimuli and skin receptors</w:t>
      </w:r>
    </w:p>
    <w:p w:rsidR="00000000" w:rsidRPr="007E17E5" w:rsidP="007E17E5">
      <w:pPr>
        <w:pStyle w:val="ListBullet2"/>
      </w:pPr>
      <w:r w:rsidRPr="007E17E5">
        <w:t>systems and pathways of sensory and motor neuronal conduction</w:t>
      </w:r>
    </w:p>
    <w:p w:rsidR="00000000" w:rsidRPr="007E17E5" w:rsidP="007E17E5">
      <w:pPr>
        <w:pStyle w:val="ListBullet2"/>
      </w:pPr>
      <w:r w:rsidRPr="007E17E5">
        <w:t>types of receptors</w:t>
      </w:r>
    </w:p>
    <w:p w:rsidR="00000000" w:rsidRPr="007E17E5" w:rsidP="007E17E5">
      <w:pPr>
        <w:pStyle w:val="ListBullet2"/>
      </w:pPr>
      <w:r w:rsidRPr="007E17E5">
        <w:t>variations in sensory perception and their significance to facials</w:t>
      </w:r>
    </w:p>
    <w:p w:rsidR="00000000" w:rsidRPr="007E17E5" w:rsidP="007E17E5">
      <w:pPr>
        <w:pStyle w:val="ListBullet"/>
      </w:pPr>
      <w:r w:rsidRPr="007E17E5">
        <w:t>function, formation and behaviour of major skin chemicals:</w:t>
      </w:r>
    </w:p>
    <w:p w:rsidR="00000000" w:rsidRPr="007E17E5" w:rsidP="007E17E5">
      <w:pPr>
        <w:pStyle w:val="ListBullet2"/>
      </w:pPr>
      <w:r w:rsidRPr="007E17E5">
        <w:t>complex fatty acids</w:t>
      </w:r>
    </w:p>
    <w:p w:rsidR="00000000" w:rsidRPr="007E17E5" w:rsidP="007E17E5">
      <w:pPr>
        <w:pStyle w:val="ListBullet2"/>
      </w:pPr>
      <w:r w:rsidRPr="007E17E5">
        <w:t>complex lipids:</w:t>
      </w:r>
    </w:p>
    <w:p w:rsidR="00000000" w:rsidRPr="007E17E5" w:rsidP="007E17E5">
      <w:pPr>
        <w:pStyle w:val="ListBullet3"/>
      </w:pPr>
      <w:r w:rsidRPr="007E17E5">
        <w:t>phospholip</w:t>
      </w:r>
      <w:r w:rsidRPr="007E17E5">
        <w:t>ids</w:t>
      </w:r>
    </w:p>
    <w:p w:rsidR="00000000" w:rsidRPr="007E17E5" w:rsidP="007E17E5">
      <w:pPr>
        <w:pStyle w:val="ListBullet3"/>
      </w:pPr>
      <w:r w:rsidRPr="007E17E5">
        <w:t>sphingolipids</w:t>
      </w:r>
    </w:p>
    <w:p w:rsidR="00000000" w:rsidRPr="007E17E5" w:rsidP="007E17E5">
      <w:pPr>
        <w:pStyle w:val="ListBullet2"/>
      </w:pPr>
      <w:r w:rsidRPr="007E17E5">
        <w:t>glycosaminoglycans</w:t>
      </w:r>
    </w:p>
    <w:p w:rsidR="00000000" w:rsidRPr="007E17E5" w:rsidP="007E17E5">
      <w:pPr>
        <w:pStyle w:val="ListBullet2"/>
      </w:pPr>
      <w:r w:rsidRPr="007E17E5">
        <w:t>lipids:</w:t>
      </w:r>
    </w:p>
    <w:p w:rsidR="00000000" w:rsidRPr="007E17E5" w:rsidP="007E17E5">
      <w:pPr>
        <w:pStyle w:val="ListBullet3"/>
      </w:pPr>
      <w:r w:rsidRPr="007E17E5">
        <w:t>saponifiable</w:t>
      </w:r>
    </w:p>
    <w:p w:rsidR="00000000" w:rsidRPr="007E17E5" w:rsidP="007E17E5">
      <w:pPr>
        <w:pStyle w:val="ListBullet3"/>
      </w:pPr>
      <w:r w:rsidRPr="007E17E5">
        <w:t>non-saponifiable</w:t>
      </w:r>
    </w:p>
    <w:p w:rsidR="00000000" w:rsidRPr="007E17E5" w:rsidP="007E17E5">
      <w:pPr>
        <w:pStyle w:val="ListBullet2"/>
      </w:pPr>
      <w:r w:rsidRPr="007E17E5">
        <w:t>proteins:</w:t>
      </w:r>
    </w:p>
    <w:p w:rsidR="00000000" w:rsidRPr="007E17E5" w:rsidP="007E17E5">
      <w:pPr>
        <w:pStyle w:val="ListBullet3"/>
      </w:pPr>
      <w:r w:rsidRPr="007E17E5">
        <w:t>soluble</w:t>
      </w:r>
    </w:p>
    <w:p w:rsidR="00000000" w:rsidRPr="007E17E5" w:rsidP="007E17E5">
      <w:pPr>
        <w:pStyle w:val="ListBullet3"/>
      </w:pPr>
      <w:r w:rsidRPr="007E17E5">
        <w:t>insoluble</w:t>
      </w:r>
    </w:p>
    <w:p w:rsidR="00000000" w:rsidRPr="007E17E5" w:rsidP="007E17E5">
      <w:pPr>
        <w:pStyle w:val="ListBullet3"/>
      </w:pPr>
      <w:r w:rsidRPr="007E17E5">
        <w:t>collagen</w:t>
      </w:r>
    </w:p>
    <w:p w:rsidR="00000000" w:rsidRPr="007E17E5" w:rsidP="007E17E5">
      <w:pPr>
        <w:pStyle w:val="ListBullet3"/>
      </w:pPr>
      <w:r w:rsidRPr="007E17E5">
        <w:t>elastin</w:t>
      </w:r>
    </w:p>
    <w:p w:rsidR="00000000" w:rsidRPr="007E17E5" w:rsidP="007E17E5">
      <w:pPr>
        <w:pStyle w:val="ListBullet3"/>
      </w:pPr>
      <w:r w:rsidRPr="007E17E5">
        <w:t>keratin</w:t>
      </w:r>
    </w:p>
    <w:p w:rsidR="00000000" w:rsidRPr="007E17E5" w:rsidP="007E17E5">
      <w:pPr>
        <w:pStyle w:val="ListBullet"/>
      </w:pPr>
      <w:r w:rsidRPr="007E17E5">
        <w:t>growth, development, ageing and healing of human skin:</w:t>
      </w:r>
    </w:p>
    <w:p w:rsidR="00000000" w:rsidRPr="007E17E5" w:rsidP="007E17E5">
      <w:pPr>
        <w:pStyle w:val="ListBullet2"/>
      </w:pPr>
      <w:r w:rsidRPr="007E17E5">
        <w:t>cell division and differentiation</w:t>
      </w:r>
    </w:p>
    <w:p w:rsidR="00000000" w:rsidRPr="007E17E5" w:rsidP="007E17E5">
      <w:pPr>
        <w:pStyle w:val="ListBullet2"/>
      </w:pPr>
      <w:r w:rsidRPr="007E17E5">
        <w:t>growth of epidermis</w:t>
      </w:r>
    </w:p>
    <w:p w:rsidR="00000000" w:rsidRPr="007E17E5" w:rsidP="007E17E5">
      <w:pPr>
        <w:pStyle w:val="ListBullet2"/>
      </w:pPr>
      <w:r w:rsidRPr="007E17E5">
        <w:t>normal ageing and photoageing</w:t>
      </w:r>
    </w:p>
    <w:p w:rsidR="00000000" w:rsidRPr="007E17E5" w:rsidP="007E17E5">
      <w:pPr>
        <w:pStyle w:val="ListBullet2"/>
      </w:pPr>
      <w:r w:rsidRPr="007E17E5">
        <w:t>stages in wound healing</w:t>
      </w:r>
    </w:p>
    <w:p w:rsidR="00000000" w:rsidRPr="007E17E5" w:rsidP="007E17E5">
      <w:pPr>
        <w:pStyle w:val="ListBullet2"/>
      </w:pPr>
      <w:r w:rsidRPr="007E17E5">
        <w:t>theories about ageing</w:t>
      </w:r>
    </w:p>
    <w:p w:rsidR="00000000" w:rsidRPr="007E17E5" w:rsidP="007E17E5">
      <w:pPr>
        <w:pStyle w:val="ListBullet2"/>
      </w:pPr>
      <w:r w:rsidRPr="007E17E5">
        <w:t>wound healing:</w:t>
      </w:r>
    </w:p>
    <w:p w:rsidR="00000000" w:rsidRPr="007E17E5" w:rsidP="007E17E5">
      <w:pPr>
        <w:pStyle w:val="ListBullet3"/>
      </w:pPr>
      <w:r w:rsidRPr="007E17E5">
        <w:t>hypertrophic</w:t>
      </w:r>
    </w:p>
    <w:p w:rsidR="00000000" w:rsidRPr="007E17E5" w:rsidP="007E17E5">
      <w:pPr>
        <w:pStyle w:val="ListBullet3"/>
      </w:pPr>
      <w:r w:rsidRPr="007E17E5">
        <w:t>keloid</w:t>
      </w:r>
    </w:p>
    <w:p w:rsidR="00000000" w:rsidRPr="007E17E5" w:rsidP="007E17E5">
      <w:pPr>
        <w:pStyle w:val="ListBullet3"/>
      </w:pPr>
      <w:r w:rsidRPr="007E17E5">
        <w:t>origin and evolution of scars</w:t>
      </w:r>
    </w:p>
    <w:p w:rsidR="00000000" w:rsidRPr="007E17E5" w:rsidP="007E17E5">
      <w:pPr>
        <w:pStyle w:val="ListBullet"/>
      </w:pPr>
      <w:r w:rsidRPr="007E17E5">
        <w:t>normal skin responses to irritation and trauma</w:t>
      </w:r>
    </w:p>
    <w:p w:rsidR="00000000" w:rsidRPr="007E17E5" w:rsidP="007E17E5">
      <w:pPr>
        <w:pStyle w:val="ListBullet"/>
      </w:pPr>
      <w:r w:rsidRPr="007E17E5">
        <w:t>skin conditions:</w:t>
      </w:r>
    </w:p>
    <w:p w:rsidR="00000000" w:rsidRPr="007E17E5" w:rsidP="007E17E5">
      <w:pPr>
        <w:pStyle w:val="ListBullet2"/>
      </w:pPr>
      <w:r w:rsidRPr="007E17E5">
        <w:t>acne</w:t>
      </w:r>
    </w:p>
    <w:p w:rsidR="00000000" w:rsidRPr="007E17E5" w:rsidP="007E17E5">
      <w:pPr>
        <w:pStyle w:val="ListBullet2"/>
      </w:pPr>
      <w:r w:rsidRPr="007E17E5">
        <w:t>eczema and atopic dermatitis</w:t>
      </w:r>
    </w:p>
    <w:p w:rsidR="00000000" w:rsidRPr="007E17E5" w:rsidP="007E17E5">
      <w:pPr>
        <w:pStyle w:val="ListBullet2"/>
      </w:pPr>
      <w:r w:rsidRPr="007E17E5">
        <w:t>hair disorders</w:t>
      </w:r>
    </w:p>
    <w:p w:rsidR="00000000" w:rsidRPr="007E17E5" w:rsidP="007E17E5">
      <w:pPr>
        <w:pStyle w:val="ListBullet2"/>
      </w:pPr>
      <w:r w:rsidRPr="007E17E5">
        <w:t>pigmentation disorders</w:t>
      </w:r>
    </w:p>
    <w:p w:rsidR="00000000" w:rsidRPr="007E17E5" w:rsidP="007E17E5">
      <w:pPr>
        <w:pStyle w:val="ListBullet2"/>
      </w:pPr>
      <w:r w:rsidRPr="007E17E5">
        <w:t>vascular disorders</w:t>
      </w:r>
    </w:p>
    <w:p w:rsidR="00000000" w:rsidRPr="007E17E5" w:rsidP="007E17E5">
      <w:pPr>
        <w:pStyle w:val="ListBullet2"/>
      </w:pPr>
      <w:r w:rsidRPr="007E17E5">
        <w:t>seborrheic dermatitis</w:t>
      </w:r>
    </w:p>
    <w:p w:rsidR="00000000" w:rsidRPr="007E17E5" w:rsidP="007E17E5">
      <w:pPr>
        <w:pStyle w:val="ListBullet"/>
      </w:pPr>
      <w:r w:rsidRPr="007E17E5">
        <w:t>trans-epidermal water loss</w:t>
      </w:r>
    </w:p>
    <w:p w:rsidR="00000000" w:rsidRPr="007E17E5" w:rsidP="007E17E5">
      <w:pPr>
        <w:pStyle w:val="ListBullet"/>
      </w:pPr>
      <w:r w:rsidRPr="007E17E5">
        <w:t>differences between therapeutic, cosmetic and ‘cosmeceutical’ products</w:t>
      </w:r>
    </w:p>
    <w:p w:rsidR="00000000" w:rsidRPr="007E17E5" w:rsidP="007E17E5">
      <w:pPr>
        <w:pStyle w:val="ListBullet"/>
      </w:pPr>
      <w:r w:rsidRPr="007E17E5">
        <w:t>concepts of cosmetic chemistry</w:t>
      </w:r>
    </w:p>
    <w:p w:rsidR="00000000" w:rsidRPr="007E17E5" w:rsidP="007E17E5">
      <w:pPr>
        <w:pStyle w:val="ListBullet"/>
      </w:pPr>
      <w:r w:rsidRPr="007E17E5">
        <w:t>formulation, function and action of cosmetic emulsions and ingredients:</w:t>
      </w:r>
    </w:p>
    <w:p w:rsidR="00000000" w:rsidRPr="007E17E5" w:rsidP="007E17E5">
      <w:pPr>
        <w:pStyle w:val="ListBullet2"/>
      </w:pPr>
      <w:r w:rsidRPr="007E17E5">
        <w:t>anti-oxidants</w:t>
      </w:r>
    </w:p>
    <w:p w:rsidR="00000000" w:rsidRPr="007E17E5" w:rsidP="007E17E5">
      <w:pPr>
        <w:pStyle w:val="ListBullet2"/>
      </w:pPr>
      <w:r w:rsidRPr="007E17E5">
        <w:t>emollients</w:t>
      </w:r>
    </w:p>
    <w:p w:rsidR="00000000" w:rsidRPr="007E17E5" w:rsidP="007E17E5">
      <w:pPr>
        <w:pStyle w:val="ListBullet2"/>
      </w:pPr>
      <w:r w:rsidRPr="007E17E5">
        <w:t>humectants</w:t>
      </w:r>
    </w:p>
    <w:p w:rsidR="00000000" w:rsidRPr="007E17E5" w:rsidP="007E17E5">
      <w:pPr>
        <w:pStyle w:val="ListBullet2"/>
      </w:pPr>
      <w:r w:rsidRPr="007E17E5">
        <w:t>moisturisers</w:t>
      </w:r>
    </w:p>
    <w:p w:rsidR="00000000" w:rsidRPr="007E17E5" w:rsidP="007E17E5">
      <w:pPr>
        <w:pStyle w:val="ListBullet2"/>
      </w:pPr>
      <w:r w:rsidRPr="007E17E5">
        <w:t>occuldents</w:t>
      </w:r>
    </w:p>
    <w:p w:rsidR="00000000" w:rsidRPr="007E17E5" w:rsidP="007E17E5">
      <w:pPr>
        <w:pStyle w:val="ListBullet"/>
      </w:pPr>
      <w:r w:rsidRPr="007E17E5">
        <w:t>formulation, function and action cosmetic ingredients:</w:t>
      </w:r>
    </w:p>
    <w:p w:rsidR="00000000" w:rsidRPr="007E17E5" w:rsidP="007E17E5">
      <w:pPr>
        <w:pStyle w:val="ListBullet2"/>
      </w:pPr>
      <w:r w:rsidRPr="007E17E5">
        <w:t>liposome types, structures and uses</w:t>
      </w:r>
    </w:p>
    <w:p w:rsidR="00000000" w:rsidRPr="007E17E5" w:rsidP="007E17E5">
      <w:pPr>
        <w:pStyle w:val="ListBullet2"/>
      </w:pPr>
      <w:r w:rsidRPr="007E17E5">
        <w:t>oils</w:t>
      </w:r>
    </w:p>
    <w:p w:rsidR="00000000" w:rsidRPr="007E17E5" w:rsidP="007E17E5">
      <w:pPr>
        <w:pStyle w:val="ListBullet2"/>
      </w:pPr>
      <w:r w:rsidRPr="007E17E5">
        <w:t>surfactants</w:t>
      </w:r>
    </w:p>
    <w:p w:rsidR="00000000" w:rsidRPr="007E17E5" w:rsidP="007E17E5">
      <w:pPr>
        <w:pStyle w:val="ListBullet2"/>
      </w:pPr>
      <w:r w:rsidRPr="007E17E5">
        <w:t>thickeners</w:t>
      </w:r>
    </w:p>
    <w:p w:rsidR="00000000" w:rsidRPr="007E17E5" w:rsidP="007E17E5">
      <w:pPr>
        <w:pStyle w:val="ListBullet2"/>
      </w:pPr>
      <w:r w:rsidRPr="007E17E5">
        <w:t>waxes</w:t>
      </w:r>
    </w:p>
    <w:p w:rsidR="00000000" w:rsidRPr="007E17E5" w:rsidP="007E17E5">
      <w:pPr>
        <w:pStyle w:val="ListBullet"/>
      </w:pPr>
      <w:r w:rsidRPr="007E17E5">
        <w:t>chemical formulations of facial products:</w:t>
      </w:r>
    </w:p>
    <w:p w:rsidR="00000000" w:rsidRPr="007E17E5" w:rsidP="007E17E5">
      <w:pPr>
        <w:pStyle w:val="ListBullet2"/>
      </w:pPr>
      <w:r w:rsidRPr="007E17E5">
        <w:t>exfoliants</w:t>
      </w:r>
    </w:p>
    <w:p w:rsidR="00000000" w:rsidRPr="007E17E5" w:rsidP="007E17E5">
      <w:pPr>
        <w:pStyle w:val="ListBullet2"/>
      </w:pPr>
      <w:r w:rsidRPr="007E17E5">
        <w:t>face masks</w:t>
      </w:r>
    </w:p>
    <w:p w:rsidR="00000000" w:rsidRPr="007E17E5" w:rsidP="007E17E5">
      <w:pPr>
        <w:pStyle w:val="ListBullet2"/>
      </w:pPr>
      <w:r w:rsidRPr="007E17E5">
        <w:t>peels</w:t>
      </w:r>
    </w:p>
    <w:p w:rsidR="00000000" w:rsidRPr="007E17E5" w:rsidP="007E17E5">
      <w:pPr>
        <w:pStyle w:val="ListBullet"/>
      </w:pPr>
      <w:r w:rsidRPr="007E17E5">
        <w:t>contraindications to specific cosmetic formulations and ingredients identified in product information</w:t>
      </w:r>
    </w:p>
    <w:p w:rsidR="00000000" w:rsidRPr="007E17E5" w:rsidP="007E17E5">
      <w:pPr>
        <w:pStyle w:val="ListBullet"/>
      </w:pPr>
      <w:r w:rsidRPr="007E17E5">
        <w:t xml:space="preserve">contraindications which prevent facial treatment or require clearance from </w:t>
      </w:r>
      <w:r w:rsidRPr="007E17E5">
        <w:t>a medical professional to proceed and their relationship to facials:</w:t>
      </w:r>
    </w:p>
    <w:p w:rsidR="00000000" w:rsidRPr="007E17E5" w:rsidP="007E17E5">
      <w:pPr>
        <w:pStyle w:val="ListBullet2"/>
      </w:pPr>
      <w:r w:rsidRPr="007E17E5">
        <w:t>bacterial, fungal, parasitic and viral infections</w:t>
      </w:r>
    </w:p>
    <w:p w:rsidR="00000000" w:rsidRPr="007E17E5" w:rsidP="007E17E5">
      <w:pPr>
        <w:pStyle w:val="ListBullet2"/>
      </w:pPr>
      <w:r w:rsidRPr="007E17E5">
        <w:t>cancer</w:t>
      </w:r>
    </w:p>
    <w:p w:rsidR="00000000" w:rsidRPr="007E17E5" w:rsidP="007E17E5">
      <w:pPr>
        <w:pStyle w:val="ListBullet2"/>
      </w:pPr>
      <w:r w:rsidRPr="007E17E5">
        <w:t>clients with symptoms of infectious disease</w:t>
      </w:r>
    </w:p>
    <w:p w:rsidR="00000000" w:rsidRPr="007E17E5" w:rsidP="007E17E5">
      <w:pPr>
        <w:pStyle w:val="ListBullet2"/>
      </w:pPr>
      <w:r w:rsidRPr="007E17E5">
        <w:t>pigmented lesions</w:t>
      </w:r>
    </w:p>
    <w:p w:rsidR="00000000" w:rsidRPr="007E17E5" w:rsidP="007E17E5">
      <w:pPr>
        <w:pStyle w:val="ListBullet2"/>
      </w:pPr>
      <w:r w:rsidRPr="007E17E5">
        <w:t>recent cosmetic treatments such as injectables, intense pulsed ligh</w:t>
      </w:r>
      <w:r w:rsidRPr="007E17E5">
        <w:t>t, laser, dermabrasion</w:t>
      </w:r>
    </w:p>
    <w:p w:rsidR="00000000" w:rsidRPr="007E17E5" w:rsidP="007E17E5">
      <w:pPr>
        <w:pStyle w:val="ListBullet2"/>
      </w:pPr>
      <w:r w:rsidRPr="007E17E5">
        <w:t>undiagnosed lumps</w:t>
      </w:r>
    </w:p>
    <w:p w:rsidR="00000000" w:rsidRPr="007E17E5" w:rsidP="007E17E5">
      <w:pPr>
        <w:pStyle w:val="ListBullet"/>
      </w:pPr>
      <w:r w:rsidRPr="007E17E5">
        <w:t>contraindications which restrict treatment and appropriate modifications to treatment:</w:t>
      </w:r>
    </w:p>
    <w:p w:rsidR="00000000" w:rsidRPr="007E17E5" w:rsidP="007E17E5">
      <w:pPr>
        <w:pStyle w:val="ListBullet2"/>
      </w:pPr>
      <w:r w:rsidRPr="007E17E5">
        <w:t>allergies</w:t>
      </w:r>
    </w:p>
    <w:p w:rsidR="00000000" w:rsidRPr="007E17E5" w:rsidP="007E17E5">
      <w:pPr>
        <w:pStyle w:val="ListBullet2"/>
      </w:pPr>
      <w:r w:rsidRPr="007E17E5">
        <w:t>areas exhibiting loss of tactile sensation</w:t>
      </w:r>
    </w:p>
    <w:p w:rsidR="00000000" w:rsidRPr="007E17E5" w:rsidP="007E17E5">
      <w:pPr>
        <w:pStyle w:val="ListBullet2"/>
      </w:pPr>
      <w:r w:rsidRPr="007E17E5">
        <w:t>dysfunction of the nervous system</w:t>
      </w:r>
    </w:p>
    <w:p w:rsidR="00000000" w:rsidRPr="007E17E5" w:rsidP="007E17E5">
      <w:pPr>
        <w:pStyle w:val="ListBullet2"/>
      </w:pPr>
      <w:r w:rsidRPr="007E17E5">
        <w:t>inflammations and swellings</w:t>
      </w:r>
    </w:p>
    <w:p w:rsidR="00000000" w:rsidRPr="007E17E5" w:rsidP="007E17E5">
      <w:pPr>
        <w:pStyle w:val="ListBullet2"/>
      </w:pPr>
      <w:r w:rsidRPr="007E17E5">
        <w:t>medications that cause thinning or inflammation of the skin</w:t>
      </w:r>
    </w:p>
    <w:p w:rsidR="00000000" w:rsidRPr="007E17E5" w:rsidP="007E17E5">
      <w:pPr>
        <w:pStyle w:val="ListBullet2"/>
      </w:pPr>
      <w:r w:rsidRPr="007E17E5">
        <w:t>skin trauma</w:t>
      </w:r>
    </w:p>
    <w:p w:rsidR="00000000" w:rsidRPr="007E17E5" w:rsidP="007E17E5">
      <w:pPr>
        <w:pStyle w:val="ListBullet2"/>
      </w:pPr>
      <w:r w:rsidRPr="007E17E5">
        <w:t>recent scar tissue</w:t>
      </w:r>
    </w:p>
    <w:p w:rsidR="00000000" w:rsidRPr="007E17E5" w:rsidP="007E17E5">
      <w:pPr>
        <w:pStyle w:val="ListBullet"/>
      </w:pPr>
      <w:r w:rsidRPr="007E17E5">
        <w:t>appearance, possible medical treatments and limitations of facial treatments on skin conditions, diseases and disorders:</w:t>
      </w:r>
    </w:p>
    <w:p w:rsidR="00000000" w:rsidRPr="007E17E5" w:rsidP="007E17E5">
      <w:pPr>
        <w:pStyle w:val="ListBullet2"/>
      </w:pPr>
      <w:r w:rsidRPr="007E17E5">
        <w:t>acne</w:t>
      </w:r>
    </w:p>
    <w:p w:rsidR="00000000" w:rsidRPr="007E17E5" w:rsidP="007E17E5">
      <w:pPr>
        <w:pStyle w:val="ListBullet2"/>
      </w:pPr>
      <w:r w:rsidRPr="007E17E5">
        <w:t>closed comedones/milia</w:t>
      </w:r>
    </w:p>
    <w:p w:rsidR="00000000" w:rsidRPr="007E17E5" w:rsidP="007E17E5">
      <w:pPr>
        <w:pStyle w:val="ListBullet2"/>
      </w:pPr>
      <w:r w:rsidRPr="007E17E5">
        <w:t xml:space="preserve">couperose </w:t>
      </w:r>
    </w:p>
    <w:p w:rsidR="00000000" w:rsidRPr="007E17E5" w:rsidP="007E17E5">
      <w:pPr>
        <w:pStyle w:val="ListBullet2"/>
      </w:pPr>
      <w:r w:rsidRPr="007E17E5">
        <w:t>deh</w:t>
      </w:r>
      <w:r w:rsidRPr="007E17E5">
        <w:t xml:space="preserve">ydration/trans epidermal water loss </w:t>
      </w:r>
    </w:p>
    <w:p w:rsidR="00000000" w:rsidRPr="007E17E5" w:rsidP="007E17E5">
      <w:pPr>
        <w:pStyle w:val="ListBullet2"/>
      </w:pPr>
      <w:r w:rsidRPr="007E17E5">
        <w:t>dermatitis and eczema</w:t>
      </w:r>
    </w:p>
    <w:p w:rsidR="00000000" w:rsidRPr="007E17E5" w:rsidP="007E17E5">
      <w:pPr>
        <w:pStyle w:val="ListBullet2"/>
      </w:pPr>
      <w:r w:rsidRPr="007E17E5">
        <w:t>erythema</w:t>
      </w:r>
    </w:p>
    <w:p w:rsidR="00000000" w:rsidRPr="007E17E5" w:rsidP="007E17E5">
      <w:pPr>
        <w:pStyle w:val="ListBullet2"/>
      </w:pPr>
      <w:r w:rsidRPr="007E17E5">
        <w:t>icthyosis</w:t>
      </w:r>
    </w:p>
    <w:p w:rsidR="00000000" w:rsidRPr="007E17E5" w:rsidP="007E17E5">
      <w:pPr>
        <w:pStyle w:val="ListBullet2"/>
      </w:pPr>
      <w:r w:rsidRPr="007E17E5">
        <w:t>lupus erythematosus</w:t>
      </w:r>
    </w:p>
    <w:p w:rsidR="00000000" w:rsidRPr="007E17E5" w:rsidP="007E17E5">
      <w:pPr>
        <w:pStyle w:val="ListBullet2"/>
      </w:pPr>
      <w:r w:rsidRPr="007E17E5">
        <w:t xml:space="preserve">mature </w:t>
      </w:r>
    </w:p>
    <w:p w:rsidR="00000000" w:rsidRPr="007E17E5" w:rsidP="007E17E5">
      <w:pPr>
        <w:pStyle w:val="ListBullet2"/>
      </w:pPr>
      <w:r w:rsidRPr="007E17E5">
        <w:t>photoaged</w:t>
      </w:r>
    </w:p>
    <w:p w:rsidR="00000000" w:rsidRPr="007E17E5" w:rsidP="007E17E5">
      <w:pPr>
        <w:pStyle w:val="ListBullet2"/>
      </w:pPr>
      <w:r w:rsidRPr="007E17E5">
        <w:t>pigmentation disorders</w:t>
      </w:r>
    </w:p>
    <w:p w:rsidR="00000000" w:rsidRPr="007E17E5" w:rsidP="007E17E5">
      <w:pPr>
        <w:pStyle w:val="ListBullet2"/>
      </w:pPr>
      <w:r w:rsidRPr="007E17E5">
        <w:t>open comedones</w:t>
      </w:r>
    </w:p>
    <w:p w:rsidR="00000000" w:rsidRPr="007E17E5" w:rsidP="007E17E5">
      <w:pPr>
        <w:pStyle w:val="ListBullet2"/>
      </w:pPr>
      <w:r w:rsidRPr="007E17E5">
        <w:t>scleroderma</w:t>
      </w:r>
    </w:p>
    <w:p w:rsidR="00000000" w:rsidRPr="007E17E5" w:rsidP="007E17E5">
      <w:pPr>
        <w:pStyle w:val="ListBullet2"/>
      </w:pPr>
      <w:r w:rsidRPr="007E17E5">
        <w:t>seborrhoea</w:t>
      </w:r>
    </w:p>
    <w:p w:rsidR="00000000" w:rsidRPr="007E17E5" w:rsidP="007E17E5">
      <w:pPr>
        <w:pStyle w:val="ListBullet2"/>
      </w:pPr>
      <w:r w:rsidRPr="007E17E5">
        <w:t>sensitive/diffused red skin</w:t>
      </w:r>
    </w:p>
    <w:p w:rsidR="00000000" w:rsidRPr="007E17E5" w:rsidP="007E17E5">
      <w:pPr>
        <w:pStyle w:val="ListBullet2"/>
      </w:pPr>
      <w:r w:rsidRPr="007E17E5">
        <w:t>skin tumours</w:t>
      </w:r>
    </w:p>
    <w:p w:rsidR="00000000" w:rsidRPr="007E17E5" w:rsidP="007E17E5">
      <w:pPr>
        <w:pStyle w:val="ListBullet2"/>
      </w:pPr>
      <w:r w:rsidRPr="007E17E5">
        <w:t>uticaria</w:t>
      </w:r>
    </w:p>
    <w:p w:rsidR="00000000" w:rsidRPr="007E17E5" w:rsidP="007E17E5">
      <w:pPr>
        <w:pStyle w:val="ListBullet"/>
      </w:pPr>
      <w:r w:rsidRPr="007E17E5">
        <w:t>physiology of</w:t>
      </w:r>
      <w:r w:rsidRPr="007E17E5">
        <w:t xml:space="preserve"> adverse reactions to facial treatments and products and appropriate remedial action:</w:t>
      </w:r>
    </w:p>
    <w:p w:rsidR="00000000" w:rsidRPr="007E17E5" w:rsidP="007E17E5">
      <w:pPr>
        <w:pStyle w:val="ListBullet2"/>
      </w:pPr>
      <w:r w:rsidRPr="007E17E5">
        <w:t xml:space="preserve">allergic reactions </w:t>
      </w:r>
    </w:p>
    <w:p w:rsidR="00000000" w:rsidRPr="007E17E5" w:rsidP="007E17E5">
      <w:pPr>
        <w:pStyle w:val="ListBullet2"/>
      </w:pPr>
      <w:r w:rsidRPr="007E17E5">
        <w:t xml:space="preserve">erythema/skin inflammation </w:t>
      </w:r>
    </w:p>
    <w:p w:rsidR="00000000" w:rsidRPr="007E17E5" w:rsidP="007E17E5">
      <w:pPr>
        <w:pStyle w:val="ListBullet2"/>
      </w:pPr>
      <w:r w:rsidRPr="007E17E5">
        <w:t xml:space="preserve">normal skin responses to irritation and trauma </w:t>
      </w:r>
    </w:p>
    <w:p w:rsidR="00000000" w:rsidRPr="007E17E5" w:rsidP="007E17E5">
      <w:pPr>
        <w:pStyle w:val="ListBullet2"/>
      </w:pPr>
      <w:r w:rsidRPr="007E17E5">
        <w:t xml:space="preserve">skin blemishes  </w:t>
      </w:r>
    </w:p>
    <w:p w:rsidR="00000000" w:rsidRPr="007E17E5" w:rsidP="007E17E5">
      <w:pPr>
        <w:pStyle w:val="ListBullet2"/>
      </w:pPr>
      <w:r w:rsidRPr="007E17E5">
        <w:t>skin inflammation</w:t>
      </w:r>
    </w:p>
    <w:p w:rsidR="00000000" w:rsidRPr="007E17E5" w:rsidP="007E17E5">
      <w:pPr>
        <w:pStyle w:val="ListBullet"/>
      </w:pPr>
      <w:r w:rsidRPr="007E17E5">
        <w:t>lifestyle factors and benefits of lifestyle changes on skin:</w:t>
      </w:r>
    </w:p>
    <w:p w:rsidR="00000000" w:rsidRPr="007E17E5" w:rsidP="007E17E5">
      <w:pPr>
        <w:pStyle w:val="ListBullet2"/>
      </w:pPr>
      <w:r w:rsidRPr="007E17E5">
        <w:t>alcohol consumption</w:t>
      </w:r>
    </w:p>
    <w:p w:rsidR="00000000" w:rsidRPr="007E17E5" w:rsidP="007E17E5">
      <w:pPr>
        <w:pStyle w:val="ListBullet2"/>
      </w:pPr>
      <w:r w:rsidRPr="007E17E5">
        <w:t>climate</w:t>
      </w:r>
    </w:p>
    <w:p w:rsidR="00000000" w:rsidRPr="007E17E5" w:rsidP="007E17E5">
      <w:pPr>
        <w:pStyle w:val="ListBullet2"/>
      </w:pPr>
      <w:r w:rsidRPr="007E17E5">
        <w:t>exercise routine</w:t>
      </w:r>
    </w:p>
    <w:p w:rsidR="00000000" w:rsidRPr="007E17E5" w:rsidP="007E17E5">
      <w:pPr>
        <w:pStyle w:val="ListBullet2"/>
      </w:pPr>
      <w:r w:rsidRPr="007E17E5">
        <w:t>hobbies</w:t>
      </w:r>
    </w:p>
    <w:p w:rsidR="00000000" w:rsidRPr="007E17E5" w:rsidP="007E17E5">
      <w:pPr>
        <w:pStyle w:val="ListBullet2"/>
      </w:pPr>
      <w:r w:rsidRPr="007E17E5">
        <w:t>nutrition</w:t>
      </w:r>
    </w:p>
    <w:p w:rsidR="00000000" w:rsidRPr="007E17E5" w:rsidP="007E17E5">
      <w:pPr>
        <w:pStyle w:val="ListBullet2"/>
      </w:pPr>
      <w:r w:rsidRPr="007E17E5">
        <w:t>sleeping patterns</w:t>
      </w:r>
    </w:p>
    <w:p w:rsidR="00000000" w:rsidRPr="007E17E5" w:rsidP="007E17E5">
      <w:pPr>
        <w:pStyle w:val="ListBullet2"/>
      </w:pPr>
      <w:r w:rsidRPr="007E17E5">
        <w:t>tobacco consumption</w:t>
      </w:r>
    </w:p>
    <w:p w:rsidR="00000000" w:rsidRPr="007E17E5" w:rsidP="007E17E5">
      <w:pPr>
        <w:pStyle w:val="ListBullet2"/>
      </w:pPr>
      <w:r w:rsidRPr="007E17E5">
        <w:t>type of employment</w:t>
      </w:r>
    </w:p>
    <w:p w:rsidR="00000000" w:rsidRPr="007E17E5" w:rsidP="007E17E5">
      <w:pPr>
        <w:pStyle w:val="ListBullet"/>
      </w:pPr>
      <w:r w:rsidRPr="007E17E5">
        <w:t>sustainable operating procedures for the conservation of product, water a</w:t>
      </w:r>
      <w:r w:rsidRPr="007E17E5">
        <w:t>nd power</w:t>
      </w:r>
    </w:p>
    <w:p w:rsidR="00000000" w:rsidRPr="007E17E5" w:rsidP="007E17E5">
      <w:pPr>
        <w:pStyle w:val="ListBullet"/>
      </w:pPr>
      <w:r w:rsidRPr="007E17E5">
        <w:t>aftercare advice, products and future treatments to maintain client treatment objectives.</w:t>
      </w:r>
    </w:p>
    <w:p w:rsidR="00000000" w:rsidRPr="007E17E5" w:rsidP="007E17E5">
      <w:pPr>
        <w:pStyle w:val="AllowPageBreak"/>
      </w:pPr>
    </w:p>
    <w:p w:rsidR="00000000" w:rsidRPr="007E17E5" w:rsidP="007E17E5">
      <w:pPr>
        <w:pStyle w:val="Heading1"/>
      </w:pPr>
      <w:bookmarkStart w:id="4" w:name="O_729242"/>
      <w:bookmarkEnd w:id="4"/>
      <w:r w:rsidRPr="007E17E5">
        <w:t>Assessment Conditions</w:t>
      </w:r>
    </w:p>
    <w:p w:rsidR="00000000" w:rsidRPr="007E17E5" w:rsidP="000758E0">
      <w:pPr>
        <w:pStyle w:val="BodyText"/>
      </w:pPr>
      <w:r w:rsidRPr="007E17E5">
        <w:t xml:space="preserve">Skills must be demonstrated in a beauty industry environment; this can be: </w:t>
      </w:r>
    </w:p>
    <w:p w:rsidR="00000000" w:rsidRPr="007E17E5" w:rsidP="007E17E5">
      <w:pPr>
        <w:pStyle w:val="ListBullet"/>
      </w:pPr>
      <w:r w:rsidRPr="007E17E5">
        <w:t>a beauty industry workplace or</w:t>
      </w:r>
    </w:p>
    <w:p w:rsidR="00000000" w:rsidRPr="007E17E5" w:rsidP="007E17E5">
      <w:pPr>
        <w:pStyle w:val="ListBullet"/>
      </w:pPr>
      <w:r w:rsidRPr="007E17E5">
        <w:t>a simulated beauty workplace set up for the purpose of skills assessment, that provides services to paying members of the public.</w:t>
      </w:r>
    </w:p>
    <w:p w:rsidR="00000000" w:rsidRPr="007E17E5" w:rsidP="007E17E5">
      <w:pPr>
        <w:pStyle w:val="BodyText"/>
      </w:pPr>
    </w:p>
    <w:p w:rsidR="00000000" w:rsidRPr="007E17E5" w:rsidP="000758E0">
      <w:pPr>
        <w:pStyle w:val="BodyText"/>
      </w:pPr>
      <w:r w:rsidRPr="007E17E5">
        <w:t>Assessment must ensure access to:</w:t>
      </w:r>
    </w:p>
    <w:p w:rsidR="00000000" w:rsidRPr="007E17E5" w:rsidP="007E17E5">
      <w:pPr>
        <w:pStyle w:val="ListBullet"/>
      </w:pPr>
      <w:r w:rsidRPr="007E17E5">
        <w:t>paying clients, both new and regular, with different facial treatment requirements, who ha</w:t>
      </w:r>
      <w:r w:rsidRPr="007E17E5">
        <w:t>ve the expectation that the services provided reflect those of a commercial business</w:t>
      </w:r>
    </w:p>
    <w:p w:rsidR="00000000" w:rsidRPr="007E17E5" w:rsidP="007E17E5">
      <w:pPr>
        <w:pStyle w:val="ListBullet"/>
      </w:pPr>
      <w:r w:rsidRPr="007E17E5">
        <w:t>hand washing facilities:</w:t>
      </w:r>
    </w:p>
    <w:p w:rsidR="00000000" w:rsidRPr="007E17E5" w:rsidP="007E17E5">
      <w:pPr>
        <w:pStyle w:val="ListBullet2"/>
      </w:pPr>
      <w:r w:rsidRPr="007E17E5">
        <w:t>basin</w:t>
      </w:r>
    </w:p>
    <w:p w:rsidR="00000000" w:rsidRPr="007E17E5" w:rsidP="007E17E5">
      <w:pPr>
        <w:pStyle w:val="ListBullet2"/>
      </w:pPr>
      <w:r w:rsidRPr="007E17E5">
        <w:t>hot and cold running water</w:t>
      </w:r>
    </w:p>
    <w:p w:rsidR="00000000" w:rsidRPr="007E17E5" w:rsidP="007E17E5">
      <w:pPr>
        <w:pStyle w:val="ListBullet2"/>
      </w:pPr>
      <w:r w:rsidRPr="007E17E5">
        <w:t>liquid soap</w:t>
      </w:r>
    </w:p>
    <w:p w:rsidR="00000000" w:rsidRPr="007E17E5" w:rsidP="007E17E5">
      <w:pPr>
        <w:pStyle w:val="ListBullet2"/>
      </w:pPr>
      <w:r w:rsidRPr="007E17E5">
        <w:t>single use towels or hand dryer</w:t>
      </w:r>
    </w:p>
    <w:p w:rsidR="00000000" w:rsidRPr="007E17E5" w:rsidP="007E17E5">
      <w:pPr>
        <w:pStyle w:val="ListBullet"/>
      </w:pPr>
      <w:r w:rsidRPr="007E17E5">
        <w:t>relevant workplace documentation:</w:t>
      </w:r>
    </w:p>
    <w:p w:rsidR="00000000" w:rsidRPr="007E17E5" w:rsidP="007E17E5">
      <w:pPr>
        <w:pStyle w:val="ListBullet2"/>
      </w:pPr>
      <w:r w:rsidRPr="007E17E5">
        <w:t>blank client records</w:t>
      </w:r>
    </w:p>
    <w:p w:rsidR="00000000" w:rsidRPr="007E17E5" w:rsidP="007E17E5">
      <w:pPr>
        <w:pStyle w:val="ListBullet2"/>
      </w:pPr>
      <w:r w:rsidRPr="007E17E5">
        <w:t>organisational policies and procedures relevant to facial treatments</w:t>
      </w:r>
    </w:p>
    <w:p w:rsidR="00000000" w:rsidRPr="007E17E5" w:rsidP="007E17E5">
      <w:pPr>
        <w:pStyle w:val="ListBullet2"/>
      </w:pPr>
      <w:r w:rsidRPr="007E17E5">
        <w:t xml:space="preserve">manufacturer instructions for equipment </w:t>
      </w:r>
    </w:p>
    <w:p w:rsidR="00000000" w:rsidRPr="007E17E5" w:rsidP="007E17E5">
      <w:pPr>
        <w:pStyle w:val="ListBullet2"/>
      </w:pPr>
      <w:r w:rsidRPr="007E17E5">
        <w:t>safety data sheets for cleaning products and, where applicable, for treatment products</w:t>
      </w:r>
    </w:p>
    <w:p w:rsidR="00000000" w:rsidRPr="007E17E5" w:rsidP="007E17E5">
      <w:pPr>
        <w:pStyle w:val="ListBullet2"/>
      </w:pPr>
      <w:r w:rsidRPr="007E17E5">
        <w:t xml:space="preserve">product manuals listing product ingredients, formulations, </w:t>
      </w:r>
      <w:r w:rsidRPr="007E17E5">
        <w:t>labelling and guidelines for use.</w:t>
      </w:r>
    </w:p>
    <w:p w:rsidR="00000000" w:rsidRPr="007E17E5" w:rsidP="007E17E5">
      <w:pPr>
        <w:pStyle w:val="BodyText"/>
      </w:pPr>
    </w:p>
    <w:p w:rsidR="00000000" w:rsidRPr="007E17E5" w:rsidP="000758E0">
      <w:pPr>
        <w:pStyle w:val="BodyText"/>
      </w:pPr>
      <w:r w:rsidRPr="007E17E5">
        <w:t>Assessment must ensure use of:</w:t>
      </w:r>
    </w:p>
    <w:p w:rsidR="00000000" w:rsidRPr="007E17E5" w:rsidP="007E17E5">
      <w:pPr>
        <w:pStyle w:val="ListBullet"/>
      </w:pPr>
      <w:r w:rsidRPr="007E17E5">
        <w:t>bowls</w:t>
      </w:r>
    </w:p>
    <w:p w:rsidR="00000000" w:rsidRPr="007E17E5" w:rsidP="007E17E5">
      <w:pPr>
        <w:pStyle w:val="ListBullet"/>
      </w:pPr>
      <w:r w:rsidRPr="007E17E5">
        <w:t>brushes for application of products</w:t>
      </w:r>
    </w:p>
    <w:p w:rsidR="00000000" w:rsidRPr="007E17E5" w:rsidP="007E17E5">
      <w:pPr>
        <w:pStyle w:val="ListBullet"/>
      </w:pPr>
      <w:r w:rsidRPr="007E17E5">
        <w:t>cleaning and disinfection products and equipment</w:t>
      </w:r>
    </w:p>
    <w:p w:rsidR="00000000" w:rsidRPr="007E17E5" w:rsidP="007E17E5">
      <w:pPr>
        <w:pStyle w:val="ListBullet"/>
      </w:pPr>
      <w:r w:rsidRPr="007E17E5">
        <w:t>client gowns and hair protectors</w:t>
      </w:r>
    </w:p>
    <w:p w:rsidR="00000000" w:rsidRPr="007E17E5" w:rsidP="007E17E5">
      <w:pPr>
        <w:pStyle w:val="ListBullet"/>
      </w:pPr>
      <w:r w:rsidRPr="007E17E5">
        <w:t>disposable facial wipes, microlances, spatulas, tissues</w:t>
      </w:r>
    </w:p>
    <w:p w:rsidR="00000000" w:rsidRPr="007E17E5" w:rsidP="007E17E5">
      <w:pPr>
        <w:pStyle w:val="ListBullet"/>
      </w:pPr>
      <w:r w:rsidRPr="007E17E5">
        <w:t>disposabl</w:t>
      </w:r>
      <w:r w:rsidRPr="007E17E5">
        <w:t xml:space="preserve">e gloves </w:t>
      </w:r>
    </w:p>
    <w:p w:rsidR="00000000" w:rsidRPr="007E17E5" w:rsidP="007E17E5">
      <w:pPr>
        <w:pStyle w:val="ListBullet"/>
      </w:pPr>
      <w:r w:rsidRPr="007E17E5">
        <w:t>equipment:</w:t>
      </w:r>
    </w:p>
    <w:p w:rsidR="00000000" w:rsidRPr="007E17E5" w:rsidP="007E17E5">
      <w:pPr>
        <w:pStyle w:val="ListBullet2"/>
      </w:pPr>
      <w:r w:rsidRPr="007E17E5">
        <w:t>facial steamer</w:t>
      </w:r>
    </w:p>
    <w:p w:rsidR="00000000" w:rsidRPr="007E17E5" w:rsidP="007E17E5">
      <w:pPr>
        <w:pStyle w:val="ListBullet2"/>
      </w:pPr>
      <w:r w:rsidRPr="007E17E5">
        <w:t>hot towel cabinet</w:t>
      </w:r>
    </w:p>
    <w:p w:rsidR="00000000" w:rsidRPr="007E17E5" w:rsidP="007E17E5">
      <w:pPr>
        <w:pStyle w:val="ListBullet2"/>
      </w:pPr>
      <w:r w:rsidRPr="007E17E5">
        <w:t>magnifying lamp</w:t>
      </w:r>
    </w:p>
    <w:p w:rsidR="00000000" w:rsidRPr="007E17E5" w:rsidP="007E17E5">
      <w:pPr>
        <w:pStyle w:val="ListBullet2"/>
      </w:pPr>
      <w:r w:rsidRPr="007E17E5">
        <w:t>Woods lamp</w:t>
      </w:r>
    </w:p>
    <w:p w:rsidR="00000000" w:rsidRPr="007E17E5" w:rsidP="007E17E5">
      <w:pPr>
        <w:pStyle w:val="ListBullet"/>
      </w:pPr>
      <w:r w:rsidRPr="007E17E5">
        <w:t>individual work station consisting of:</w:t>
      </w:r>
    </w:p>
    <w:p w:rsidR="00000000" w:rsidRPr="007E17E5" w:rsidP="007E17E5">
      <w:pPr>
        <w:pStyle w:val="ListBullet2"/>
      </w:pPr>
      <w:r w:rsidRPr="007E17E5">
        <w:t>adjustable treatment table with safe working access to both sides and ends</w:t>
      </w:r>
    </w:p>
    <w:p w:rsidR="00000000" w:rsidRPr="007E17E5" w:rsidP="007E17E5">
      <w:pPr>
        <w:pStyle w:val="ListBullet2"/>
      </w:pPr>
      <w:r w:rsidRPr="007E17E5">
        <w:t>individual electricity supply</w:t>
      </w:r>
    </w:p>
    <w:p w:rsidR="00000000" w:rsidRPr="007E17E5" w:rsidP="007E17E5">
      <w:pPr>
        <w:pStyle w:val="ListBullet2"/>
      </w:pPr>
      <w:r w:rsidRPr="007E17E5">
        <w:t>operator chair</w:t>
      </w:r>
    </w:p>
    <w:p w:rsidR="00000000" w:rsidRPr="007E17E5" w:rsidP="007E17E5">
      <w:pPr>
        <w:pStyle w:val="ListBullet2"/>
      </w:pPr>
      <w:r w:rsidRPr="007E17E5">
        <w:t>trolley for products, bowls and equipment</w:t>
      </w:r>
    </w:p>
    <w:p w:rsidR="00000000" w:rsidRPr="007E17E5" w:rsidP="007E17E5">
      <w:pPr>
        <w:pStyle w:val="ListBullet"/>
      </w:pPr>
      <w:r w:rsidRPr="007E17E5">
        <w:t>treatment products from two comprehensive professional skin care ranges</w:t>
      </w:r>
    </w:p>
    <w:p w:rsidR="00000000" w:rsidRPr="007E17E5" w:rsidP="007E17E5">
      <w:pPr>
        <w:pStyle w:val="ListBullet"/>
      </w:pPr>
      <w:r w:rsidRPr="007E17E5">
        <w:t>treatment towels or linen, or disposable linen.</w:t>
      </w:r>
    </w:p>
    <w:p w:rsidR="00000000" w:rsidRPr="007E17E5" w:rsidP="007E17E5">
      <w:pPr>
        <w:pStyle w:val="BodyText"/>
      </w:pPr>
    </w:p>
    <w:p w:rsidR="00000000" w:rsidRPr="007E17E5" w:rsidP="000758E0">
      <w:pPr>
        <w:pStyle w:val="BodyText"/>
      </w:pPr>
      <w:r w:rsidRPr="007E17E5">
        <w:t>Assessment activities that allow the individual to:</w:t>
      </w:r>
    </w:p>
    <w:p w:rsidR="00000000" w:rsidRPr="007E17E5" w:rsidP="007E17E5">
      <w:pPr>
        <w:pStyle w:val="ListBullet"/>
      </w:pPr>
      <w:r w:rsidRPr="007E17E5">
        <w:t>complete facial treatments within comme</w:t>
      </w:r>
      <w:r w:rsidRPr="007E17E5">
        <w:t xml:space="preserve">rcially realistic speed, timing and productivity </w:t>
      </w:r>
    </w:p>
    <w:p w:rsidR="00000000" w:rsidRPr="007E17E5" w:rsidP="007E17E5">
      <w:pPr>
        <w:pStyle w:val="ListBullet"/>
      </w:pPr>
      <w:r w:rsidRPr="007E17E5">
        <w:t>demonstrate competency in an environment reflective of real work situations</w:t>
      </w:r>
    </w:p>
    <w:p w:rsidR="00000000" w:rsidRPr="007E17E5" w:rsidP="007E17E5">
      <w:pPr>
        <w:pStyle w:val="ListBullet"/>
      </w:pPr>
      <w:r w:rsidRPr="007E17E5">
        <w:t>manage tasks and contingencies in the context of the job role.</w:t>
      </w:r>
    </w:p>
    <w:p w:rsidR="00000000" w:rsidRPr="007E17E5" w:rsidP="007E17E5">
      <w:pPr>
        <w:pStyle w:val="BodyText"/>
      </w:pPr>
    </w:p>
    <w:p w:rsidR="00000000" w:rsidRPr="007E17E5" w:rsidP="000758E0">
      <w:pPr>
        <w:pStyle w:val="BodyText"/>
      </w:pPr>
      <w:r w:rsidRPr="007E17E5">
        <w:t>Assessors must satisfy the Standards for Registered Training Organisation’s requirements for assessors and:</w:t>
      </w:r>
    </w:p>
    <w:p w:rsidR="00000000" w:rsidRPr="007E17E5" w:rsidP="007E17E5">
      <w:pPr>
        <w:pStyle w:val="ListBullet"/>
      </w:pPr>
      <w:r w:rsidRPr="007E17E5">
        <w:t>hold a qualification as a beauty therapist</w:t>
      </w:r>
    </w:p>
    <w:p w:rsidR="00000000" w:rsidRPr="007E17E5" w:rsidP="007E17E5">
      <w:pPr>
        <w:pStyle w:val="ListBullet"/>
      </w:pPr>
      <w:r w:rsidRPr="007E17E5">
        <w:t>have worked as a beauty therapist for at least three years where they have applied the skills and knowle</w:t>
      </w:r>
      <w:r w:rsidRPr="007E17E5">
        <w:t>dge of this unit of competency.</w:t>
      </w:r>
    </w:p>
    <w:p w:rsidR="00000000" w:rsidRPr="007E17E5" w:rsidP="007E17E5">
      <w:pPr>
        <w:pStyle w:val="AllowPageBreak"/>
      </w:pPr>
    </w:p>
    <w:p w:rsidR="00000000" w:rsidRPr="007E17E5" w:rsidP="007E17E5">
      <w:pPr>
        <w:pStyle w:val="Heading1"/>
      </w:pPr>
      <w:bookmarkStart w:id="5" w:name="O_729245"/>
      <w:bookmarkEnd w:id="5"/>
      <w:r w:rsidRPr="007E17E5">
        <w:t>Links</w:t>
      </w:r>
    </w:p>
    <w:p w:rsidR="00000000" w:rsidRPr="007E17E5" w:rsidP="000758E0">
      <w:pPr>
        <w:pStyle w:val="BodyText"/>
      </w:pPr>
      <w:r w:rsidRPr="007E17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C22D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E17E5" w:rsidP="007E17E5"/>
    <w:sectPr w:rsidSect="007E17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E5" w:rsidRPr="000758E0" w:rsidP="000758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8E0" w:rsidP="007E17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758E0" w:rsidP="007E17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758E0" w:rsidP="007E17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8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7E5" w:rsidRPr="000758E0" w:rsidP="000758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8E0" w:rsidRPr="002D2AF8" w:rsidP="007E17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SHBBFAS002 Provide facial treatments and skin care recommendations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0758E0" w:rsidP="007E17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FA7C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0EF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A664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7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7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7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7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7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7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7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7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7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7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7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7E5"/>
  </w:style>
  <w:style w:type="character" w:customStyle="1" w:styleId="Heading1Char">
    <w:name w:val="Heading 1 Char"/>
    <w:basedOn w:val="DefaultParagraphFont"/>
    <w:link w:val="Heading1"/>
    <w:rsid w:val="007E17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7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7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17E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17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17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7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E17E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E17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7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7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7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7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7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7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7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7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7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7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7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7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7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17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17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17E5"/>
    <w:rPr>
      <w:b/>
      <w:spacing w:val="0"/>
    </w:rPr>
  </w:style>
  <w:style w:type="paragraph" w:customStyle="1" w:styleId="SuperTitle">
    <w:name w:val="SuperTitle"/>
    <w:basedOn w:val="Title"/>
    <w:rsid w:val="007E17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7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7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17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7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7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7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7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7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7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7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7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17E5"/>
    <w:rPr>
      <w:i/>
    </w:rPr>
  </w:style>
  <w:style w:type="paragraph" w:styleId="Caption">
    <w:name w:val="caption"/>
    <w:basedOn w:val="BodyText"/>
    <w:next w:val="Normal"/>
    <w:qFormat/>
    <w:rsid w:val="007E17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7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7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7E5"/>
  </w:style>
  <w:style w:type="paragraph" w:styleId="TableofFigures">
    <w:name w:val="table of figures"/>
    <w:basedOn w:val="Normal"/>
    <w:next w:val="Normal"/>
    <w:semiHidden/>
    <w:rsid w:val="007E17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7E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E17E5"/>
    <w:rPr>
      <w:rFonts w:ascii="Wingdings" w:hAnsi="Wingdings"/>
    </w:rPr>
  </w:style>
  <w:style w:type="paragraph" w:customStyle="1" w:styleId="TableHeading">
    <w:name w:val="Table Heading"/>
    <w:basedOn w:val="HeadingBase"/>
    <w:rsid w:val="007E17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7E5"/>
    <w:rPr>
      <w:color w:val="0033CC"/>
      <w:u w:val="none"/>
    </w:rPr>
  </w:style>
  <w:style w:type="paragraph" w:customStyle="1" w:styleId="BodyTextRight">
    <w:name w:val="Body Text Right"/>
    <w:basedOn w:val="BodyText"/>
    <w:rsid w:val="007E17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7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7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7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7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7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7E5"/>
    <w:rPr>
      <w:sz w:val="32"/>
    </w:rPr>
  </w:style>
  <w:style w:type="paragraph" w:customStyle="1" w:styleId="HeadingProcedure">
    <w:name w:val="Heading Procedure"/>
    <w:basedOn w:val="HeadingBase"/>
    <w:next w:val="Normal"/>
    <w:rsid w:val="007E17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7E5"/>
    <w:pPr>
      <w:spacing w:before="60" w:after="60"/>
    </w:pPr>
  </w:style>
  <w:style w:type="paragraph" w:styleId="ListContinue">
    <w:name w:val="List Continue"/>
    <w:basedOn w:val="List"/>
    <w:rsid w:val="007E17E5"/>
    <w:pPr>
      <w:ind w:firstLine="0"/>
    </w:pPr>
  </w:style>
  <w:style w:type="paragraph" w:customStyle="1" w:styleId="ListNote">
    <w:name w:val="List Note"/>
    <w:basedOn w:val="List"/>
    <w:rsid w:val="007E17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7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7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7E5"/>
    <w:rPr>
      <w:rFonts w:ascii="Courier New" w:hAnsi="Courier New"/>
    </w:rPr>
  </w:style>
  <w:style w:type="paragraph" w:customStyle="1" w:styleId="NoteBullet">
    <w:name w:val="Note Bullet"/>
    <w:basedOn w:val="Note"/>
    <w:rsid w:val="007E17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7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7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7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7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17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7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7E5"/>
    <w:rPr>
      <w:b/>
      <w:smallCaps/>
    </w:rPr>
  </w:style>
  <w:style w:type="paragraph" w:customStyle="1" w:styleId="TableListNumber">
    <w:name w:val="Table List Number"/>
    <w:basedOn w:val="ListNumber"/>
    <w:rsid w:val="007E17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7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7E5"/>
    <w:pPr>
      <w:numPr>
        <w:numId w:val="10"/>
      </w:numPr>
    </w:pPr>
  </w:style>
  <w:style w:type="paragraph" w:customStyle="1" w:styleId="ListAlpha2">
    <w:name w:val="List Alpha 2"/>
    <w:basedOn w:val="List2"/>
    <w:rsid w:val="007E17E5"/>
    <w:pPr>
      <w:numPr>
        <w:numId w:val="9"/>
      </w:numPr>
    </w:pPr>
  </w:style>
  <w:style w:type="paragraph" w:styleId="List2">
    <w:name w:val="List 2"/>
    <w:basedOn w:val="BodyText"/>
    <w:rsid w:val="007E17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7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7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7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E17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E17E5"/>
    <w:pPr>
      <w:numPr>
        <w:numId w:val="5"/>
      </w:numPr>
    </w:pPr>
  </w:style>
  <w:style w:type="paragraph" w:styleId="ListContinue2">
    <w:name w:val="List Continue 2"/>
    <w:basedOn w:val="List2"/>
    <w:rsid w:val="007E17E5"/>
    <w:pPr>
      <w:ind w:firstLine="0"/>
    </w:pPr>
  </w:style>
  <w:style w:type="paragraph" w:styleId="ListContinue3">
    <w:name w:val="List Continue 3"/>
    <w:basedOn w:val="List3"/>
    <w:rsid w:val="007E17E5"/>
    <w:pPr>
      <w:ind w:left="1021" w:firstLine="0"/>
    </w:pPr>
  </w:style>
  <w:style w:type="paragraph" w:styleId="ListContinue4">
    <w:name w:val="List Continue 4"/>
    <w:basedOn w:val="List4"/>
    <w:rsid w:val="007E17E5"/>
    <w:pPr>
      <w:ind w:firstLine="0"/>
    </w:pPr>
  </w:style>
  <w:style w:type="paragraph" w:styleId="ListContinue5">
    <w:name w:val="List Continue 5"/>
    <w:basedOn w:val="List5"/>
    <w:rsid w:val="007E17E5"/>
    <w:pPr>
      <w:ind w:firstLine="0"/>
    </w:pPr>
  </w:style>
  <w:style w:type="paragraph" w:styleId="ListNumber3">
    <w:name w:val="List Number 3"/>
    <w:basedOn w:val="List3"/>
    <w:rsid w:val="007E17E5"/>
    <w:pPr>
      <w:numPr>
        <w:numId w:val="6"/>
      </w:numPr>
    </w:pPr>
  </w:style>
  <w:style w:type="paragraph" w:styleId="ListNumber4">
    <w:name w:val="List Number 4"/>
    <w:basedOn w:val="List4"/>
    <w:rsid w:val="007E17E5"/>
    <w:pPr>
      <w:numPr>
        <w:numId w:val="7"/>
      </w:numPr>
    </w:pPr>
  </w:style>
  <w:style w:type="paragraph" w:styleId="ListNumber5">
    <w:name w:val="List Number 5"/>
    <w:basedOn w:val="List5"/>
    <w:rsid w:val="007E17E5"/>
    <w:pPr>
      <w:numPr>
        <w:numId w:val="8"/>
      </w:numPr>
    </w:pPr>
  </w:style>
  <w:style w:type="paragraph" w:styleId="BlockText">
    <w:name w:val="Block Text"/>
    <w:basedOn w:val="Normal"/>
    <w:rsid w:val="007E17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7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7E5"/>
    <w:rPr>
      <w:sz w:val="16"/>
      <w:vertAlign w:val="superscript"/>
    </w:rPr>
  </w:style>
  <w:style w:type="character" w:customStyle="1" w:styleId="Symbols">
    <w:name w:val="Symbols"/>
    <w:basedOn w:val="DefaultParagraphFont"/>
    <w:rsid w:val="007E17E5"/>
    <w:rPr>
      <w:rFonts w:ascii="Symbol" w:hAnsi="Symbol"/>
    </w:rPr>
  </w:style>
  <w:style w:type="character" w:customStyle="1" w:styleId="MenuOptions">
    <w:name w:val="Menu Options"/>
    <w:basedOn w:val="DefaultParagraphFont"/>
    <w:rsid w:val="007E17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7E5"/>
    <w:rPr>
      <w:b/>
    </w:rPr>
  </w:style>
  <w:style w:type="character" w:customStyle="1" w:styleId="Underlined">
    <w:name w:val="Underlined"/>
    <w:basedOn w:val="DefaultParagraphFont"/>
    <w:rsid w:val="007E17E5"/>
    <w:rPr>
      <w:u w:val="single"/>
    </w:rPr>
  </w:style>
  <w:style w:type="paragraph" w:customStyle="1" w:styleId="TableBodyTextRight">
    <w:name w:val="Table Body Text Right"/>
    <w:basedOn w:val="TableBodyText"/>
    <w:rsid w:val="007E17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7E5"/>
    <w:rPr>
      <w:sz w:val="18"/>
    </w:rPr>
  </w:style>
  <w:style w:type="paragraph" w:customStyle="1" w:styleId="BodySmallRight">
    <w:name w:val="Body Small Right"/>
    <w:basedOn w:val="BodyTextRight"/>
    <w:rsid w:val="007E17E5"/>
    <w:rPr>
      <w:sz w:val="18"/>
      <w:szCs w:val="18"/>
    </w:rPr>
  </w:style>
  <w:style w:type="paragraph" w:customStyle="1" w:styleId="MarginEdition">
    <w:name w:val="Margin Edition"/>
    <w:basedOn w:val="MarginNote"/>
    <w:rsid w:val="007E17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7E5"/>
    <w:rPr>
      <w:sz w:val="2"/>
      <w:szCs w:val="2"/>
    </w:rPr>
  </w:style>
  <w:style w:type="character" w:customStyle="1" w:styleId="Small">
    <w:name w:val="Small"/>
    <w:basedOn w:val="DefaultParagraphFont"/>
    <w:rsid w:val="007E17E5"/>
    <w:rPr>
      <w:sz w:val="16"/>
    </w:rPr>
  </w:style>
  <w:style w:type="paragraph" w:customStyle="1" w:styleId="WideTable">
    <w:name w:val="Wide Table"/>
    <w:basedOn w:val="Normal"/>
    <w:rsid w:val="007E17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7E5"/>
  </w:style>
  <w:style w:type="paragraph" w:styleId="Quote">
    <w:name w:val="Quote"/>
    <w:basedOn w:val="Heading1"/>
    <w:link w:val="QuoteChar"/>
    <w:qFormat/>
    <w:rsid w:val="007E17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7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7E5"/>
    <w:pPr>
      <w:pageBreakBefore/>
    </w:pPr>
  </w:style>
  <w:style w:type="paragraph" w:customStyle="1" w:styleId="Border">
    <w:name w:val="Border"/>
    <w:basedOn w:val="Normal"/>
    <w:qFormat/>
    <w:rsid w:val="007E17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7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7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7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7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7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7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7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7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7E5"/>
    <w:rPr>
      <w:u w:val="single"/>
    </w:rPr>
  </w:style>
  <w:style w:type="character" w:customStyle="1" w:styleId="BoldandItalics">
    <w:name w:val="Bold and Italics"/>
    <w:qFormat/>
    <w:rsid w:val="007E17E5"/>
    <w:rPr>
      <w:b/>
      <w:i/>
      <w:u w:val="none"/>
    </w:rPr>
  </w:style>
  <w:style w:type="paragraph" w:styleId="BalloonText">
    <w:name w:val="Balloon Text"/>
    <w:basedOn w:val="Normal"/>
    <w:link w:val="BalloonTextChar"/>
    <w:rsid w:val="007E17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7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7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7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7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7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7E5"/>
    <w:pPr>
      <w:spacing w:before="0" w:after="0"/>
    </w:pPr>
  </w:style>
  <w:style w:type="paragraph" w:customStyle="1" w:styleId="BodyTextBold">
    <w:name w:val="Body Text Bold"/>
    <w:basedOn w:val="BodyText"/>
    <w:qFormat/>
    <w:rsid w:val="007E17E5"/>
    <w:rPr>
      <w:b/>
    </w:rPr>
  </w:style>
  <w:style w:type="character" w:styleId="Hyperlink">
    <w:name w:val="Hyperlink"/>
    <w:basedOn w:val="DefaultParagraphFont"/>
    <w:uiPriority w:val="99"/>
    <w:unhideWhenUsed/>
    <w:rsid w:val="000758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1429</Words>
  <Characters>9563</Characters>
  <Application>Microsoft Office Word</Application>
  <DocSecurity>0</DocSecurity>
  <Lines>341</Lines>
  <Paragraphs>333</Paragraphs>
  <ScaleCrop>false</ScaleCrop>
  <Company>Author-it Software Corporation Ltd.</Company>
  <LinksUpToDate>false</LinksUpToDate>
  <CharactersWithSpaces>10659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SHBBFAS002 Provide facial treatments and skin care recommendations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2021-12-15T22:08:00Z</dcterms:created>
  <dcterms:modified xsi:type="dcterms:W3CDTF">2021-12-15T22:08:00Z</dcterms:modified>
</cp:coreProperties>
</file>