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943" w:rsidP="002D69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SHBBCCS005 Advise on beauty products and services</w:t>
      </w:r>
      <w:r>
        <w:fldChar w:fldCharType="end"/>
      </w:r>
    </w:p>
    <w:p w:rsidR="002D6943" w:rsidP="002D6943">
      <w:pPr>
        <w:pStyle w:val="Version"/>
        <w:sectPr w:rsidSect="005F45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582" w:rsidP="005F4582">
      <w:pPr>
        <w:pStyle w:val="SuperHeading"/>
      </w:pPr>
      <w:r w:rsidRPr="005F4582">
        <w:t>SHBBCCS005 Advise on beauty products and services</w:t>
      </w:r>
    </w:p>
    <w:p w:rsidR="00000000" w:rsidRPr="005F4582" w:rsidP="005F4582">
      <w:pPr>
        <w:pStyle w:val="Heading1"/>
      </w:pPr>
      <w:bookmarkStart w:id="1" w:name="O_1203203"/>
      <w:bookmarkEnd w:id="1"/>
      <w:r w:rsidRPr="005F4582">
        <w:t>Modification History</w:t>
      </w:r>
    </w:p>
    <w:p w:rsidR="00000000" w:rsidRPr="005F4582" w:rsidP="002D6943">
      <w:pPr>
        <w:pStyle w:val="BodyText"/>
      </w:pPr>
      <w:r w:rsidRPr="005F4582">
        <w:t>Supersedes and is not equivalent to SHBBCCS001 Advise on beauty products and services.</w:t>
      </w:r>
    </w:p>
    <w:p w:rsidR="00000000" w:rsidRPr="005F4582" w:rsidP="005F4582">
      <w:pPr>
        <w:pStyle w:val="Heading1"/>
      </w:pPr>
      <w:bookmarkStart w:id="2" w:name="O_1203204"/>
      <w:bookmarkEnd w:id="2"/>
      <w:r w:rsidRPr="005F4582">
        <w:t>Application</w:t>
      </w:r>
    </w:p>
    <w:p w:rsidR="00000000" w:rsidRPr="005F4582" w:rsidP="002D6943">
      <w:pPr>
        <w:pStyle w:val="BodyText"/>
      </w:pPr>
      <w:r w:rsidRPr="005F4582">
        <w:t xml:space="preserve">This unit describes the performance outcomes, skills and knowledge required to advise clients on a range of </w:t>
      </w:r>
      <w:r w:rsidRPr="005F4582">
        <w:t>professional beauty products and services.</w:t>
      </w:r>
    </w:p>
    <w:p w:rsidR="00000000" w:rsidRPr="005F4582" w:rsidP="002D6943">
      <w:pPr>
        <w:pStyle w:val="BodyText"/>
      </w:pPr>
      <w:r w:rsidRPr="005F4582">
        <w:t>It requires the ability to investigate products and services, interpret information, identify client beauty needs and explain available beauty products and services.</w:t>
      </w:r>
    </w:p>
    <w:p w:rsidR="00000000" w:rsidRPr="005F4582" w:rsidP="002D6943">
      <w:pPr>
        <w:pStyle w:val="BodyText"/>
      </w:pPr>
      <w:r w:rsidRPr="005F4582">
        <w:t xml:space="preserve">This unit applies to workers in nail, make-up, </w:t>
      </w:r>
      <w:r w:rsidRPr="005F4582">
        <w:t>and beauty salons. In these environments, they work in a team but have responsibility for maintaining their own product and treatment knowledge.</w:t>
      </w:r>
    </w:p>
    <w:p w:rsidR="00000000" w:rsidRPr="005F4582" w:rsidP="002D6943">
      <w:pPr>
        <w:pStyle w:val="BodyText"/>
      </w:pPr>
      <w:r w:rsidRPr="005F4582">
        <w:t>The skills in this unit must be applied in accordance with Commonwealth and State or Territory legislation, Aus</w:t>
      </w:r>
      <w:r w:rsidRPr="005F4582">
        <w:t>tralian standards and industry codes of practice.</w:t>
      </w:r>
    </w:p>
    <w:p w:rsidR="00000000" w:rsidRPr="005F4582" w:rsidP="002D6943">
      <w:pPr>
        <w:pStyle w:val="BodyText"/>
      </w:pPr>
      <w:r w:rsidRPr="005F4582">
        <w:t>No occupational licensing, certification or specific legislative requirements apply to this unit at the time of publication.</w:t>
      </w:r>
    </w:p>
    <w:p w:rsidR="00000000" w:rsidRPr="005F4582" w:rsidP="005F4582">
      <w:pPr>
        <w:pStyle w:val="Heading1"/>
      </w:pPr>
      <w:bookmarkStart w:id="3" w:name="O_1203205"/>
      <w:bookmarkEnd w:id="3"/>
      <w:r w:rsidRPr="005F4582">
        <w:t>Pre-requisite Unit</w:t>
      </w:r>
    </w:p>
    <w:p w:rsidR="00000000" w:rsidRPr="005F4582" w:rsidP="002D6943">
      <w:pPr>
        <w:pStyle w:val="BodyText"/>
      </w:pPr>
      <w:r w:rsidRPr="005F4582">
        <w:t xml:space="preserve">Nil </w:t>
      </w:r>
    </w:p>
    <w:p w:rsidR="00000000" w:rsidRPr="005F4582" w:rsidP="005F4582">
      <w:pPr>
        <w:pStyle w:val="Heading1"/>
      </w:pPr>
      <w:bookmarkStart w:id="4" w:name="O_1203206"/>
      <w:bookmarkEnd w:id="4"/>
      <w:r w:rsidRPr="005F4582">
        <w:t>Competency Field</w:t>
      </w:r>
    </w:p>
    <w:p w:rsidR="002D6943" w:rsidP="002D6943">
      <w:pPr>
        <w:pStyle w:val="BodyText"/>
      </w:pPr>
      <w:r w:rsidRPr="005F4582">
        <w:t>Cl</w:t>
      </w:r>
      <w:r w:rsidRPr="005F4582">
        <w:t xml:space="preserve">ient Services </w:t>
      </w:r>
    </w:p>
    <w:p w:rsidR="00000000" w:rsidRPr="005F4582" w:rsidP="005F4582">
      <w:pPr>
        <w:pStyle w:val="Heading1"/>
      </w:pPr>
      <w:bookmarkStart w:id="5" w:name="O_1203207"/>
      <w:bookmarkEnd w:id="5"/>
      <w:r w:rsidRPr="005F4582">
        <w:t>Unit Sector</w:t>
      </w:r>
    </w:p>
    <w:p w:rsidR="00000000" w:rsidRPr="005F4582" w:rsidP="002D6943">
      <w:pPr>
        <w:pStyle w:val="BodyText"/>
      </w:pPr>
      <w:r w:rsidRPr="005F4582">
        <w:t xml:space="preserve">Beauty </w:t>
      </w:r>
    </w:p>
    <w:p w:rsidR="00000000" w:rsidRPr="005F4582" w:rsidP="005F4582">
      <w:pPr>
        <w:pStyle w:val="Heading1"/>
      </w:pPr>
      <w:bookmarkStart w:id="6" w:name="O_1203208"/>
      <w:bookmarkEnd w:id="6"/>
      <w:r w:rsidRPr="005F45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82" w:rsidP="005F4582">
            <w:pPr>
              <w:pStyle w:val="BodyText"/>
            </w:pPr>
            <w:r w:rsidRPr="005F458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BodyText"/>
              <w:rPr>
                <w:lang w:val="en-NZ"/>
              </w:rPr>
            </w:pPr>
            <w:r w:rsidRPr="005F4582">
              <w:rPr>
                <w:rStyle w:val="SpecialBold"/>
              </w:rPr>
              <w:t>PERFORMANCE</w:t>
            </w:r>
            <w:r w:rsidRPr="005F4582">
              <w:t xml:space="preserve"> </w:t>
            </w:r>
            <w:r w:rsidRPr="005F4582">
              <w:rPr>
                <w:rStyle w:val="SpecialBold"/>
              </w:rPr>
              <w:t>CRITERIA</w:t>
            </w:r>
          </w:p>
        </w:tc>
      </w:tr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82" w:rsidP="005F4582">
            <w:pPr>
              <w:pStyle w:val="BodyText"/>
            </w:pPr>
            <w:r w:rsidRPr="005F458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BodyText"/>
              <w:rPr>
                <w:lang w:val="en-NZ"/>
              </w:rPr>
            </w:pPr>
            <w:r w:rsidRPr="005F45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List"/>
              <w:rPr>
                <w:lang w:val="en-NZ"/>
              </w:rPr>
            </w:pPr>
            <w:r w:rsidRPr="005F4582">
              <w:t>1.  Develop product knowledge.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82" w:rsidP="005F4582">
            <w:pPr>
              <w:pStyle w:val="List"/>
            </w:pPr>
            <w:r w:rsidRPr="005F4582">
              <w:t>1.1. Source, interpret and maintain current information on beauty products and services.</w:t>
            </w:r>
          </w:p>
          <w:p w:rsidR="00000000" w:rsidRPr="005F4582" w:rsidP="005F4582">
            <w:pPr>
              <w:pStyle w:val="List"/>
            </w:pPr>
            <w:r w:rsidRPr="005F4582">
              <w:t>1.2. Compare competitor and own salon’s</w:t>
            </w:r>
            <w:r w:rsidRPr="005F4582">
              <w:t xml:space="preserve"> beauty products, treatments, services and pricing structure.</w:t>
            </w:r>
          </w:p>
          <w:p w:rsidR="00000000" w:rsidRPr="005F4582" w:rsidP="005F4582">
            <w:pPr>
              <w:pStyle w:val="List"/>
            </w:pPr>
            <w:r w:rsidRPr="005F4582">
              <w:t>1.3. Develop knowledge of organisational product, service range and prices, and legal requirements relevant to advice and sale of beauty products and services.</w:t>
            </w:r>
          </w:p>
          <w:p w:rsidR="00000000" w:rsidRPr="005F4582" w:rsidP="005F4582">
            <w:pPr>
              <w:pStyle w:val="List"/>
            </w:pPr>
            <w:r w:rsidRPr="005F4582">
              <w:t>1.4. Use product information to de</w:t>
            </w:r>
            <w:r w:rsidRPr="005F4582">
              <w:t>velop knowledge of product performance, purpose and directions for use.</w:t>
            </w:r>
          </w:p>
          <w:p w:rsidR="00000000" w:rsidP="005F4582">
            <w:pPr>
              <w:pStyle w:val="List"/>
              <w:rPr>
                <w:lang w:val="en-NZ"/>
              </w:rPr>
            </w:pPr>
            <w:r w:rsidRPr="005F4582">
              <w:t>1.5. Check regularly for new additions or changes to range and update knowledge.</w:t>
            </w:r>
          </w:p>
        </w:tc>
      </w:tr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List"/>
              <w:rPr>
                <w:lang w:val="en-NZ"/>
              </w:rPr>
            </w:pPr>
            <w:r w:rsidRPr="005F4582">
              <w:t>2.  Recommend salon services and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82" w:rsidP="005F4582">
            <w:pPr>
              <w:pStyle w:val="List"/>
            </w:pPr>
            <w:r w:rsidRPr="005F4582">
              <w:t>2.1. Discuss and identify beauty requirements and preferences with client.</w:t>
            </w:r>
          </w:p>
          <w:p w:rsidR="00000000" w:rsidRPr="005F4582" w:rsidP="005F4582">
            <w:pPr>
              <w:pStyle w:val="List"/>
            </w:pPr>
            <w:r w:rsidRPr="005F4582">
              <w:t>2.2. Identify factors that affect client suitability for services.</w:t>
            </w:r>
          </w:p>
          <w:p w:rsidR="00000000" w:rsidRPr="005F4582" w:rsidP="005F4582">
            <w:pPr>
              <w:pStyle w:val="List"/>
            </w:pPr>
            <w:r w:rsidRPr="005F4582">
              <w:t>2.3. Select and suggest products and services suited to customer requirements.</w:t>
            </w:r>
          </w:p>
          <w:p w:rsidR="00000000" w:rsidRPr="005F4582" w:rsidP="005F4582">
            <w:pPr>
              <w:pStyle w:val="List"/>
            </w:pPr>
            <w:r w:rsidRPr="005F4582">
              <w:t>2.4. Provide information on product</w:t>
            </w:r>
            <w:r w:rsidRPr="005F4582">
              <w:t xml:space="preserve"> or service performance, purpose and directions for use according to product information.</w:t>
            </w:r>
          </w:p>
          <w:p w:rsidR="00000000" w:rsidRPr="005F4582" w:rsidP="005F4582">
            <w:pPr>
              <w:pStyle w:val="List"/>
            </w:pPr>
            <w:r w:rsidRPr="005F4582">
              <w:t>2.5. Clearly explain and promote product and service features and benefits where relevant.</w:t>
            </w:r>
          </w:p>
          <w:p w:rsidR="00000000" w:rsidRPr="005F4582" w:rsidP="005F4582">
            <w:pPr>
              <w:pStyle w:val="List"/>
            </w:pPr>
            <w:r w:rsidRPr="005F4582">
              <w:t>2.6. Offer comparisons to competitor product or service range as required.</w:t>
            </w:r>
          </w:p>
          <w:p w:rsidR="00000000" w:rsidRPr="005F4582" w:rsidP="005F4582">
            <w:pPr>
              <w:pStyle w:val="List"/>
            </w:pPr>
            <w:r w:rsidRPr="005F4582">
              <w:t>2.7. Identify and utilise opportunities to demonstrate and apply products to customers.</w:t>
            </w:r>
          </w:p>
          <w:p w:rsidR="00000000" w:rsidP="005F4582">
            <w:pPr>
              <w:pStyle w:val="List"/>
              <w:rPr>
                <w:lang w:val="en-NZ"/>
              </w:rPr>
            </w:pPr>
            <w:r w:rsidRPr="005F4582">
              <w:t>2.8. Recommend salon services and book client appointment.</w:t>
            </w:r>
          </w:p>
        </w:tc>
      </w:tr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82" w:rsidP="005F4582">
            <w:pPr>
              <w:pStyle w:val="List"/>
            </w:pPr>
            <w:r w:rsidRPr="005F4582">
              <w:t>3.  Prepare client for product demonstration.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82" w:rsidP="005F4582">
            <w:pPr>
              <w:pStyle w:val="List"/>
            </w:pPr>
            <w:r w:rsidRPr="005F4582">
              <w:t>3.1. Check readiness of service area and availability of prod</w:t>
            </w:r>
            <w:r w:rsidRPr="005F4582">
              <w:t>uct stock.</w:t>
            </w:r>
          </w:p>
          <w:p w:rsidR="00000000" w:rsidRPr="005F4582" w:rsidP="005F4582">
            <w:pPr>
              <w:pStyle w:val="List"/>
            </w:pPr>
            <w:r w:rsidRPr="005F4582">
              <w:t>3.2. Identify client requirements and select suitable products.</w:t>
            </w:r>
          </w:p>
          <w:p w:rsidR="00000000" w:rsidRPr="005F4582" w:rsidP="005F4582">
            <w:pPr>
              <w:pStyle w:val="List"/>
            </w:pPr>
            <w:r w:rsidRPr="005F4582">
              <w:t>3.3. Protect client clothing from product spillage during demonstration.</w:t>
            </w:r>
          </w:p>
          <w:p w:rsidR="00000000" w:rsidP="005F4582">
            <w:pPr>
              <w:pStyle w:val="List"/>
              <w:rPr>
                <w:lang w:val="en-NZ"/>
              </w:rPr>
            </w:pPr>
            <w:r w:rsidRPr="005F4582">
              <w:t>3.4. Cleanse skin area for demonstration if required.</w:t>
            </w:r>
          </w:p>
        </w:tc>
      </w:tr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List"/>
              <w:rPr>
                <w:lang w:val="en-NZ"/>
              </w:rPr>
            </w:pPr>
            <w:r w:rsidRPr="005F4582">
              <w:t>4.  Demonstrate beauty care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82" w:rsidP="005F4582">
            <w:pPr>
              <w:pStyle w:val="List"/>
            </w:pPr>
            <w:r w:rsidRPr="005F4582">
              <w:t>4.1. Apply selected products explaining product application, benefits and features, as required.</w:t>
            </w:r>
          </w:p>
          <w:p w:rsidR="00000000" w:rsidRPr="005F4582" w:rsidP="005F4582">
            <w:pPr>
              <w:pStyle w:val="List"/>
            </w:pPr>
            <w:r w:rsidRPr="005F4582">
              <w:t>4.2. Respond to customer queries and provide appropriate scope and depth of information to satisfy needs.</w:t>
            </w:r>
          </w:p>
          <w:p w:rsidR="00000000" w:rsidRPr="005F4582" w:rsidP="005F4582">
            <w:pPr>
              <w:pStyle w:val="List"/>
            </w:pPr>
            <w:r w:rsidRPr="005F4582">
              <w:t>4.3. Evaluate recommended product with client.</w:t>
            </w:r>
          </w:p>
          <w:p w:rsidR="00000000" w:rsidRPr="005F4582" w:rsidP="005F4582">
            <w:pPr>
              <w:pStyle w:val="List"/>
            </w:pPr>
            <w:r w:rsidRPr="005F4582">
              <w:t>4.4. U</w:t>
            </w:r>
            <w:r w:rsidRPr="005F4582">
              <w:t>psell or cross sell additional products or services that complement the product and treatment.</w:t>
            </w:r>
          </w:p>
          <w:p w:rsidR="00000000" w:rsidRPr="005F4582" w:rsidP="005F4582">
            <w:pPr>
              <w:pStyle w:val="List"/>
            </w:pPr>
            <w:r w:rsidRPr="005F4582">
              <w:t>4.5. Follow up on product performance or treatment outcome with client as required.</w:t>
            </w:r>
          </w:p>
          <w:p w:rsidR="00000000" w:rsidRPr="005F4582" w:rsidP="005F4582">
            <w:pPr>
              <w:pStyle w:val="List"/>
            </w:pPr>
            <w:r w:rsidRPr="005F4582">
              <w:t>4.6. Clean and restock service area for next service.</w:t>
            </w:r>
          </w:p>
        </w:tc>
      </w:tr>
    </w:tbl>
    <w:p w:rsidR="00000000" w:rsidRPr="005F4582" w:rsidP="005F4582">
      <w:pPr>
        <w:pStyle w:val="BodyText"/>
      </w:pPr>
    </w:p>
    <w:p w:rsidR="00000000" w:rsidRPr="005F4582" w:rsidP="005F4582">
      <w:pPr>
        <w:pStyle w:val="AllowPageBreak"/>
      </w:pPr>
    </w:p>
    <w:p w:rsidR="00000000" w:rsidRPr="005F4582" w:rsidP="005F4582">
      <w:pPr>
        <w:pStyle w:val="Heading1"/>
      </w:pPr>
      <w:bookmarkStart w:id="7" w:name="O_1203209"/>
      <w:bookmarkEnd w:id="7"/>
      <w:r w:rsidRPr="005F4582">
        <w:t>Fo</w:t>
      </w:r>
      <w:r w:rsidRPr="005F4582">
        <w:t>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24"/>
      </w:tblGrid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BodyText"/>
              <w:rPr>
                <w:lang w:val="en-NZ"/>
              </w:rPr>
            </w:pPr>
            <w:r w:rsidRPr="005F458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82" w:rsidP="005F4582">
            <w:pPr>
              <w:pStyle w:val="BodyText"/>
            </w:pPr>
            <w:r w:rsidRPr="005F4582">
              <w:rPr>
                <w:rStyle w:val="SpecialBold"/>
              </w:rPr>
              <w:t>SKILLS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BodyText"/>
              <w:rPr>
                <w:lang w:val="en-NZ"/>
              </w:rPr>
            </w:pPr>
            <w:r w:rsidRPr="005F4582">
              <w:rPr>
                <w:rStyle w:val="SpecialBold"/>
              </w:rPr>
              <w:t>DESCRIPTION</w:t>
            </w:r>
          </w:p>
        </w:tc>
      </w:tr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BodyText"/>
              <w:rPr>
                <w:lang w:val="en-NZ"/>
              </w:rPr>
            </w:pPr>
            <w:r w:rsidRPr="005F4582">
              <w:t>Reading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ListBullet"/>
              <w:rPr>
                <w:lang w:val="en-NZ"/>
              </w:rPr>
            </w:pPr>
            <w:r w:rsidRPr="005F4582">
              <w:t>interpret unfamiliar and detailed documents which describe product performance, purpose and directions for use.</w:t>
            </w:r>
          </w:p>
        </w:tc>
      </w:tr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BodyText"/>
              <w:rPr>
                <w:lang w:val="en-NZ"/>
              </w:rPr>
            </w:pPr>
            <w:r w:rsidRPr="005F4582">
              <w:t>Writing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ListBullet"/>
              <w:rPr>
                <w:lang w:val="en-NZ"/>
              </w:rPr>
            </w:pPr>
            <w:r w:rsidRPr="005F4582">
              <w:t>provide a client with a personal product recommendation using standardised format.</w:t>
            </w:r>
          </w:p>
        </w:tc>
      </w:tr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8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BodyText"/>
              <w:rPr>
                <w:lang w:val="en-NZ"/>
              </w:rPr>
            </w:pPr>
            <w:r w:rsidRPr="005F4582">
              <w:t>Oral communication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82" w:rsidP="005F4582">
            <w:pPr>
              <w:pStyle w:val="ListBullet"/>
            </w:pPr>
            <w:r w:rsidRPr="005F4582">
              <w:t>use active listening and open and closed probe questioning to determine customer requirements and preferences</w:t>
            </w:r>
          </w:p>
          <w:p w:rsidR="00000000" w:rsidRPr="005F4582" w:rsidP="005F4582">
            <w:pPr>
              <w:pStyle w:val="ListBullet"/>
            </w:pPr>
            <w:r w:rsidRPr="005F4582">
              <w:t>interact with clients in a polite and friendly manner</w:t>
            </w:r>
          </w:p>
          <w:p w:rsidR="00000000" w:rsidRPr="005F4582" w:rsidP="005F4582">
            <w:pPr>
              <w:pStyle w:val="ListBullet"/>
            </w:pPr>
            <w:r w:rsidRPr="005F4582">
              <w:t>select and use appropriate terminology in consultations with clients and discussions with te</w:t>
            </w:r>
            <w:r w:rsidRPr="005F4582">
              <w:t>am members</w:t>
            </w:r>
          </w:p>
          <w:p w:rsidR="00000000" w:rsidP="005F4582">
            <w:pPr>
              <w:pStyle w:val="ListBullet"/>
              <w:rPr>
                <w:lang w:val="en-NZ"/>
              </w:rPr>
            </w:pPr>
            <w:r w:rsidRPr="005F4582">
              <w:t>provide clear instructions for product use.</w:t>
            </w:r>
          </w:p>
        </w:tc>
      </w:tr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8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BodyText"/>
              <w:rPr>
                <w:lang w:val="en-NZ"/>
              </w:rPr>
            </w:pPr>
            <w:r w:rsidRPr="005F4582">
              <w:t>Numeracy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82" w:rsidP="005F4582">
            <w:pPr>
              <w:pStyle w:val="ListBullet"/>
            </w:pPr>
            <w:r w:rsidRPr="005F4582">
              <w:t>interpret and compare costs</w:t>
            </w:r>
          </w:p>
          <w:p w:rsidR="00000000" w:rsidRPr="005F4582" w:rsidP="005F4582">
            <w:pPr>
              <w:pStyle w:val="ListBullet"/>
            </w:pPr>
            <w:r w:rsidRPr="005F4582">
              <w:t>determine correct application quantities from instructions</w:t>
            </w:r>
          </w:p>
          <w:p w:rsidR="00000000" w:rsidP="005F4582">
            <w:pPr>
              <w:pStyle w:val="ListBullet"/>
              <w:rPr>
                <w:lang w:val="en-NZ"/>
              </w:rPr>
            </w:pPr>
            <w:r w:rsidRPr="005F4582">
              <w:t>calculate service cost and product prices.</w:t>
            </w:r>
          </w:p>
        </w:tc>
      </w:tr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3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BodyText"/>
              <w:rPr>
                <w:lang w:val="en-NZ"/>
              </w:rPr>
            </w:pPr>
            <w:r w:rsidRPr="005F4582">
              <w:t>Initiative and enterprise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ListBullet"/>
              <w:rPr>
                <w:lang w:val="en-NZ"/>
              </w:rPr>
            </w:pPr>
            <w:r w:rsidRPr="005F4582">
              <w:t>suggest products and services to maximise profitability of customer interactions with the business.</w:t>
            </w:r>
          </w:p>
        </w:tc>
      </w:tr>
      <w:tr w:rsidTr="005F4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82">
            <w:pPr>
              <w:pStyle w:val="BodyText"/>
              <w:rPr>
                <w:lang w:val="en-NZ"/>
              </w:rPr>
            </w:pPr>
            <w:r w:rsidRPr="005F4582">
              <w:t>Technology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82" w:rsidP="005F4582">
            <w:pPr>
              <w:pStyle w:val="ListBullet"/>
            </w:pPr>
            <w:r w:rsidRPr="005F4582">
              <w:t>access credible online publications and internet resources that build knowledge for providing advice to clients</w:t>
            </w:r>
          </w:p>
          <w:p w:rsidR="00000000" w:rsidRPr="005F4582" w:rsidP="005F4582">
            <w:pPr>
              <w:pStyle w:val="ListBullet"/>
            </w:pPr>
            <w:r w:rsidRPr="005F4582">
              <w:t>use client software to book client for service, record stock data and product purchases.</w:t>
            </w:r>
          </w:p>
        </w:tc>
      </w:tr>
    </w:tbl>
    <w:p w:rsidR="00000000" w:rsidRPr="005F4582" w:rsidP="005F4582">
      <w:pPr>
        <w:pStyle w:val="BodyText"/>
      </w:pPr>
    </w:p>
    <w:p w:rsidR="00000000" w:rsidRPr="005F4582" w:rsidP="005F4582">
      <w:pPr>
        <w:pStyle w:val="AllowPageBreak"/>
      </w:pPr>
    </w:p>
    <w:p w:rsidR="00000000" w:rsidRPr="005F4582" w:rsidP="005F4582">
      <w:pPr>
        <w:pStyle w:val="Heading1"/>
      </w:pPr>
      <w:bookmarkStart w:id="8" w:name="O_1203211"/>
      <w:bookmarkEnd w:id="8"/>
      <w:r w:rsidRPr="005F4582">
        <w:t>Unit Mapping Information</w:t>
      </w:r>
    </w:p>
    <w:p w:rsidR="00000000" w:rsidRPr="005F4582" w:rsidP="002D6943">
      <w:pPr>
        <w:pStyle w:val="BodyText"/>
      </w:pPr>
      <w:r w:rsidRPr="005F4582">
        <w:t>Supersedes and is not equivalent to SHBBCCS001 Advise on beauty products and services.</w:t>
      </w:r>
    </w:p>
    <w:p w:rsidR="00000000" w:rsidRPr="005F4582" w:rsidP="005F4582">
      <w:pPr>
        <w:pStyle w:val="Heading1"/>
      </w:pPr>
      <w:bookmarkStart w:id="9" w:name="O_1203218"/>
      <w:bookmarkEnd w:id="9"/>
      <w:r w:rsidRPr="005F4582">
        <w:t>Links</w:t>
      </w:r>
    </w:p>
    <w:p w:rsidR="00000000" w:rsidRPr="005F4582" w:rsidP="002D6943">
      <w:pPr>
        <w:pStyle w:val="BodyText"/>
      </w:pPr>
      <w:r w:rsidRPr="005F45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C164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F4582" w:rsidP="005F4582"/>
    <w:sectPr w:rsidSect="005F45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82" w:rsidRPr="002D6943" w:rsidP="002D69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43" w:rsidP="005F4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943" w:rsidP="005F4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6943" w:rsidP="005F45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582" w:rsidRPr="002D6943" w:rsidP="002D69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43" w:rsidRPr="002D2AF8" w:rsidP="005F4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SHBBCCS005 Advise on beauty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D6943" w:rsidP="005F45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E8E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4433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5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5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5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5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5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5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5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5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5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5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5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582"/>
  </w:style>
  <w:style w:type="character" w:customStyle="1" w:styleId="Heading1Char">
    <w:name w:val="Heading 1 Char"/>
    <w:basedOn w:val="DefaultParagraphFont"/>
    <w:link w:val="Heading1"/>
    <w:rsid w:val="005F45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5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5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45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45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582"/>
    <w:rPr>
      <w:b/>
      <w:spacing w:val="0"/>
    </w:rPr>
  </w:style>
  <w:style w:type="character" w:styleId="Emphasis">
    <w:name w:val="Emphasis"/>
    <w:basedOn w:val="DefaultParagraphFont"/>
    <w:qFormat/>
    <w:rsid w:val="005F4582"/>
    <w:rPr>
      <w:i/>
    </w:rPr>
  </w:style>
  <w:style w:type="paragraph" w:customStyle="1" w:styleId="SuperHeading">
    <w:name w:val="SuperHeading"/>
    <w:basedOn w:val="Normal"/>
    <w:rsid w:val="005F45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5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5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5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5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5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5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5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5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5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5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5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5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5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5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5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45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5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5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5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45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45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5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5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5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5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5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5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5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5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45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5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5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582"/>
  </w:style>
  <w:style w:type="paragraph" w:styleId="TableofFigures">
    <w:name w:val="table of figures"/>
    <w:basedOn w:val="Normal"/>
    <w:next w:val="Normal"/>
    <w:semiHidden/>
    <w:rsid w:val="005F45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5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4582"/>
    <w:rPr>
      <w:rFonts w:ascii="Wingdings" w:hAnsi="Wingdings"/>
    </w:rPr>
  </w:style>
  <w:style w:type="paragraph" w:customStyle="1" w:styleId="TableHeading">
    <w:name w:val="Table Heading"/>
    <w:basedOn w:val="HeadingBase"/>
    <w:rsid w:val="005F45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582"/>
    <w:rPr>
      <w:color w:val="0033CC"/>
      <w:u w:val="none"/>
    </w:rPr>
  </w:style>
  <w:style w:type="paragraph" w:customStyle="1" w:styleId="BodyTextRight">
    <w:name w:val="Body Text Right"/>
    <w:basedOn w:val="BodyText"/>
    <w:rsid w:val="005F45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5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5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5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5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5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582"/>
    <w:rPr>
      <w:sz w:val="32"/>
    </w:rPr>
  </w:style>
  <w:style w:type="paragraph" w:customStyle="1" w:styleId="HeadingProcedure">
    <w:name w:val="Heading Procedure"/>
    <w:basedOn w:val="HeadingBase"/>
    <w:next w:val="Normal"/>
    <w:rsid w:val="005F45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582"/>
    <w:pPr>
      <w:spacing w:before="60" w:after="60"/>
    </w:pPr>
  </w:style>
  <w:style w:type="paragraph" w:styleId="ListContinue">
    <w:name w:val="List Continue"/>
    <w:basedOn w:val="List"/>
    <w:rsid w:val="005F4582"/>
    <w:pPr>
      <w:ind w:firstLine="0"/>
    </w:pPr>
  </w:style>
  <w:style w:type="paragraph" w:customStyle="1" w:styleId="ListNote">
    <w:name w:val="List Note"/>
    <w:basedOn w:val="List"/>
    <w:rsid w:val="005F45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5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5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582"/>
    <w:rPr>
      <w:rFonts w:ascii="Courier New" w:hAnsi="Courier New"/>
    </w:rPr>
  </w:style>
  <w:style w:type="paragraph" w:customStyle="1" w:styleId="NoteBullet">
    <w:name w:val="Note Bullet"/>
    <w:basedOn w:val="Note"/>
    <w:rsid w:val="005F45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5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5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5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5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45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5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582"/>
    <w:rPr>
      <w:b/>
      <w:smallCaps/>
    </w:rPr>
  </w:style>
  <w:style w:type="paragraph" w:customStyle="1" w:styleId="TableListNumber">
    <w:name w:val="Table List Number"/>
    <w:basedOn w:val="ListNumber"/>
    <w:rsid w:val="005F45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5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582"/>
    <w:pPr>
      <w:numPr>
        <w:numId w:val="8"/>
      </w:numPr>
    </w:pPr>
  </w:style>
  <w:style w:type="paragraph" w:customStyle="1" w:styleId="ListAlpha2">
    <w:name w:val="List Alpha 2"/>
    <w:basedOn w:val="List2"/>
    <w:rsid w:val="005F4582"/>
    <w:pPr>
      <w:numPr>
        <w:numId w:val="7"/>
      </w:numPr>
    </w:pPr>
  </w:style>
  <w:style w:type="paragraph" w:styleId="List2">
    <w:name w:val="List 2"/>
    <w:basedOn w:val="BodyText"/>
    <w:rsid w:val="005F45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5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5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5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5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5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4582"/>
    <w:pPr>
      <w:numPr>
        <w:numId w:val="3"/>
      </w:numPr>
    </w:pPr>
  </w:style>
  <w:style w:type="paragraph" w:styleId="ListContinue2">
    <w:name w:val="List Continue 2"/>
    <w:basedOn w:val="List2"/>
    <w:rsid w:val="005F4582"/>
    <w:pPr>
      <w:ind w:firstLine="0"/>
    </w:pPr>
  </w:style>
  <w:style w:type="paragraph" w:styleId="ListContinue3">
    <w:name w:val="List Continue 3"/>
    <w:basedOn w:val="List3"/>
    <w:rsid w:val="005F4582"/>
    <w:pPr>
      <w:ind w:left="1021" w:firstLine="0"/>
    </w:pPr>
  </w:style>
  <w:style w:type="paragraph" w:styleId="ListContinue4">
    <w:name w:val="List Continue 4"/>
    <w:basedOn w:val="List4"/>
    <w:rsid w:val="005F4582"/>
    <w:pPr>
      <w:ind w:firstLine="0"/>
    </w:pPr>
  </w:style>
  <w:style w:type="paragraph" w:styleId="ListContinue5">
    <w:name w:val="List Continue 5"/>
    <w:basedOn w:val="List5"/>
    <w:rsid w:val="005F4582"/>
    <w:pPr>
      <w:ind w:firstLine="0"/>
    </w:pPr>
  </w:style>
  <w:style w:type="paragraph" w:styleId="ListNumber3">
    <w:name w:val="List Number 3"/>
    <w:basedOn w:val="List3"/>
    <w:rsid w:val="005F4582"/>
    <w:pPr>
      <w:numPr>
        <w:numId w:val="4"/>
      </w:numPr>
    </w:pPr>
  </w:style>
  <w:style w:type="paragraph" w:styleId="ListNumber4">
    <w:name w:val="List Number 4"/>
    <w:basedOn w:val="List4"/>
    <w:rsid w:val="005F4582"/>
    <w:pPr>
      <w:numPr>
        <w:numId w:val="5"/>
      </w:numPr>
    </w:pPr>
  </w:style>
  <w:style w:type="paragraph" w:styleId="ListNumber5">
    <w:name w:val="List Number 5"/>
    <w:basedOn w:val="List5"/>
    <w:rsid w:val="005F4582"/>
    <w:pPr>
      <w:numPr>
        <w:numId w:val="6"/>
      </w:numPr>
    </w:pPr>
  </w:style>
  <w:style w:type="paragraph" w:styleId="BlockText">
    <w:name w:val="Block Text"/>
    <w:basedOn w:val="Normal"/>
    <w:rsid w:val="005F45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5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582"/>
    <w:rPr>
      <w:sz w:val="16"/>
      <w:vertAlign w:val="superscript"/>
    </w:rPr>
  </w:style>
  <w:style w:type="character" w:customStyle="1" w:styleId="Symbols">
    <w:name w:val="Symbols"/>
    <w:basedOn w:val="DefaultParagraphFont"/>
    <w:rsid w:val="005F4582"/>
    <w:rPr>
      <w:rFonts w:ascii="Symbol" w:hAnsi="Symbol"/>
    </w:rPr>
  </w:style>
  <w:style w:type="character" w:customStyle="1" w:styleId="MenuOptions">
    <w:name w:val="Menu Options"/>
    <w:basedOn w:val="DefaultParagraphFont"/>
    <w:rsid w:val="005F45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582"/>
    <w:rPr>
      <w:b/>
    </w:rPr>
  </w:style>
  <w:style w:type="character" w:customStyle="1" w:styleId="Underlined">
    <w:name w:val="Underlined"/>
    <w:basedOn w:val="DefaultParagraphFont"/>
    <w:rsid w:val="005F4582"/>
    <w:rPr>
      <w:u w:val="single"/>
    </w:rPr>
  </w:style>
  <w:style w:type="paragraph" w:customStyle="1" w:styleId="TableBodyTextRight">
    <w:name w:val="Table Body Text Right"/>
    <w:basedOn w:val="TableBodyText"/>
    <w:rsid w:val="005F45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582"/>
    <w:rPr>
      <w:sz w:val="18"/>
    </w:rPr>
  </w:style>
  <w:style w:type="paragraph" w:customStyle="1" w:styleId="BodySmallRight">
    <w:name w:val="Body Small Right"/>
    <w:basedOn w:val="BodyTextRight"/>
    <w:rsid w:val="005F4582"/>
    <w:rPr>
      <w:sz w:val="18"/>
      <w:szCs w:val="18"/>
    </w:rPr>
  </w:style>
  <w:style w:type="paragraph" w:customStyle="1" w:styleId="MarginEdition">
    <w:name w:val="Margin Edition"/>
    <w:basedOn w:val="MarginNote"/>
    <w:rsid w:val="005F45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582"/>
    <w:rPr>
      <w:sz w:val="2"/>
      <w:szCs w:val="2"/>
    </w:rPr>
  </w:style>
  <w:style w:type="character" w:customStyle="1" w:styleId="Small">
    <w:name w:val="Small"/>
    <w:basedOn w:val="DefaultParagraphFont"/>
    <w:rsid w:val="005F4582"/>
    <w:rPr>
      <w:sz w:val="16"/>
    </w:rPr>
  </w:style>
  <w:style w:type="paragraph" w:customStyle="1" w:styleId="WideTable">
    <w:name w:val="Wide Table"/>
    <w:basedOn w:val="Normal"/>
    <w:rsid w:val="005F45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582"/>
  </w:style>
  <w:style w:type="paragraph" w:styleId="Quote">
    <w:name w:val="Quote"/>
    <w:basedOn w:val="Heading1"/>
    <w:link w:val="QuoteChar"/>
    <w:qFormat/>
    <w:rsid w:val="005F45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5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582"/>
    <w:pPr>
      <w:pageBreakBefore/>
    </w:pPr>
  </w:style>
  <w:style w:type="paragraph" w:customStyle="1" w:styleId="Border">
    <w:name w:val="Border"/>
    <w:basedOn w:val="Normal"/>
    <w:qFormat/>
    <w:rsid w:val="005F45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5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5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5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5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5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5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5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5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582"/>
    <w:rPr>
      <w:u w:val="single"/>
    </w:rPr>
  </w:style>
  <w:style w:type="character" w:customStyle="1" w:styleId="BoldandItalics">
    <w:name w:val="Bold and Italics"/>
    <w:qFormat/>
    <w:rsid w:val="005F4582"/>
    <w:rPr>
      <w:b/>
      <w:i/>
      <w:u w:val="none"/>
    </w:rPr>
  </w:style>
  <w:style w:type="paragraph" w:styleId="BalloonText">
    <w:name w:val="Balloon Text"/>
    <w:basedOn w:val="Normal"/>
    <w:link w:val="BalloonTextChar"/>
    <w:rsid w:val="005F4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5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5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5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5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5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582"/>
    <w:pPr>
      <w:spacing w:before="0" w:after="0"/>
    </w:pPr>
  </w:style>
  <w:style w:type="paragraph" w:customStyle="1" w:styleId="BodyTextBold">
    <w:name w:val="Body Text Bold"/>
    <w:basedOn w:val="BodyText"/>
    <w:qFormat/>
    <w:rsid w:val="005F4582"/>
    <w:rPr>
      <w:b/>
    </w:rPr>
  </w:style>
  <w:style w:type="character" w:styleId="Hyperlink">
    <w:name w:val="Hyperlink"/>
    <w:basedOn w:val="DefaultParagraphFont"/>
    <w:uiPriority w:val="99"/>
    <w:unhideWhenUsed/>
    <w:rsid w:val="002D69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4439</Characters>
  <Application>Microsoft Office Word</Application>
  <DocSecurity>0</DocSecurity>
  <Lines>138</Lines>
  <Paragraphs>88</Paragraphs>
  <ScaleCrop>false</ScaleCrop>
  <Company>Author-it Software Corporation Ltd.</Company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SHBBCCS005 Advise on beauty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