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B5E" w:rsidP="00316B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SHB60221 Advanced Diploma</w:t>
      </w:r>
      <w:r>
        <w:t xml:space="preserve"> of Skin Therapy</w:t>
      </w:r>
      <w:r>
        <w:fldChar w:fldCharType="end"/>
      </w:r>
    </w:p>
    <w:p w:rsidR="00316B5E" w:rsidP="00316B5E">
      <w:pPr>
        <w:pStyle w:val="Version"/>
        <w:sectPr w:rsidSect="00B131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13164" w:rsidP="00B13164">
      <w:pPr>
        <w:pStyle w:val="SuperHeading"/>
      </w:pPr>
      <w:r w:rsidRPr="00B13164">
        <w:t>SHB60221 Advanced Diploma of Skin Therapy</w:t>
      </w:r>
    </w:p>
    <w:p w:rsidR="00000000" w:rsidRPr="00B13164" w:rsidP="00B13164">
      <w:pPr>
        <w:pStyle w:val="Heading1"/>
      </w:pPr>
      <w:bookmarkStart w:id="1" w:name="O_1203080"/>
      <w:bookmarkEnd w:id="1"/>
      <w:r w:rsidRPr="00B13164">
        <w:t>Modification History</w:t>
      </w:r>
    </w:p>
    <w:p w:rsidR="00316B5E" w:rsidP="00316B5E">
      <w:pPr>
        <w:pStyle w:val="BodyText"/>
      </w:pPr>
      <w:r w:rsidRPr="00B13164">
        <w:t>No equivalent qualification.</w:t>
      </w:r>
    </w:p>
    <w:p w:rsidR="00000000" w:rsidRPr="00B13164" w:rsidP="00B13164">
      <w:pPr>
        <w:pStyle w:val="Heading1"/>
      </w:pPr>
      <w:bookmarkStart w:id="2" w:name="O_1203081"/>
      <w:bookmarkEnd w:id="2"/>
      <w:r w:rsidRPr="00B13164">
        <w:t>Qualification Description</w:t>
      </w:r>
    </w:p>
    <w:p w:rsidR="00000000" w:rsidRPr="00B13164" w:rsidP="00316B5E">
      <w:pPr>
        <w:pStyle w:val="BodyText"/>
      </w:pPr>
      <w:r w:rsidRPr="00B13164">
        <w:t>This qualification reflects the role of individuals employed as skin or beauty therapists who design and provide specialised skin treatments for clients with va</w:t>
      </w:r>
      <w:r w:rsidRPr="00B13164">
        <w:t>rious skin treatment needs.</w:t>
      </w:r>
    </w:p>
    <w:p w:rsidR="00000000" w:rsidRPr="00B13164" w:rsidP="00316B5E">
      <w:pPr>
        <w:pStyle w:val="BodyText"/>
      </w:pPr>
      <w:r w:rsidRPr="00B13164">
        <w:t>They are skilled individuals who synthesise specialised knowledge and experience to consult, design and manage sequential treatment programs. They possess highly developed communication skills and specialised technical skills. P</w:t>
      </w:r>
      <w:r w:rsidRPr="00B13164">
        <w:t xml:space="preserve">ractitioners operate within a defined scope of practice and use initiative and judgement to refuse or refer treatments as required. </w:t>
      </w:r>
    </w:p>
    <w:p w:rsidR="00000000" w:rsidRPr="00B13164" w:rsidP="00316B5E">
      <w:pPr>
        <w:pStyle w:val="BodyText"/>
      </w:pPr>
      <w:r w:rsidRPr="00B13164">
        <w:t xml:space="preserve">This qualification provides a pathway to work in skin or beauty therapy clinics. </w:t>
      </w:r>
    </w:p>
    <w:p w:rsidR="00000000" w:rsidRPr="00B13164" w:rsidP="00316B5E">
      <w:pPr>
        <w:pStyle w:val="BodyText"/>
      </w:pPr>
      <w:r w:rsidRPr="00B13164">
        <w:t>Possible job titles include:</w:t>
      </w:r>
    </w:p>
    <w:p w:rsidR="00000000" w:rsidRPr="00B13164" w:rsidP="00B13164">
      <w:pPr>
        <w:pStyle w:val="ListBullet"/>
      </w:pPr>
      <w:r w:rsidRPr="00B13164">
        <w:t>beauty ther</w:t>
      </w:r>
      <w:r w:rsidRPr="00B13164">
        <w:t>apist</w:t>
      </w:r>
    </w:p>
    <w:p w:rsidR="00000000" w:rsidRPr="00B13164" w:rsidP="00B13164">
      <w:pPr>
        <w:pStyle w:val="ListBullet"/>
      </w:pPr>
      <w:r w:rsidRPr="00B13164">
        <w:t xml:space="preserve">skin therapist. </w:t>
      </w:r>
    </w:p>
    <w:p w:rsidR="00000000" w:rsidRPr="00B13164" w:rsidP="00316B5E">
      <w:pPr>
        <w:pStyle w:val="BodyText"/>
      </w:pPr>
      <w:r w:rsidRPr="00B13164">
        <w:t>The skills in this qualification must be applied in accordance with Commonwealth and State or Territory legislation, Australian standards and industry codes of practice.</w:t>
      </w:r>
    </w:p>
    <w:p w:rsidR="00000000" w:rsidRPr="00B13164" w:rsidP="00316B5E">
      <w:pPr>
        <w:pStyle w:val="BodyText"/>
      </w:pPr>
      <w:r w:rsidRPr="00B13164">
        <w:t>The use of laser and Intense Pulsed Light is subject to legisla</w:t>
      </w:r>
      <w:r w:rsidRPr="00B13164">
        <w:t>tion, regulation and licensing in some Australian States and Territories.</w:t>
      </w:r>
    </w:p>
    <w:p w:rsidR="00000000" w:rsidRPr="00B13164" w:rsidP="00316B5E">
      <w:pPr>
        <w:pStyle w:val="BodyText"/>
      </w:pPr>
      <w:r w:rsidRPr="00B13164">
        <w:t>No occupational licensing, certification or specific legislative requirements apply to this qualification at the time of publication.</w:t>
      </w:r>
    </w:p>
    <w:p w:rsidR="00000000" w:rsidRPr="00B13164" w:rsidP="00B13164">
      <w:pPr>
        <w:pStyle w:val="Heading1"/>
      </w:pPr>
      <w:bookmarkStart w:id="3" w:name="O_1203082"/>
      <w:bookmarkEnd w:id="3"/>
      <w:r w:rsidRPr="00B13164">
        <w:t>Entry Requirements</w:t>
      </w:r>
    </w:p>
    <w:p w:rsidR="00000000" w:rsidRPr="00B13164" w:rsidP="00316B5E">
      <w:pPr>
        <w:pStyle w:val="BodyText"/>
      </w:pPr>
      <w:r w:rsidRPr="00B13164">
        <w:t>Entry to t</w:t>
      </w:r>
      <w:r w:rsidRPr="00B13164">
        <w:t>his qualification is open to individuals who have achieved all of the following units of competency:</w:t>
      </w:r>
    </w:p>
    <w:p w:rsidR="00000000" w:rsidRPr="00B13164" w:rsidP="00B13164">
      <w:pPr>
        <w:pStyle w:val="ListBullet"/>
      </w:pPr>
      <w:r w:rsidRPr="00B13164">
        <w:t>SHBBFAS005 Provide facial treatments and skin care recommendations OR SHBBFAS002 Provide facial treatments and skin care recommendations</w:t>
      </w:r>
    </w:p>
    <w:p w:rsidR="00000000" w:rsidRPr="00B13164" w:rsidP="00B13164">
      <w:pPr>
        <w:pStyle w:val="ListBullet"/>
      </w:pPr>
      <w:r w:rsidRPr="00B13164">
        <w:t>SHBBFAS006 Provid</w:t>
      </w:r>
      <w:r w:rsidRPr="00B13164">
        <w:t>e specialised facial treatments OR SHBBFAS003 Provide specialised facial treatments</w:t>
      </w:r>
    </w:p>
    <w:p w:rsidR="00000000" w:rsidRPr="00B13164" w:rsidP="00B13164">
      <w:pPr>
        <w:pStyle w:val="ListBullet"/>
      </w:pPr>
      <w:r w:rsidRPr="00B13164">
        <w:t>SHBBINF002 Maintain infection control standards OR HLTINF005 Maintain infection prevention for skin penetration treatments</w:t>
      </w:r>
    </w:p>
    <w:p w:rsidR="00000000" w:rsidRPr="00B13164" w:rsidP="00B13164">
      <w:pPr>
        <w:pStyle w:val="ListBullet"/>
      </w:pPr>
      <w:r w:rsidRPr="00B13164">
        <w:t>SHBBSSC001 Incorporate knowledge of skin structur</w:t>
      </w:r>
      <w:r w:rsidRPr="00B13164">
        <w:t>e and functions into beauty therapy</w:t>
      </w:r>
    </w:p>
    <w:p w:rsidR="00000000" w:rsidRPr="00B13164" w:rsidP="00B13164">
      <w:pPr>
        <w:pStyle w:val="ListBullet"/>
      </w:pPr>
      <w:r w:rsidRPr="00B13164">
        <w:t>SHBBSSC002 Incorporate knowledge of body structures and functions into beauty therapy</w:t>
      </w:r>
    </w:p>
    <w:p w:rsidR="00000000" w:rsidRPr="00B13164" w:rsidP="00316B5E">
      <w:pPr>
        <w:pStyle w:val="BodyText"/>
      </w:pPr>
      <w:r w:rsidRPr="00B13164">
        <w:t>Or;</w:t>
      </w:r>
    </w:p>
    <w:p w:rsidR="00000000" w:rsidRPr="00B13164" w:rsidP="00B13164">
      <w:pPr>
        <w:pStyle w:val="ListBullet"/>
      </w:pPr>
      <w:r w:rsidRPr="00B13164">
        <w:t>who are able to demonstrate equivalent skills and knowledge to each of the above units of competency.</w:t>
      </w:r>
    </w:p>
    <w:p w:rsidR="00000000" w:rsidRPr="00B13164" w:rsidP="00B13164">
      <w:pPr>
        <w:pStyle w:val="AllowPageBreak"/>
      </w:pPr>
    </w:p>
    <w:p w:rsidR="00000000" w:rsidRPr="00B13164" w:rsidP="00B13164">
      <w:pPr>
        <w:pStyle w:val="Heading1"/>
      </w:pPr>
      <w:bookmarkStart w:id="4" w:name="O_1203083"/>
      <w:bookmarkEnd w:id="4"/>
      <w:r w:rsidRPr="00B13164">
        <w:t>Packaging Rules</w:t>
      </w:r>
    </w:p>
    <w:p w:rsidR="00000000" w:rsidRPr="00B13164" w:rsidP="00316B5E">
      <w:pPr>
        <w:pStyle w:val="BodyText"/>
      </w:pPr>
      <w:r w:rsidRPr="00B13164">
        <w:t>15 units must be completed:</w:t>
      </w:r>
    </w:p>
    <w:p w:rsidR="00000000" w:rsidRPr="00B13164" w:rsidP="00B13164">
      <w:pPr>
        <w:pStyle w:val="ListBullet"/>
      </w:pPr>
      <w:r w:rsidRPr="00B13164">
        <w:t>10 core units</w:t>
      </w:r>
    </w:p>
    <w:p w:rsidR="00000000" w:rsidRPr="00B13164" w:rsidP="00B13164">
      <w:pPr>
        <w:pStyle w:val="ListBullet"/>
      </w:pPr>
      <w:r w:rsidRPr="00B13164">
        <w:t>5 elective units, consisting of:</w:t>
      </w:r>
    </w:p>
    <w:p w:rsidR="00000000" w:rsidRPr="00B13164" w:rsidP="00B13164">
      <w:pPr>
        <w:pStyle w:val="ListBullet2"/>
      </w:pPr>
      <w:r w:rsidRPr="00B13164">
        <w:t>all units from Group A or Group B</w:t>
      </w:r>
    </w:p>
    <w:p w:rsidR="00000000" w:rsidRPr="00B13164" w:rsidP="00B13164">
      <w:pPr>
        <w:pStyle w:val="ListBullet2"/>
      </w:pPr>
      <w:r w:rsidRPr="00B13164">
        <w:t>up to 3 units from the electives listed below, elsewhere in the SHB Training Package, or any other current Training Package or ac</w:t>
      </w:r>
      <w:r w:rsidRPr="00B13164">
        <w:t>credited course.</w:t>
      </w:r>
    </w:p>
    <w:p w:rsidR="00000000" w:rsidRPr="00B13164" w:rsidP="00316B5E">
      <w:pPr>
        <w:pStyle w:val="BodyText"/>
      </w:pPr>
      <w:r w:rsidRPr="00B13164">
        <w:t>The selection of electives must be guided by the job outcome sought, local industry requirements and the complexity of skills appropriate to the AQF level of this qualification.</w:t>
      </w:r>
    </w:p>
    <w:p w:rsidR="00000000" w:rsidRPr="00B13164" w:rsidP="00B13164">
      <w:pPr>
        <w:pStyle w:val="BodyTextBold"/>
      </w:pPr>
      <w:r w:rsidRPr="00B13164">
        <w:t>Note: Units marked with an *asterisk include one or more prer</w:t>
      </w:r>
      <w:r w:rsidRPr="00B13164">
        <w:t xml:space="preserve">equisite units of competency. Please refer to each individual unit for details of prerequisites.  </w:t>
      </w:r>
    </w:p>
    <w:p w:rsidR="00000000" w:rsidRPr="00B13164" w:rsidP="00B13164">
      <w:pPr>
        <w:pStyle w:val="BodyTextBold"/>
      </w:pPr>
      <w:r w:rsidRPr="00B13164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7355"/>
      </w:tblGrid>
      <w:tr w:rsidTr="00B13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SHBBSKS009*</w:t>
            </w:r>
          </w:p>
        </w:tc>
        <w:tc>
          <w:tcPr>
            <w:tcW w:w="7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Provide micro-dermabrasion treatments</w:t>
            </w:r>
          </w:p>
        </w:tc>
      </w:tr>
      <w:tr w:rsidTr="00B13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SHBBSKT001</w:t>
            </w:r>
          </w:p>
        </w:tc>
        <w:tc>
          <w:tcPr>
            <w:tcW w:w="7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Provide skin therapy consultations</w:t>
            </w:r>
          </w:p>
        </w:tc>
      </w:tr>
      <w:tr w:rsidTr="00B13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SHBBSKT002</w:t>
            </w:r>
          </w:p>
        </w:tc>
        <w:tc>
          <w:tcPr>
            <w:tcW w:w="7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Provide advice on specialised skin care formulations and ingredients</w:t>
            </w:r>
          </w:p>
        </w:tc>
      </w:tr>
      <w:tr w:rsidTr="00B13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SHBBSKT003</w:t>
            </w:r>
          </w:p>
        </w:tc>
        <w:tc>
          <w:tcPr>
            <w:tcW w:w="7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Identify and control safety risks for light-based skin treatments</w:t>
            </w:r>
          </w:p>
        </w:tc>
      </w:tr>
      <w:tr w:rsidTr="00B13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 xml:space="preserve">SHBBSKT008*   </w:t>
            </w:r>
          </w:p>
        </w:tc>
        <w:tc>
          <w:tcPr>
            <w:tcW w:w="7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Design light emitting diode treatment programs</w:t>
            </w:r>
          </w:p>
        </w:tc>
      </w:tr>
      <w:tr w:rsidTr="00B13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 xml:space="preserve">SHBBSKT009*   </w:t>
            </w:r>
          </w:p>
        </w:tc>
        <w:tc>
          <w:tcPr>
            <w:tcW w:w="7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Provide light emitting diode skin treatments</w:t>
            </w:r>
          </w:p>
        </w:tc>
      </w:tr>
      <w:tr w:rsidTr="00B13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 xml:space="preserve">SHBBSKT010*   </w:t>
            </w:r>
          </w:p>
        </w:tc>
        <w:tc>
          <w:tcPr>
            <w:tcW w:w="7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Provide skin needling treatments</w:t>
            </w:r>
          </w:p>
        </w:tc>
      </w:tr>
      <w:tr w:rsidTr="00B13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 xml:space="preserve">SHBBSKT011*   </w:t>
            </w:r>
          </w:p>
        </w:tc>
        <w:tc>
          <w:tcPr>
            <w:tcW w:w="7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Provide superficial peel treatments</w:t>
            </w:r>
          </w:p>
        </w:tc>
      </w:tr>
      <w:tr w:rsidTr="00B13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SHBBSSC003</w:t>
            </w:r>
          </w:p>
        </w:tc>
        <w:tc>
          <w:tcPr>
            <w:tcW w:w="7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Research and apply information on skin science in a skin therapy context</w:t>
            </w:r>
          </w:p>
        </w:tc>
      </w:tr>
      <w:tr w:rsidTr="00B131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SHBXCCS006</w:t>
            </w:r>
          </w:p>
        </w:tc>
        <w:tc>
          <w:tcPr>
            <w:tcW w:w="7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3164" w:rsidP="00B13164">
            <w:pPr>
              <w:pStyle w:val="BodyText"/>
            </w:pPr>
            <w:r w:rsidRPr="00B13164">
              <w:t>Promote healt</w:t>
            </w:r>
            <w:r w:rsidRPr="00B13164">
              <w:t>hy nutritional options in a beauty therapy context</w:t>
            </w:r>
          </w:p>
        </w:tc>
      </w:tr>
    </w:tbl>
    <w:p w:rsidR="00000000" w:rsidRPr="00B13164" w:rsidP="00B13164">
      <w:pPr>
        <w:pStyle w:val="BodyText"/>
      </w:pPr>
    </w:p>
    <w:p w:rsidR="00000000" w:rsidRPr="00B13164" w:rsidP="00B13164">
      <w:pPr>
        <w:pStyle w:val="BodyTextBold"/>
      </w:pPr>
      <w:r w:rsidRPr="00B13164">
        <w:t>Elective units</w:t>
      </w:r>
    </w:p>
    <w:p w:rsidR="00000000" w:rsidRPr="00B13164" w:rsidP="00B13164">
      <w:pPr>
        <w:pStyle w:val="BodyTextBold"/>
      </w:pPr>
      <w:r w:rsidRPr="00B13164">
        <w:t>Group A: Intense Pulsed Light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7445"/>
      </w:tblGrid>
      <w:tr w:rsidTr="00B1316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 xml:space="preserve">SHBBSKT004*    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Design intense pulsed light skin treatment programs</w:t>
            </w:r>
          </w:p>
        </w:tc>
      </w:tr>
      <w:tr w:rsidTr="00B1316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 xml:space="preserve">SHBBSKT005*       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3164" w:rsidP="00B13164">
            <w:pPr>
              <w:pStyle w:val="BodyText"/>
            </w:pPr>
            <w:r w:rsidRPr="00B13164">
              <w:t xml:space="preserve">Provide intense pulsed light skin treatments    </w:t>
            </w:r>
          </w:p>
        </w:tc>
      </w:tr>
    </w:tbl>
    <w:p w:rsidR="00000000" w:rsidRPr="00B13164" w:rsidP="00B13164">
      <w:pPr>
        <w:pStyle w:val="BodyText"/>
      </w:pPr>
    </w:p>
    <w:p w:rsidR="00000000" w:rsidRPr="00B13164" w:rsidP="00B13164">
      <w:pPr>
        <w:pStyle w:val="BodyTextBold"/>
      </w:pPr>
      <w:r w:rsidRPr="00B13164">
        <w:t>Group B: Laser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7535"/>
      </w:tblGrid>
      <w:tr w:rsidTr="00B1316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 xml:space="preserve">SHBBSKT006*   </w:t>
            </w:r>
          </w:p>
        </w:tc>
        <w:tc>
          <w:tcPr>
            <w:tcW w:w="7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Design laser skin treatment programs</w:t>
            </w:r>
          </w:p>
        </w:tc>
      </w:tr>
      <w:tr w:rsidTr="00B1316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 xml:space="preserve">SHBBSKT007*    </w:t>
            </w:r>
          </w:p>
        </w:tc>
        <w:tc>
          <w:tcPr>
            <w:tcW w:w="7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3164" w:rsidP="00B13164">
            <w:pPr>
              <w:pStyle w:val="BodyText"/>
            </w:pPr>
            <w:r w:rsidRPr="00B13164">
              <w:t>Provide laser skin treatments</w:t>
            </w:r>
          </w:p>
        </w:tc>
      </w:tr>
    </w:tbl>
    <w:p w:rsidR="00000000" w:rsidRPr="00B13164" w:rsidP="00B13164">
      <w:pPr>
        <w:pStyle w:val="BodyText"/>
      </w:pPr>
    </w:p>
    <w:p w:rsidR="00000000" w:rsidRPr="00B13164" w:rsidP="00B13164">
      <w:pPr>
        <w:pStyle w:val="BodyTextBold"/>
      </w:pPr>
      <w:r w:rsidRPr="00B13164">
        <w:t>Group C: General Electives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7805"/>
      </w:tblGrid>
      <w:tr w:rsidTr="00B1316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 xml:space="preserve">BSBPEF501  </w:t>
            </w:r>
          </w:p>
        </w:tc>
        <w:tc>
          <w:tcPr>
            <w:tcW w:w="7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 xml:space="preserve">Manage personal and professional development  </w:t>
            </w:r>
          </w:p>
        </w:tc>
      </w:tr>
      <w:tr w:rsidTr="00B1316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BSBSUS511</w:t>
            </w:r>
          </w:p>
        </w:tc>
        <w:tc>
          <w:tcPr>
            <w:tcW w:w="7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 xml:space="preserve">Develop workplace policies and procedures for sustainability </w:t>
            </w:r>
          </w:p>
        </w:tc>
      </w:tr>
      <w:tr w:rsidTr="00B1316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SHBBSKT012</w:t>
            </w:r>
          </w:p>
        </w:tc>
        <w:tc>
          <w:tcPr>
            <w:tcW w:w="7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Investigate developments in cosmetic treatments for skin rejuvenation</w:t>
            </w:r>
          </w:p>
        </w:tc>
      </w:tr>
      <w:tr w:rsidTr="00B1316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164">
            <w:pPr>
              <w:pStyle w:val="BodyText"/>
              <w:rPr>
                <w:lang w:val="en-NZ"/>
              </w:rPr>
            </w:pPr>
            <w:r w:rsidRPr="00B13164">
              <w:t>SHBXIND004</w:t>
            </w:r>
          </w:p>
        </w:tc>
        <w:tc>
          <w:tcPr>
            <w:tcW w:w="78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3164" w:rsidP="00B13164">
            <w:pPr>
              <w:pStyle w:val="BodyText"/>
            </w:pPr>
            <w:r w:rsidRPr="00B13164">
              <w:t>Develop skin therapy workplace policies and procedures</w:t>
            </w:r>
          </w:p>
        </w:tc>
      </w:tr>
    </w:tbl>
    <w:p w:rsidR="00316B5E" w:rsidP="00B13164">
      <w:pPr>
        <w:pStyle w:val="BodyTextBold"/>
      </w:pPr>
    </w:p>
    <w:p w:rsidR="00316B5E" w:rsidP="00B13164">
      <w:pPr>
        <w:pStyle w:val="BodyTextBold"/>
      </w:pPr>
    </w:p>
    <w:p w:rsidR="00000000" w:rsidRPr="00B13164" w:rsidP="00B13164">
      <w:pPr>
        <w:pStyle w:val="Heading1"/>
      </w:pPr>
      <w:bookmarkStart w:id="5" w:name="O_1203084"/>
      <w:bookmarkEnd w:id="5"/>
      <w:r w:rsidRPr="00B13164">
        <w:t>Qualification Mapping I</w:t>
      </w:r>
      <w:r w:rsidRPr="00B13164">
        <w:t>nformation</w:t>
      </w:r>
    </w:p>
    <w:p w:rsidR="00000000" w:rsidRPr="00B13164" w:rsidP="00316B5E">
      <w:pPr>
        <w:pStyle w:val="BodyText"/>
      </w:pPr>
      <w:r w:rsidRPr="00B13164">
        <w:t>No equivalent qualification.</w:t>
      </w:r>
    </w:p>
    <w:p w:rsidR="00000000" w:rsidRPr="00B13164" w:rsidP="00B13164">
      <w:pPr>
        <w:pStyle w:val="Heading1"/>
      </w:pPr>
      <w:bookmarkStart w:id="6" w:name="O_1203086"/>
      <w:bookmarkEnd w:id="6"/>
      <w:r w:rsidRPr="00B13164">
        <w:t>Links</w:t>
      </w:r>
    </w:p>
    <w:p w:rsidR="00000000" w:rsidRPr="00B13164" w:rsidP="00316B5E">
      <w:pPr>
        <w:pStyle w:val="BodyText"/>
      </w:pPr>
      <w:r w:rsidRPr="00B131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C740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13164" w:rsidP="00B13164"/>
    <w:sectPr w:rsidSect="00B131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64" w:rsidRPr="00316B5E" w:rsidP="00316B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B5E" w:rsidP="00B131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6B5E" w:rsidP="00B131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16B5E" w:rsidP="00B131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B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164" w:rsidRPr="00316B5E" w:rsidP="00316B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1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B5E" w:rsidRPr="002D2AF8" w:rsidP="00B131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SHB60221 Advanced Diploma of Skin Therapy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316B5E" w:rsidP="00B131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6CF3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781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504D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1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1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1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1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1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1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1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1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1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1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1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164"/>
  </w:style>
  <w:style w:type="character" w:customStyle="1" w:styleId="Heading1Char">
    <w:name w:val="Heading 1 Char"/>
    <w:basedOn w:val="DefaultParagraphFont"/>
    <w:link w:val="Heading1"/>
    <w:rsid w:val="00B131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1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1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316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31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31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1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3164"/>
    <w:rPr>
      <w:b/>
    </w:rPr>
  </w:style>
  <w:style w:type="character" w:customStyle="1" w:styleId="Heading2Char">
    <w:name w:val="Heading 2 Char"/>
    <w:basedOn w:val="DefaultParagraphFont"/>
    <w:link w:val="Heading2"/>
    <w:rsid w:val="00B131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1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1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1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1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1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1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1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1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1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1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1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1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1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1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1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1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1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1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31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3164"/>
    <w:rPr>
      <w:b/>
      <w:spacing w:val="0"/>
    </w:rPr>
  </w:style>
  <w:style w:type="paragraph" w:customStyle="1" w:styleId="SuperTitle">
    <w:name w:val="SuperTitle"/>
    <w:basedOn w:val="Title"/>
    <w:rsid w:val="00B131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1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1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31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1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1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1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1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1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1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1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1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3164"/>
    <w:rPr>
      <w:i/>
    </w:rPr>
  </w:style>
  <w:style w:type="paragraph" w:styleId="Caption">
    <w:name w:val="caption"/>
    <w:basedOn w:val="BodyText"/>
    <w:next w:val="Normal"/>
    <w:qFormat/>
    <w:rsid w:val="00B131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1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1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164"/>
  </w:style>
  <w:style w:type="paragraph" w:styleId="TableofFigures">
    <w:name w:val="table of figures"/>
    <w:basedOn w:val="Normal"/>
    <w:next w:val="Normal"/>
    <w:semiHidden/>
    <w:rsid w:val="00B131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1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3164"/>
    <w:rPr>
      <w:rFonts w:ascii="Wingdings" w:hAnsi="Wingdings"/>
    </w:rPr>
  </w:style>
  <w:style w:type="paragraph" w:customStyle="1" w:styleId="TableHeading">
    <w:name w:val="Table Heading"/>
    <w:basedOn w:val="HeadingBase"/>
    <w:rsid w:val="00B131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164"/>
    <w:rPr>
      <w:color w:val="0033CC"/>
      <w:u w:val="none"/>
    </w:rPr>
  </w:style>
  <w:style w:type="paragraph" w:customStyle="1" w:styleId="BodyTextRight">
    <w:name w:val="Body Text Right"/>
    <w:basedOn w:val="BodyText"/>
    <w:rsid w:val="00B131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1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1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1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1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1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164"/>
    <w:rPr>
      <w:sz w:val="32"/>
    </w:rPr>
  </w:style>
  <w:style w:type="paragraph" w:customStyle="1" w:styleId="HeadingProcedure">
    <w:name w:val="Heading Procedure"/>
    <w:basedOn w:val="HeadingBase"/>
    <w:next w:val="Normal"/>
    <w:rsid w:val="00B131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164"/>
    <w:pPr>
      <w:spacing w:before="60" w:after="60"/>
    </w:pPr>
  </w:style>
  <w:style w:type="paragraph" w:styleId="ListContinue">
    <w:name w:val="List Continue"/>
    <w:basedOn w:val="List"/>
    <w:rsid w:val="00B13164"/>
    <w:pPr>
      <w:ind w:firstLine="0"/>
    </w:pPr>
  </w:style>
  <w:style w:type="paragraph" w:customStyle="1" w:styleId="ListNote">
    <w:name w:val="List Note"/>
    <w:basedOn w:val="List"/>
    <w:rsid w:val="00B131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1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1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164"/>
    <w:rPr>
      <w:rFonts w:ascii="Courier New" w:hAnsi="Courier New"/>
    </w:rPr>
  </w:style>
  <w:style w:type="paragraph" w:customStyle="1" w:styleId="NoteBullet">
    <w:name w:val="Note Bullet"/>
    <w:basedOn w:val="Note"/>
    <w:rsid w:val="00B131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1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1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1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1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31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1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164"/>
    <w:rPr>
      <w:b/>
      <w:smallCaps/>
    </w:rPr>
  </w:style>
  <w:style w:type="paragraph" w:customStyle="1" w:styleId="TableListNumber">
    <w:name w:val="Table List Number"/>
    <w:basedOn w:val="ListNumber"/>
    <w:rsid w:val="00B131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1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164"/>
    <w:pPr>
      <w:numPr>
        <w:numId w:val="9"/>
      </w:numPr>
    </w:pPr>
  </w:style>
  <w:style w:type="paragraph" w:customStyle="1" w:styleId="ListAlpha2">
    <w:name w:val="List Alpha 2"/>
    <w:basedOn w:val="List2"/>
    <w:rsid w:val="00B13164"/>
    <w:pPr>
      <w:numPr>
        <w:numId w:val="8"/>
      </w:numPr>
    </w:pPr>
  </w:style>
  <w:style w:type="paragraph" w:styleId="List2">
    <w:name w:val="List 2"/>
    <w:basedOn w:val="BodyText"/>
    <w:rsid w:val="00B131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1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1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1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1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1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3164"/>
    <w:pPr>
      <w:numPr>
        <w:numId w:val="4"/>
      </w:numPr>
    </w:pPr>
  </w:style>
  <w:style w:type="paragraph" w:styleId="ListContinue2">
    <w:name w:val="List Continue 2"/>
    <w:basedOn w:val="List2"/>
    <w:rsid w:val="00B13164"/>
    <w:pPr>
      <w:ind w:firstLine="0"/>
    </w:pPr>
  </w:style>
  <w:style w:type="paragraph" w:styleId="ListContinue3">
    <w:name w:val="List Continue 3"/>
    <w:basedOn w:val="List3"/>
    <w:rsid w:val="00B13164"/>
    <w:pPr>
      <w:ind w:left="1021" w:firstLine="0"/>
    </w:pPr>
  </w:style>
  <w:style w:type="paragraph" w:styleId="ListContinue4">
    <w:name w:val="List Continue 4"/>
    <w:basedOn w:val="List4"/>
    <w:rsid w:val="00B13164"/>
    <w:pPr>
      <w:ind w:firstLine="0"/>
    </w:pPr>
  </w:style>
  <w:style w:type="paragraph" w:styleId="ListContinue5">
    <w:name w:val="List Continue 5"/>
    <w:basedOn w:val="List5"/>
    <w:rsid w:val="00B13164"/>
    <w:pPr>
      <w:ind w:firstLine="0"/>
    </w:pPr>
  </w:style>
  <w:style w:type="paragraph" w:styleId="ListNumber3">
    <w:name w:val="List Number 3"/>
    <w:basedOn w:val="List3"/>
    <w:rsid w:val="00B13164"/>
    <w:pPr>
      <w:numPr>
        <w:numId w:val="5"/>
      </w:numPr>
    </w:pPr>
  </w:style>
  <w:style w:type="paragraph" w:styleId="ListNumber4">
    <w:name w:val="List Number 4"/>
    <w:basedOn w:val="List4"/>
    <w:rsid w:val="00B13164"/>
    <w:pPr>
      <w:numPr>
        <w:numId w:val="6"/>
      </w:numPr>
    </w:pPr>
  </w:style>
  <w:style w:type="paragraph" w:styleId="ListNumber5">
    <w:name w:val="List Number 5"/>
    <w:basedOn w:val="List5"/>
    <w:rsid w:val="00B13164"/>
    <w:pPr>
      <w:numPr>
        <w:numId w:val="7"/>
      </w:numPr>
    </w:pPr>
  </w:style>
  <w:style w:type="paragraph" w:styleId="BlockText">
    <w:name w:val="Block Text"/>
    <w:basedOn w:val="Normal"/>
    <w:rsid w:val="00B131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1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164"/>
    <w:rPr>
      <w:sz w:val="16"/>
      <w:vertAlign w:val="superscript"/>
    </w:rPr>
  </w:style>
  <w:style w:type="character" w:customStyle="1" w:styleId="Symbols">
    <w:name w:val="Symbols"/>
    <w:basedOn w:val="DefaultParagraphFont"/>
    <w:rsid w:val="00B13164"/>
    <w:rPr>
      <w:rFonts w:ascii="Symbol" w:hAnsi="Symbol"/>
    </w:rPr>
  </w:style>
  <w:style w:type="character" w:customStyle="1" w:styleId="MenuOptions">
    <w:name w:val="Menu Options"/>
    <w:basedOn w:val="DefaultParagraphFont"/>
    <w:rsid w:val="00B131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164"/>
    <w:rPr>
      <w:b/>
    </w:rPr>
  </w:style>
  <w:style w:type="character" w:customStyle="1" w:styleId="Underlined">
    <w:name w:val="Underlined"/>
    <w:basedOn w:val="DefaultParagraphFont"/>
    <w:rsid w:val="00B13164"/>
    <w:rPr>
      <w:u w:val="single"/>
    </w:rPr>
  </w:style>
  <w:style w:type="paragraph" w:customStyle="1" w:styleId="TableBodyTextRight">
    <w:name w:val="Table Body Text Right"/>
    <w:basedOn w:val="TableBodyText"/>
    <w:rsid w:val="00B131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164"/>
    <w:rPr>
      <w:sz w:val="18"/>
    </w:rPr>
  </w:style>
  <w:style w:type="paragraph" w:customStyle="1" w:styleId="BodySmallRight">
    <w:name w:val="Body Small Right"/>
    <w:basedOn w:val="BodyTextRight"/>
    <w:rsid w:val="00B13164"/>
    <w:rPr>
      <w:sz w:val="18"/>
      <w:szCs w:val="18"/>
    </w:rPr>
  </w:style>
  <w:style w:type="paragraph" w:customStyle="1" w:styleId="MarginEdition">
    <w:name w:val="Margin Edition"/>
    <w:basedOn w:val="MarginNote"/>
    <w:rsid w:val="00B131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164"/>
    <w:rPr>
      <w:sz w:val="2"/>
      <w:szCs w:val="2"/>
    </w:rPr>
  </w:style>
  <w:style w:type="character" w:customStyle="1" w:styleId="Small">
    <w:name w:val="Small"/>
    <w:basedOn w:val="DefaultParagraphFont"/>
    <w:rsid w:val="00B13164"/>
    <w:rPr>
      <w:sz w:val="16"/>
    </w:rPr>
  </w:style>
  <w:style w:type="paragraph" w:customStyle="1" w:styleId="WideTable">
    <w:name w:val="Wide Table"/>
    <w:basedOn w:val="Normal"/>
    <w:rsid w:val="00B131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164"/>
  </w:style>
  <w:style w:type="paragraph" w:styleId="Quote">
    <w:name w:val="Quote"/>
    <w:basedOn w:val="Heading1"/>
    <w:link w:val="QuoteChar"/>
    <w:qFormat/>
    <w:rsid w:val="00B131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1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164"/>
    <w:pPr>
      <w:pageBreakBefore/>
    </w:pPr>
  </w:style>
  <w:style w:type="paragraph" w:customStyle="1" w:styleId="Border">
    <w:name w:val="Border"/>
    <w:basedOn w:val="Normal"/>
    <w:qFormat/>
    <w:rsid w:val="00B131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1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1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1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1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1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1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1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1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164"/>
    <w:rPr>
      <w:u w:val="single"/>
    </w:rPr>
  </w:style>
  <w:style w:type="character" w:customStyle="1" w:styleId="BoldandItalics">
    <w:name w:val="Bold and Italics"/>
    <w:qFormat/>
    <w:rsid w:val="00B13164"/>
    <w:rPr>
      <w:b/>
      <w:i/>
      <w:u w:val="none"/>
    </w:rPr>
  </w:style>
  <w:style w:type="paragraph" w:styleId="BalloonText">
    <w:name w:val="Balloon Text"/>
    <w:basedOn w:val="Normal"/>
    <w:link w:val="BalloonTextChar"/>
    <w:rsid w:val="00B131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1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1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1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1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1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16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6B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3743</Characters>
  <Application>Microsoft Office Word</Application>
  <DocSecurity>0</DocSecurity>
  <Lines>110</Lines>
  <Paragraphs>91</Paragraphs>
  <ScaleCrop>false</ScaleCrop>
  <Company>Author-it Software Corporation Ltd.</Company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SHB60221 Advanced Diploma of Skin Therapy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2021-12-16T09:09:51Z</dcterms:created>
  <dcterms:modified xsi:type="dcterms:W3CDTF">2021-12-15T05:08:00Z</dcterms:modified>
</cp:coreProperties>
</file>