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F97" w:rsidP="00505F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SHB20216 Certificate II in Salon Assistant</w:t>
      </w:r>
      <w:r>
        <w:fldChar w:fldCharType="end"/>
      </w:r>
    </w:p>
    <w:p w:rsidR="00505F97" w:rsidP="00505F97">
      <w:pPr>
        <w:pStyle w:val="Version"/>
        <w:sectPr w:rsidSect="00796C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6CA7" w:rsidP="00796CA7">
      <w:pPr>
        <w:pStyle w:val="SuperHeading"/>
      </w:pPr>
      <w:r w:rsidRPr="00796CA7">
        <w:t>SHB20216 Certificate II in Salon Assistant</w:t>
      </w:r>
    </w:p>
    <w:p w:rsidR="00000000" w:rsidRPr="00796CA7" w:rsidP="00796CA7">
      <w:pPr>
        <w:pStyle w:val="Heading1"/>
      </w:pPr>
      <w:bookmarkStart w:id="1" w:name="O_839625"/>
      <w:bookmarkEnd w:id="1"/>
      <w:r w:rsidRPr="00796CA7">
        <w:t>Modification History</w:t>
      </w:r>
    </w:p>
    <w:p w:rsidR="00000000" w:rsidRPr="00796CA7" w:rsidP="00796CA7">
      <w:pPr>
        <w:pStyle w:val="BodyText"/>
      </w:pPr>
      <w:r w:rsidRPr="00796CA7">
        <w:t>Not applicable.</w:t>
      </w:r>
    </w:p>
    <w:p w:rsidR="00000000" w:rsidRPr="00796CA7" w:rsidP="00796CA7">
      <w:pPr>
        <w:pStyle w:val="AllowPageBreak"/>
      </w:pPr>
    </w:p>
    <w:p w:rsidR="00000000" w:rsidRPr="00796CA7" w:rsidP="00796CA7">
      <w:pPr>
        <w:pStyle w:val="Heading1"/>
      </w:pPr>
      <w:bookmarkStart w:id="2" w:name="O_839626"/>
      <w:bookmarkEnd w:id="2"/>
      <w:r w:rsidRPr="00796CA7">
        <w:t>Qualification Description</w:t>
      </w:r>
    </w:p>
    <w:p w:rsidR="00000000" w:rsidRPr="00796CA7" w:rsidP="00796CA7">
      <w:pPr>
        <w:pStyle w:val="BodyText"/>
      </w:pPr>
      <w:r w:rsidRPr="00796CA7">
        <w:t>This is a preparatory qualification which provides a defined and limited range of basic skills and knowledge used in hairdressing salons by individuals who provide assistance w</w:t>
      </w:r>
      <w:r w:rsidRPr="00796CA7">
        <w:t>ith client services. These routine and repetitive tasks are completed under direct supervision and with guidance from hairdressers who manage the client service.</w:t>
      </w:r>
    </w:p>
    <w:p w:rsidR="00000000" w:rsidRPr="00796CA7" w:rsidP="00796CA7">
      <w:pPr>
        <w:pStyle w:val="BodyText"/>
      </w:pPr>
    </w:p>
    <w:p w:rsidR="00000000" w:rsidRPr="00796CA7" w:rsidP="00796CA7">
      <w:pPr>
        <w:pStyle w:val="BodyText"/>
      </w:pPr>
      <w:r w:rsidRPr="00796CA7">
        <w:t xml:space="preserve">The combined skills and knowledge do not provide for a job outcome as a hairdresser and this </w:t>
      </w:r>
      <w:r w:rsidRPr="00796CA7">
        <w:t>qualification is intended to prepare individuals for further training.</w:t>
      </w:r>
    </w:p>
    <w:p w:rsidR="00000000" w:rsidRPr="00796CA7" w:rsidP="00796CA7">
      <w:pPr>
        <w:pStyle w:val="BodyText"/>
      </w:pPr>
    </w:p>
    <w:p w:rsidR="00000000" w:rsidRPr="00796CA7" w:rsidP="00796CA7">
      <w:pPr>
        <w:pStyle w:val="BodyText"/>
      </w:pPr>
      <w:r w:rsidRPr="00796CA7">
        <w:t>No occupational licensing, certification or specific legislative requirements apply to this qualification at the time of publication.</w:t>
      </w:r>
    </w:p>
    <w:p w:rsidR="00000000" w:rsidRPr="00796CA7" w:rsidP="00796CA7">
      <w:pPr>
        <w:pStyle w:val="AllowPageBreak"/>
      </w:pPr>
    </w:p>
    <w:p w:rsidR="00000000" w:rsidRPr="00796CA7" w:rsidP="00796CA7">
      <w:pPr>
        <w:pStyle w:val="Heading1"/>
      </w:pPr>
      <w:bookmarkStart w:id="3" w:name="O_839627"/>
      <w:bookmarkEnd w:id="3"/>
      <w:r w:rsidRPr="00796CA7">
        <w:t>Entry Requirements</w:t>
      </w:r>
    </w:p>
    <w:p w:rsidR="00000000" w:rsidRPr="00796CA7" w:rsidP="00796CA7">
      <w:pPr>
        <w:pStyle w:val="BodyText"/>
      </w:pPr>
      <w:r w:rsidRPr="00796CA7">
        <w:t>There are no e</w:t>
      </w:r>
      <w:r w:rsidRPr="00796CA7">
        <w:t>ntry requirements for this qualification.</w:t>
      </w:r>
    </w:p>
    <w:p w:rsidR="00000000" w:rsidRPr="00796CA7" w:rsidP="00796CA7">
      <w:pPr>
        <w:pStyle w:val="AllowPageBreak"/>
      </w:pPr>
    </w:p>
    <w:p w:rsidR="00000000" w:rsidRPr="00796CA7" w:rsidP="00796CA7">
      <w:pPr>
        <w:pStyle w:val="Heading1"/>
      </w:pPr>
      <w:bookmarkStart w:id="4" w:name="O_839628"/>
      <w:bookmarkEnd w:id="4"/>
      <w:r w:rsidRPr="00796CA7">
        <w:t>Packaging Rules</w:t>
      </w:r>
    </w:p>
    <w:p w:rsidR="00000000" w:rsidRPr="00796CA7" w:rsidP="00796CA7">
      <w:pPr>
        <w:pStyle w:val="BodyText"/>
      </w:pPr>
      <w:r w:rsidRPr="00796CA7">
        <w:t>12 units must be completed:</w:t>
      </w:r>
    </w:p>
    <w:p w:rsidR="00000000" w:rsidRPr="00796CA7" w:rsidP="00796CA7">
      <w:pPr>
        <w:pStyle w:val="ListBullet"/>
      </w:pPr>
      <w:r w:rsidRPr="00796CA7">
        <w:t>8 core units</w:t>
      </w:r>
    </w:p>
    <w:p w:rsidR="00000000" w:rsidRPr="00796CA7" w:rsidP="00796CA7">
      <w:pPr>
        <w:pStyle w:val="ListBullet"/>
      </w:pPr>
      <w:r w:rsidRPr="00796CA7">
        <w:t>4 elective units from the list below.</w:t>
      </w:r>
    </w:p>
    <w:tbl>
      <w:tblPr>
        <w:tblW w:w="9435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30"/>
        <w:gridCol w:w="6405"/>
      </w:tblGrid>
      <w:tr w:rsidTr="00505F97">
        <w:tblPrEx>
          <w:tblW w:w="943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rPr>
                <w:rStyle w:val="SpecialBold"/>
              </w:rPr>
              <w:t>Core Units</w:t>
            </w:r>
          </w:p>
        </w:tc>
      </w:tr>
      <w:tr w:rsidTr="00505F97">
        <w:tblPrEx>
          <w:tblW w:w="943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BSBWHS201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Contribute to health and safety of self and others</w:t>
            </w:r>
          </w:p>
        </w:tc>
      </w:tr>
      <w:tr w:rsidTr="00505F97">
        <w:tblPrEx>
          <w:tblW w:w="943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SHBHBAS001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Provide shampoo</w:t>
            </w:r>
            <w:r w:rsidRPr="00796CA7">
              <w:t xml:space="preserve"> and basin services</w:t>
            </w:r>
          </w:p>
        </w:tc>
      </w:tr>
      <w:tr w:rsidTr="00505F97">
        <w:tblPrEx>
          <w:tblW w:w="943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SHBHDES001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Dry hair to shape</w:t>
            </w:r>
          </w:p>
        </w:tc>
      </w:tr>
      <w:tr w:rsidTr="00505F97">
        <w:tblPrEx>
          <w:tblW w:w="943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SHBHIND001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Maintain and organise tools, equipment and work areas</w:t>
            </w:r>
          </w:p>
        </w:tc>
      </w:tr>
      <w:tr w:rsidTr="00505F97">
        <w:tblPrEx>
          <w:tblW w:w="943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SHBXCCS001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Conduct salon financial transactions</w:t>
            </w:r>
          </w:p>
        </w:tc>
      </w:tr>
      <w:tr w:rsidTr="00505F97">
        <w:tblPrEx>
          <w:tblW w:w="943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 xml:space="preserve">SHBXCCS003 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Greet and prepare clients for salon services</w:t>
            </w:r>
          </w:p>
        </w:tc>
      </w:tr>
      <w:tr w:rsidTr="00505F97">
        <w:tblPrEx>
          <w:tblW w:w="943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SHBXIND001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Comply with organisational requirements within a personal services environment</w:t>
            </w:r>
          </w:p>
        </w:tc>
      </w:tr>
      <w:tr w:rsidTr="00505F97">
        <w:tblPrEx>
          <w:tblW w:w="943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SHBXIND002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Communicate as part of a salon team</w:t>
            </w:r>
          </w:p>
        </w:tc>
      </w:tr>
      <w:tr w:rsidTr="00505F97">
        <w:tblPrEx>
          <w:tblW w:w="943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rPr>
                <w:rStyle w:val="SpecialBold"/>
              </w:rPr>
              <w:t>Elective Units</w:t>
            </w:r>
          </w:p>
        </w:tc>
      </w:tr>
      <w:tr w:rsidTr="00505F97">
        <w:tblPrEx>
          <w:tblW w:w="943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SHBHBAS002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Provide head, neck and shoulder massages for relaxation</w:t>
            </w:r>
          </w:p>
        </w:tc>
      </w:tr>
      <w:tr w:rsidTr="00505F97">
        <w:tblPrEx>
          <w:tblW w:w="943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SHBHCLS001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Apply hair colour products</w:t>
            </w:r>
          </w:p>
        </w:tc>
      </w:tr>
      <w:tr w:rsidTr="00505F97">
        <w:tblPrEx>
          <w:tblW w:w="943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SHBHDES002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Braid hair</w:t>
            </w:r>
          </w:p>
        </w:tc>
      </w:tr>
      <w:tr w:rsidTr="00505F97">
        <w:tblPrEx>
          <w:tblW w:w="943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SHBHIND002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Research and use hairdressing industry information</w:t>
            </w:r>
          </w:p>
        </w:tc>
      </w:tr>
      <w:tr w:rsidTr="00505F97">
        <w:tblPrEx>
          <w:tblW w:w="943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SHBHREF005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Rinse and neutralise chemically restructured hair</w:t>
            </w:r>
          </w:p>
        </w:tc>
      </w:tr>
      <w:tr w:rsidTr="00505F97">
        <w:tblPrEx>
          <w:tblW w:w="943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SHBXCCS004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Recommend products and services</w:t>
            </w:r>
          </w:p>
        </w:tc>
      </w:tr>
      <w:tr w:rsidTr="00505F97">
        <w:tblPrEx>
          <w:tblW w:w="943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SIRRMER001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Produce visual merchandise displays</w:t>
            </w:r>
          </w:p>
        </w:tc>
      </w:tr>
      <w:tr w:rsidTr="00505F97">
        <w:tblPrEx>
          <w:tblW w:w="943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SIRRINV001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Recei</w:t>
            </w:r>
            <w:r w:rsidRPr="00796CA7">
              <w:t>ve and handle retail stock</w:t>
            </w:r>
          </w:p>
        </w:tc>
      </w:tr>
      <w:tr w:rsidTr="00505F97">
        <w:tblPrEx>
          <w:tblW w:w="943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A7">
            <w:pPr>
              <w:pStyle w:val="BodyText"/>
              <w:rPr>
                <w:lang w:val="en-NZ"/>
              </w:rPr>
            </w:pPr>
            <w:r w:rsidRPr="00796CA7">
              <w:t>SIRXSLS001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A7" w:rsidP="00796CA7">
            <w:pPr>
              <w:pStyle w:val="BodyText"/>
            </w:pPr>
            <w:r w:rsidRPr="00796CA7">
              <w:t>Sell to the retail customer</w:t>
            </w:r>
          </w:p>
        </w:tc>
      </w:tr>
    </w:tbl>
    <w:p w:rsidR="00000000" w:rsidRPr="00796CA7" w:rsidP="00796CA7">
      <w:pPr>
        <w:pStyle w:val="BodyText"/>
      </w:pPr>
    </w:p>
    <w:p w:rsidR="00000000" w:rsidRPr="00796CA7" w:rsidP="00796CA7">
      <w:pPr>
        <w:pStyle w:val="AllowPageBreak"/>
      </w:pPr>
    </w:p>
    <w:p w:rsidR="00000000" w:rsidRPr="00796CA7" w:rsidP="00796CA7">
      <w:pPr>
        <w:pStyle w:val="Heading1"/>
      </w:pPr>
      <w:bookmarkStart w:id="5" w:name="O_839629"/>
      <w:bookmarkEnd w:id="5"/>
      <w:r w:rsidRPr="00796CA7">
        <w:t>Qualification Mapping Information</w:t>
      </w:r>
    </w:p>
    <w:p w:rsidR="00000000" w:rsidRPr="00796CA7" w:rsidP="00796CA7">
      <w:pPr>
        <w:pStyle w:val="BodyText"/>
      </w:pPr>
      <w:r w:rsidRPr="00796CA7">
        <w:t xml:space="preserve">No equivalent qualification. </w:t>
      </w:r>
    </w:p>
    <w:p w:rsidR="00000000" w:rsidRPr="00796CA7" w:rsidP="00796CA7">
      <w:pPr>
        <w:pStyle w:val="AllowPageBreak"/>
      </w:pPr>
    </w:p>
    <w:p w:rsidR="00000000" w:rsidRPr="00796CA7" w:rsidP="00796CA7">
      <w:pPr>
        <w:pStyle w:val="Heading1"/>
      </w:pPr>
      <w:bookmarkStart w:id="6" w:name="O_839631"/>
      <w:bookmarkEnd w:id="6"/>
      <w:r w:rsidRPr="00796CA7">
        <w:t>Links</w:t>
      </w:r>
    </w:p>
    <w:p w:rsidR="00000000" w:rsidRPr="00796CA7" w:rsidP="00796CA7">
      <w:pPr>
        <w:pStyle w:val="BodyText"/>
      </w:pPr>
      <w:r w:rsidRPr="00796CA7">
        <w:t>Companion Volume Implementation Guide: - http://companion_volumes.vetnet.education.gov.au/Pages/TrainingPackage.aspx?pid=27</w:t>
      </w:r>
    </w:p>
    <w:p w:rsidR="00000000" w:rsidRPr="00796CA7" w:rsidP="00796CA7"/>
    <w:sectPr w:rsidSect="00796C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A7" w:rsidRPr="00505F97" w:rsidP="00505F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F97" w:rsidP="00796C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5F97" w:rsidP="00796C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505F97" w:rsidP="00796C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A7" w:rsidRPr="00505F97" w:rsidP="00505F9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F97" w:rsidRPr="002D2AF8" w:rsidP="00796C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SHB20216 Certificate II in Salon Assistant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2016</w:t>
    </w:r>
    <w:r>
      <w:fldChar w:fldCharType="end"/>
    </w:r>
  </w:p>
  <w:p w:rsidR="00505F97" w:rsidP="00796C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F634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7CD4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C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6C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6C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6C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6C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6C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6C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6C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6C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6C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6C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6CA7"/>
  </w:style>
  <w:style w:type="character" w:customStyle="1" w:styleId="Heading1Char">
    <w:name w:val="Heading 1 Char"/>
    <w:basedOn w:val="DefaultParagraphFont"/>
    <w:link w:val="Heading1"/>
    <w:rsid w:val="00796C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6CA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6C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6C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6CA7"/>
    <w:rPr>
      <w:b/>
      <w:spacing w:val="0"/>
    </w:rPr>
  </w:style>
  <w:style w:type="paragraph" w:customStyle="1" w:styleId="SuperHeading">
    <w:name w:val="SuperHeading"/>
    <w:basedOn w:val="Normal"/>
    <w:rsid w:val="00796C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6C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6C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6C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6C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6C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6C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6C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6C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6C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6C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6C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6C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6C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6C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6C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6C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6C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6C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6C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6C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6C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6C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6C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6C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6CA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6C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6C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6C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6C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6C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6C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6C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6C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6C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6CA7"/>
    <w:rPr>
      <w:i/>
    </w:rPr>
  </w:style>
  <w:style w:type="paragraph" w:styleId="Caption">
    <w:name w:val="caption"/>
    <w:basedOn w:val="BodyText"/>
    <w:next w:val="Normal"/>
    <w:qFormat/>
    <w:rsid w:val="00796C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6C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6C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6CA7"/>
  </w:style>
  <w:style w:type="paragraph" w:styleId="TableofFigures">
    <w:name w:val="table of figures"/>
    <w:basedOn w:val="Normal"/>
    <w:next w:val="Normal"/>
    <w:semiHidden/>
    <w:rsid w:val="00796C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6CA7"/>
    <w:pPr>
      <w:numPr>
        <w:numId w:val="10"/>
      </w:numPr>
    </w:pPr>
  </w:style>
  <w:style w:type="character" w:customStyle="1" w:styleId="WingdingSymbols">
    <w:name w:val="Wingding Symbols"/>
    <w:rsid w:val="00796CA7"/>
    <w:rPr>
      <w:rFonts w:ascii="Wingdings" w:hAnsi="Wingdings"/>
    </w:rPr>
  </w:style>
  <w:style w:type="paragraph" w:customStyle="1" w:styleId="TableHeading">
    <w:name w:val="Table Heading"/>
    <w:basedOn w:val="HeadingBase"/>
    <w:rsid w:val="00796C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6CA7"/>
    <w:rPr>
      <w:color w:val="0033CC"/>
      <w:u w:val="none"/>
    </w:rPr>
  </w:style>
  <w:style w:type="paragraph" w:customStyle="1" w:styleId="BodyTextRight">
    <w:name w:val="Body Text Right"/>
    <w:basedOn w:val="BodyText"/>
    <w:rsid w:val="00796C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6C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6C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6C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6C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6C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6CA7"/>
    <w:rPr>
      <w:sz w:val="32"/>
    </w:rPr>
  </w:style>
  <w:style w:type="paragraph" w:customStyle="1" w:styleId="HeadingProcedure">
    <w:name w:val="Heading Procedure"/>
    <w:basedOn w:val="HeadingBase"/>
    <w:next w:val="Normal"/>
    <w:rsid w:val="00796C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6CA7"/>
    <w:pPr>
      <w:spacing w:before="60" w:after="60"/>
    </w:pPr>
  </w:style>
  <w:style w:type="paragraph" w:styleId="ListContinue">
    <w:name w:val="List Continue"/>
    <w:basedOn w:val="List"/>
    <w:rsid w:val="00796CA7"/>
    <w:pPr>
      <w:ind w:firstLine="0"/>
    </w:pPr>
  </w:style>
  <w:style w:type="paragraph" w:customStyle="1" w:styleId="ListNote">
    <w:name w:val="List Note"/>
    <w:basedOn w:val="List"/>
    <w:rsid w:val="00796C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6C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6C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6CA7"/>
    <w:rPr>
      <w:rFonts w:ascii="Courier New" w:hAnsi="Courier New"/>
    </w:rPr>
  </w:style>
  <w:style w:type="paragraph" w:customStyle="1" w:styleId="NoteBullet">
    <w:name w:val="Note Bullet"/>
    <w:basedOn w:val="Note"/>
    <w:rsid w:val="00796C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6C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6C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6C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6C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6C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6C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6CA7"/>
    <w:rPr>
      <w:b/>
      <w:smallCaps/>
    </w:rPr>
  </w:style>
  <w:style w:type="paragraph" w:customStyle="1" w:styleId="TableListNumber">
    <w:name w:val="Table List Number"/>
    <w:basedOn w:val="ListNumber"/>
    <w:rsid w:val="00796C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6C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6CA7"/>
    <w:pPr>
      <w:numPr>
        <w:numId w:val="8"/>
      </w:numPr>
    </w:pPr>
  </w:style>
  <w:style w:type="paragraph" w:customStyle="1" w:styleId="ListAlpha2">
    <w:name w:val="List Alpha 2"/>
    <w:basedOn w:val="List2"/>
    <w:rsid w:val="00796CA7"/>
    <w:pPr>
      <w:numPr>
        <w:numId w:val="7"/>
      </w:numPr>
    </w:pPr>
  </w:style>
  <w:style w:type="paragraph" w:styleId="List2">
    <w:name w:val="List 2"/>
    <w:basedOn w:val="BodyText"/>
    <w:rsid w:val="00796C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6C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6C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6C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6C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6C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6CA7"/>
    <w:pPr>
      <w:numPr>
        <w:numId w:val="3"/>
      </w:numPr>
    </w:pPr>
  </w:style>
  <w:style w:type="paragraph" w:styleId="ListContinue2">
    <w:name w:val="List Continue 2"/>
    <w:basedOn w:val="List2"/>
    <w:rsid w:val="00796CA7"/>
    <w:pPr>
      <w:ind w:firstLine="0"/>
    </w:pPr>
  </w:style>
  <w:style w:type="paragraph" w:styleId="ListContinue3">
    <w:name w:val="List Continue 3"/>
    <w:basedOn w:val="List3"/>
    <w:rsid w:val="00796CA7"/>
    <w:pPr>
      <w:ind w:left="1021" w:firstLine="0"/>
    </w:pPr>
  </w:style>
  <w:style w:type="paragraph" w:styleId="ListContinue4">
    <w:name w:val="List Continue 4"/>
    <w:basedOn w:val="List4"/>
    <w:rsid w:val="00796CA7"/>
    <w:pPr>
      <w:ind w:firstLine="0"/>
    </w:pPr>
  </w:style>
  <w:style w:type="paragraph" w:styleId="ListContinue5">
    <w:name w:val="List Continue 5"/>
    <w:basedOn w:val="List5"/>
    <w:rsid w:val="00796CA7"/>
    <w:pPr>
      <w:ind w:firstLine="0"/>
    </w:pPr>
  </w:style>
  <w:style w:type="paragraph" w:styleId="ListNumber3">
    <w:name w:val="List Number 3"/>
    <w:basedOn w:val="List3"/>
    <w:rsid w:val="00796CA7"/>
    <w:pPr>
      <w:numPr>
        <w:numId w:val="4"/>
      </w:numPr>
    </w:pPr>
  </w:style>
  <w:style w:type="paragraph" w:styleId="ListNumber4">
    <w:name w:val="List Number 4"/>
    <w:basedOn w:val="List4"/>
    <w:rsid w:val="00796CA7"/>
    <w:pPr>
      <w:numPr>
        <w:numId w:val="5"/>
      </w:numPr>
    </w:pPr>
  </w:style>
  <w:style w:type="paragraph" w:styleId="ListNumber5">
    <w:name w:val="List Number 5"/>
    <w:basedOn w:val="List5"/>
    <w:rsid w:val="00796CA7"/>
    <w:pPr>
      <w:numPr>
        <w:numId w:val="6"/>
      </w:numPr>
    </w:pPr>
  </w:style>
  <w:style w:type="paragraph" w:styleId="BlockText">
    <w:name w:val="Block Text"/>
    <w:basedOn w:val="Normal"/>
    <w:rsid w:val="00796C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6C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6CA7"/>
    <w:rPr>
      <w:sz w:val="16"/>
      <w:vertAlign w:val="superscript"/>
    </w:rPr>
  </w:style>
  <w:style w:type="character" w:customStyle="1" w:styleId="Symbols">
    <w:name w:val="Symbols"/>
    <w:basedOn w:val="DefaultParagraphFont"/>
    <w:rsid w:val="00796CA7"/>
    <w:rPr>
      <w:rFonts w:ascii="Symbol" w:hAnsi="Symbol"/>
    </w:rPr>
  </w:style>
  <w:style w:type="character" w:customStyle="1" w:styleId="MenuOptions">
    <w:name w:val="Menu Options"/>
    <w:basedOn w:val="DefaultParagraphFont"/>
    <w:rsid w:val="00796C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6CA7"/>
    <w:rPr>
      <w:b/>
    </w:rPr>
  </w:style>
  <w:style w:type="character" w:customStyle="1" w:styleId="Underlined">
    <w:name w:val="Underlined"/>
    <w:basedOn w:val="DefaultParagraphFont"/>
    <w:rsid w:val="00796CA7"/>
    <w:rPr>
      <w:u w:val="single"/>
    </w:rPr>
  </w:style>
  <w:style w:type="paragraph" w:customStyle="1" w:styleId="TableBodyTextRight">
    <w:name w:val="Table Body Text Right"/>
    <w:basedOn w:val="TableBodyText"/>
    <w:rsid w:val="00796C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6CA7"/>
    <w:rPr>
      <w:sz w:val="18"/>
    </w:rPr>
  </w:style>
  <w:style w:type="paragraph" w:customStyle="1" w:styleId="BodySmallRight">
    <w:name w:val="Body Small Right"/>
    <w:basedOn w:val="BodyTextRight"/>
    <w:rsid w:val="00796CA7"/>
    <w:rPr>
      <w:sz w:val="18"/>
      <w:szCs w:val="18"/>
    </w:rPr>
  </w:style>
  <w:style w:type="paragraph" w:customStyle="1" w:styleId="MarginEdition">
    <w:name w:val="Margin Edition"/>
    <w:basedOn w:val="MarginNote"/>
    <w:rsid w:val="00796C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6CA7"/>
    <w:rPr>
      <w:sz w:val="2"/>
      <w:szCs w:val="2"/>
    </w:rPr>
  </w:style>
  <w:style w:type="character" w:customStyle="1" w:styleId="Small">
    <w:name w:val="Small"/>
    <w:basedOn w:val="DefaultParagraphFont"/>
    <w:rsid w:val="00796CA7"/>
    <w:rPr>
      <w:sz w:val="16"/>
    </w:rPr>
  </w:style>
  <w:style w:type="paragraph" w:customStyle="1" w:styleId="WideTable">
    <w:name w:val="Wide Table"/>
    <w:basedOn w:val="Normal"/>
    <w:rsid w:val="00796C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6CA7"/>
  </w:style>
  <w:style w:type="paragraph" w:styleId="Quote">
    <w:name w:val="Quote"/>
    <w:basedOn w:val="Heading1"/>
    <w:link w:val="QuoteChar"/>
    <w:qFormat/>
    <w:rsid w:val="00796C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6C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6CA7"/>
    <w:pPr>
      <w:pageBreakBefore/>
    </w:pPr>
  </w:style>
  <w:style w:type="paragraph" w:customStyle="1" w:styleId="Border">
    <w:name w:val="Border"/>
    <w:basedOn w:val="Normal"/>
    <w:qFormat/>
    <w:rsid w:val="00796C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6C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C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C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6C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6C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6C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6C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6C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6CA7"/>
    <w:rPr>
      <w:u w:val="single"/>
    </w:rPr>
  </w:style>
  <w:style w:type="character" w:customStyle="1" w:styleId="BoldandItalics">
    <w:name w:val="Bold and Italics"/>
    <w:qFormat/>
    <w:rsid w:val="00796CA7"/>
    <w:rPr>
      <w:b/>
      <w:i/>
      <w:u w:val="none"/>
    </w:rPr>
  </w:style>
  <w:style w:type="paragraph" w:styleId="BalloonText">
    <w:name w:val="Balloon Text"/>
    <w:basedOn w:val="Normal"/>
    <w:link w:val="BalloonTextChar"/>
    <w:rsid w:val="00796C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C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6CA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6C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6C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6CA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270</Words>
  <Characters>1781</Characters>
  <Application>Microsoft Office Word</Application>
  <DocSecurity>0</DocSecurity>
  <Lines>71</Lines>
  <Paragraphs>55</Paragraphs>
  <ScaleCrop>false</ScaleCrop>
  <Company>Author-it Software Corporation Ltd.</Company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SHB20216 Certificate II in Salon Assistant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2016-03-31T05:09:00Z</dcterms:created>
  <dcterms:modified xsi:type="dcterms:W3CDTF">2016-03-31T05:09:00Z</dcterms:modified>
</cp:coreProperties>
</file>