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1E5" w:rsidP="00595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SHB20116 Certificate II in Retail Cosmetics</w:t>
      </w:r>
      <w:r>
        <w:fldChar w:fldCharType="end"/>
      </w:r>
    </w:p>
    <w:p w:rsidR="005951E5" w:rsidP="005951E5">
      <w:pPr>
        <w:pStyle w:val="Version"/>
        <w:sectPr w:rsidSect="009F5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C52" w:rsidP="009F5C52">
      <w:pPr>
        <w:pStyle w:val="SuperHeading"/>
      </w:pPr>
      <w:r w:rsidRPr="009F5C52">
        <w:t>SHB20116 Certificate II in Retail Cosmetics</w:t>
      </w:r>
    </w:p>
    <w:p w:rsidR="00000000" w:rsidRPr="009F5C52" w:rsidP="009F5C52">
      <w:pPr>
        <w:pStyle w:val="Heading1"/>
      </w:pPr>
      <w:bookmarkStart w:id="1" w:name="O_839617"/>
      <w:bookmarkEnd w:id="1"/>
      <w:r w:rsidRPr="009F5C52">
        <w:t>Modification History</w:t>
      </w:r>
    </w:p>
    <w:p w:rsidR="00000000" w:rsidRPr="009F5C52" w:rsidP="009F5C52">
      <w:pPr>
        <w:pStyle w:val="BodyText"/>
      </w:pPr>
      <w:r w:rsidRPr="009F5C52">
        <w:t>Not applicable.</w:t>
      </w:r>
    </w:p>
    <w:p w:rsidR="00000000" w:rsidRPr="009F5C52" w:rsidP="009F5C52">
      <w:pPr>
        <w:pStyle w:val="AllowPageBreak"/>
      </w:pPr>
    </w:p>
    <w:p w:rsidR="00000000" w:rsidRPr="009F5C52" w:rsidP="009F5C52">
      <w:pPr>
        <w:pStyle w:val="Heading1"/>
      </w:pPr>
      <w:bookmarkStart w:id="2" w:name="O_839618"/>
      <w:bookmarkEnd w:id="2"/>
      <w:r w:rsidRPr="009F5C52">
        <w:t>Qualification Description</w:t>
      </w:r>
    </w:p>
    <w:p w:rsidR="00000000" w:rsidRPr="009F5C52" w:rsidP="009F5C52">
      <w:pPr>
        <w:pStyle w:val="BodyText"/>
      </w:pPr>
      <w:r w:rsidRPr="009F5C52">
        <w:t>This qualification reflects the role of retail sales personnel involved in a defined range of tasks to sell and demonstrate beauty or cosmetic products. They follow known routi</w:t>
      </w:r>
      <w:r w:rsidRPr="009F5C52">
        <w:t>nes and procedures and work under direct supervision.</w:t>
      </w:r>
    </w:p>
    <w:p w:rsidR="00000000" w:rsidRPr="009F5C52" w:rsidP="009F5C52">
      <w:pPr>
        <w:pStyle w:val="BodyText"/>
      </w:pPr>
    </w:p>
    <w:p w:rsidR="00000000" w:rsidRPr="009F5C52" w:rsidP="009F5C52">
      <w:pPr>
        <w:pStyle w:val="BodyText"/>
      </w:pPr>
      <w:r w:rsidRPr="009F5C52">
        <w:t>This qualification provides a pathway to work as a retail sales consultant in any business that sells beauty or cosmetic products and services. This can include beauty and hairdressing salons, retail o</w:t>
      </w:r>
      <w:r w:rsidRPr="009F5C52">
        <w:t>utlets and department stores.</w:t>
      </w:r>
    </w:p>
    <w:p w:rsidR="00000000" w:rsidRPr="009F5C52" w:rsidP="009F5C52">
      <w:pPr>
        <w:pStyle w:val="BodyText"/>
      </w:pPr>
    </w:p>
    <w:p w:rsidR="00000000" w:rsidRPr="009F5C52" w:rsidP="009F5C52">
      <w:pPr>
        <w:pStyle w:val="BodyText"/>
      </w:pPr>
      <w:r w:rsidRPr="009F5C52">
        <w:t>No occupational licensing, certification or specific legislative requirements apply to this qualification at the time of publication.</w:t>
      </w:r>
    </w:p>
    <w:p w:rsidR="00000000" w:rsidRPr="009F5C52" w:rsidP="009F5C52">
      <w:pPr>
        <w:pStyle w:val="AllowPageBreak"/>
      </w:pPr>
    </w:p>
    <w:p w:rsidR="00000000" w:rsidRPr="009F5C52" w:rsidP="009F5C52">
      <w:pPr>
        <w:pStyle w:val="Heading1"/>
      </w:pPr>
      <w:bookmarkStart w:id="3" w:name="O_839619"/>
      <w:bookmarkEnd w:id="3"/>
      <w:r w:rsidRPr="009F5C52">
        <w:t>Entry Requirements</w:t>
      </w:r>
    </w:p>
    <w:p w:rsidR="00000000" w:rsidRPr="009F5C52" w:rsidP="009F5C52">
      <w:pPr>
        <w:pStyle w:val="BodyText"/>
      </w:pPr>
      <w:r w:rsidRPr="009F5C52">
        <w:t>There are no entry requirements for this qualification.</w:t>
      </w:r>
    </w:p>
    <w:p w:rsidR="00000000" w:rsidRPr="009F5C52" w:rsidP="009F5C52">
      <w:pPr>
        <w:pStyle w:val="AllowPageBreak"/>
      </w:pPr>
    </w:p>
    <w:p w:rsidR="00000000" w:rsidRPr="009F5C52" w:rsidP="009F5C52">
      <w:pPr>
        <w:pStyle w:val="Heading1"/>
      </w:pPr>
      <w:bookmarkStart w:id="4" w:name="O_839620"/>
      <w:bookmarkEnd w:id="4"/>
      <w:r w:rsidRPr="009F5C52">
        <w:t>Packaging Rules</w:t>
      </w:r>
    </w:p>
    <w:p w:rsidR="00000000" w:rsidRPr="009F5C52" w:rsidP="009F5C52">
      <w:pPr>
        <w:pStyle w:val="BodyText"/>
      </w:pPr>
      <w:r w:rsidRPr="009F5C52">
        <w:t>15 units must be completed:</w:t>
      </w:r>
    </w:p>
    <w:p w:rsidR="00000000" w:rsidRPr="009F5C52" w:rsidP="009F5C52">
      <w:pPr>
        <w:pStyle w:val="ListBullet"/>
      </w:pPr>
      <w:r w:rsidRPr="009F5C52">
        <w:t>10 core units</w:t>
      </w:r>
    </w:p>
    <w:p w:rsidR="00000000" w:rsidRPr="009F5C52" w:rsidP="009F5C52">
      <w:pPr>
        <w:pStyle w:val="ListBullet"/>
      </w:pPr>
      <w:r w:rsidRPr="009F5C52">
        <w:t>5 elective units, consisting of:</w:t>
      </w:r>
    </w:p>
    <w:p w:rsidR="00000000" w:rsidRPr="009F5C52" w:rsidP="009F5C52">
      <w:pPr>
        <w:pStyle w:val="ListBullet2"/>
      </w:pPr>
      <w:r w:rsidRPr="009F5C52">
        <w:t>3 units from the list below</w:t>
      </w:r>
    </w:p>
    <w:p w:rsidR="00000000" w:rsidRPr="009F5C52" w:rsidP="009F5C52">
      <w:pPr>
        <w:pStyle w:val="ListBullet2"/>
      </w:pPr>
      <w:r w:rsidRPr="009F5C52">
        <w:t>2 units from the list below, elsewhere in the SHB Training Package, or any other current Training Package or accredited course.</w:t>
      </w:r>
    </w:p>
    <w:p w:rsidR="00000000" w:rsidRPr="009F5C52" w:rsidP="009F5C52">
      <w:pPr>
        <w:pStyle w:val="BodyText"/>
      </w:pPr>
    </w:p>
    <w:p w:rsidR="00000000" w:rsidRPr="009F5C52" w:rsidP="009F5C52">
      <w:pPr>
        <w:pStyle w:val="BodyText"/>
      </w:pPr>
      <w:r w:rsidRPr="009F5C52">
        <w:t>The selection of electives must be guided by the job outcome sought, local industry requirements and the complexity of skills a</w:t>
      </w:r>
      <w:r w:rsidRPr="009F5C52">
        <w:t>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1"/>
        <w:gridCol w:w="5905"/>
      </w:tblGrid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rPr>
                <w:rStyle w:val="SpecialBold"/>
              </w:rPr>
              <w:t>Core Units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BSBWHS201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Contribute to health and safety of self and others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SHBBCCS001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Advise on beauty products and services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SHBBMUP002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Design and apply make-up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SHBXCCS001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Conduct salon financial transactions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SHBXCCS004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Recommend products and services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SHBXIND001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Comply with organisational requirements within a personal services environment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SHBXIND002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Communicate as part of a salon team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SIRRMER001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Produce visual merchandise displays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SIRXIND003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Organise personal work requirements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SIRXSLS001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Sell to the retail customer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rPr>
                <w:rStyle w:val="SpecialBold"/>
              </w:rPr>
              <w:t>Elective Units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BSBSUS201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Participate in environmentally sustainable work practices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ICTWEB201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Use social media tools for collaboration and engagement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SHBBMUP001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Apply eyelash extensions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SHBBRES001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Research and apply beauty industry information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SHBBSKS001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Pierce ear lobes</w:t>
            </w:r>
          </w:p>
        </w:tc>
      </w:tr>
      <w:tr w:rsidTr="00595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C52">
            <w:pPr>
              <w:pStyle w:val="BodyText"/>
              <w:rPr>
                <w:lang w:val="en-NZ"/>
              </w:rPr>
            </w:pPr>
            <w:r w:rsidRPr="009F5C52">
              <w:t>SIRRINV001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C52" w:rsidP="009F5C52">
            <w:pPr>
              <w:pStyle w:val="BodyText"/>
            </w:pPr>
            <w:r w:rsidRPr="009F5C52">
              <w:t>Receive and handle retail stock</w:t>
            </w:r>
          </w:p>
        </w:tc>
      </w:tr>
    </w:tbl>
    <w:p w:rsidR="00000000" w:rsidRPr="009F5C52" w:rsidP="009F5C52">
      <w:pPr>
        <w:pStyle w:val="BodyText"/>
      </w:pPr>
    </w:p>
    <w:p w:rsidR="00000000" w:rsidRPr="009F5C52" w:rsidP="009F5C52">
      <w:pPr>
        <w:pStyle w:val="AllowPageBreak"/>
      </w:pPr>
    </w:p>
    <w:p w:rsidR="00000000" w:rsidRPr="009F5C52" w:rsidP="009F5C52">
      <w:pPr>
        <w:pStyle w:val="Heading1"/>
      </w:pPr>
      <w:bookmarkStart w:id="5" w:name="O_839621"/>
      <w:bookmarkEnd w:id="5"/>
      <w:r w:rsidRPr="009F5C52">
        <w:t>Qualificatio</w:t>
      </w:r>
      <w:r w:rsidRPr="009F5C52">
        <w:t>n Mapping Information</w:t>
      </w:r>
    </w:p>
    <w:p w:rsidR="00000000" w:rsidRPr="009F5C52" w:rsidP="009F5C52">
      <w:pPr>
        <w:pStyle w:val="BodyText"/>
      </w:pPr>
      <w:r w:rsidRPr="009F5C52">
        <w:t>SIB20110 Certificate II in Retail Make-Up and Skin Care</w:t>
      </w:r>
    </w:p>
    <w:p w:rsidR="00000000" w:rsidRPr="009F5C52" w:rsidP="009F5C52">
      <w:pPr>
        <w:pStyle w:val="AllowPageBreak"/>
      </w:pPr>
    </w:p>
    <w:p w:rsidR="00000000" w:rsidRPr="009F5C52" w:rsidP="009F5C52">
      <w:pPr>
        <w:pStyle w:val="Heading1"/>
      </w:pPr>
      <w:bookmarkStart w:id="6" w:name="O_839623"/>
      <w:bookmarkEnd w:id="6"/>
      <w:r w:rsidRPr="009F5C52">
        <w:t>Links</w:t>
      </w:r>
    </w:p>
    <w:p w:rsidR="00000000" w:rsidRPr="009F5C52" w:rsidP="009F5C52">
      <w:pPr>
        <w:pStyle w:val="BodyText"/>
      </w:pPr>
      <w:r w:rsidRPr="009F5C52">
        <w:t>Companion Volume Implementation Guide: - http://companion_volumes.vetnet.education.gov.au/Pages/TrainingPackage.aspx?pid=27</w:t>
      </w:r>
    </w:p>
    <w:p w:rsidR="00000000" w:rsidRPr="009F5C52" w:rsidP="009F5C52"/>
    <w:sectPr w:rsidSect="009F5C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52" w:rsidRPr="005951E5" w:rsidP="00595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1E5" w:rsidP="009F5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51E5" w:rsidP="009F5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951E5" w:rsidP="009F5C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52" w:rsidRPr="005951E5" w:rsidP="005951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1E5" w:rsidRPr="002D2AF8" w:rsidP="009F5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SHB20116 Certificate II in Retail Cosmetics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2016</w:t>
    </w:r>
    <w:r>
      <w:fldChar w:fldCharType="end"/>
    </w:r>
  </w:p>
  <w:p w:rsidR="005951E5" w:rsidP="009F5C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2449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60F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3424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C52"/>
  </w:style>
  <w:style w:type="character" w:customStyle="1" w:styleId="Heading1Char">
    <w:name w:val="Heading 1 Char"/>
    <w:basedOn w:val="DefaultParagraphFont"/>
    <w:link w:val="Heading1"/>
    <w:rsid w:val="009F5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C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C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5C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C52"/>
    <w:rPr>
      <w:b/>
      <w:spacing w:val="0"/>
    </w:rPr>
  </w:style>
  <w:style w:type="paragraph" w:styleId="ListBullet2">
    <w:name w:val="List Bullet 2"/>
    <w:basedOn w:val="List2"/>
    <w:rsid w:val="009F5C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5C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C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C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C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C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5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5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C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C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C52"/>
    <w:rPr>
      <w:i/>
    </w:rPr>
  </w:style>
  <w:style w:type="paragraph" w:styleId="Caption">
    <w:name w:val="caption"/>
    <w:basedOn w:val="BodyText"/>
    <w:next w:val="Normal"/>
    <w:qFormat/>
    <w:rsid w:val="009F5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C52"/>
  </w:style>
  <w:style w:type="paragraph" w:styleId="TableofFigures">
    <w:name w:val="table of figures"/>
    <w:basedOn w:val="Normal"/>
    <w:next w:val="Normal"/>
    <w:semiHidden/>
    <w:rsid w:val="009F5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C52"/>
    <w:pPr>
      <w:numPr>
        <w:numId w:val="11"/>
      </w:numPr>
    </w:pPr>
  </w:style>
  <w:style w:type="character" w:customStyle="1" w:styleId="WingdingSymbols">
    <w:name w:val="Wingding Symbols"/>
    <w:rsid w:val="009F5C52"/>
    <w:rPr>
      <w:rFonts w:ascii="Wingdings" w:hAnsi="Wingdings"/>
    </w:rPr>
  </w:style>
  <w:style w:type="paragraph" w:customStyle="1" w:styleId="TableHeading">
    <w:name w:val="Table Heading"/>
    <w:basedOn w:val="HeadingBase"/>
    <w:rsid w:val="009F5C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C52"/>
    <w:rPr>
      <w:color w:val="0033CC"/>
      <w:u w:val="none"/>
    </w:rPr>
  </w:style>
  <w:style w:type="paragraph" w:customStyle="1" w:styleId="BodyTextRight">
    <w:name w:val="Body Text Right"/>
    <w:basedOn w:val="BodyText"/>
    <w:rsid w:val="009F5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C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C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C52"/>
    <w:rPr>
      <w:sz w:val="32"/>
    </w:rPr>
  </w:style>
  <w:style w:type="paragraph" w:customStyle="1" w:styleId="HeadingProcedure">
    <w:name w:val="Heading Procedure"/>
    <w:basedOn w:val="HeadingBase"/>
    <w:next w:val="Normal"/>
    <w:rsid w:val="009F5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C52"/>
    <w:pPr>
      <w:spacing w:before="60" w:after="60"/>
    </w:pPr>
  </w:style>
  <w:style w:type="paragraph" w:styleId="ListContinue">
    <w:name w:val="List Continue"/>
    <w:basedOn w:val="List"/>
    <w:rsid w:val="009F5C52"/>
    <w:pPr>
      <w:ind w:firstLine="0"/>
    </w:pPr>
  </w:style>
  <w:style w:type="paragraph" w:customStyle="1" w:styleId="ListNote">
    <w:name w:val="List Note"/>
    <w:basedOn w:val="List"/>
    <w:rsid w:val="009F5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C52"/>
    <w:rPr>
      <w:rFonts w:ascii="Courier New" w:hAnsi="Courier New"/>
    </w:rPr>
  </w:style>
  <w:style w:type="paragraph" w:customStyle="1" w:styleId="NoteBullet">
    <w:name w:val="Note Bullet"/>
    <w:basedOn w:val="Note"/>
    <w:rsid w:val="009F5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C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5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C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C52"/>
    <w:rPr>
      <w:b/>
      <w:smallCaps/>
    </w:rPr>
  </w:style>
  <w:style w:type="paragraph" w:customStyle="1" w:styleId="TableListNumber">
    <w:name w:val="Table List Number"/>
    <w:basedOn w:val="ListNumber"/>
    <w:rsid w:val="009F5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C52"/>
    <w:pPr>
      <w:numPr>
        <w:numId w:val="9"/>
      </w:numPr>
    </w:pPr>
  </w:style>
  <w:style w:type="paragraph" w:customStyle="1" w:styleId="ListAlpha2">
    <w:name w:val="List Alpha 2"/>
    <w:basedOn w:val="List2"/>
    <w:rsid w:val="009F5C52"/>
    <w:pPr>
      <w:numPr>
        <w:numId w:val="8"/>
      </w:numPr>
    </w:pPr>
  </w:style>
  <w:style w:type="paragraph" w:styleId="List2">
    <w:name w:val="List 2"/>
    <w:basedOn w:val="BodyText"/>
    <w:rsid w:val="009F5C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C5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C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5C52"/>
    <w:pPr>
      <w:numPr>
        <w:numId w:val="4"/>
      </w:numPr>
    </w:pPr>
  </w:style>
  <w:style w:type="paragraph" w:styleId="ListContinue2">
    <w:name w:val="List Continue 2"/>
    <w:basedOn w:val="List2"/>
    <w:rsid w:val="009F5C52"/>
    <w:pPr>
      <w:ind w:firstLine="0"/>
    </w:pPr>
  </w:style>
  <w:style w:type="paragraph" w:styleId="ListContinue3">
    <w:name w:val="List Continue 3"/>
    <w:basedOn w:val="List3"/>
    <w:rsid w:val="009F5C52"/>
    <w:pPr>
      <w:ind w:left="1021" w:firstLine="0"/>
    </w:pPr>
  </w:style>
  <w:style w:type="paragraph" w:styleId="ListContinue4">
    <w:name w:val="List Continue 4"/>
    <w:basedOn w:val="List4"/>
    <w:rsid w:val="009F5C52"/>
    <w:pPr>
      <w:ind w:firstLine="0"/>
    </w:pPr>
  </w:style>
  <w:style w:type="paragraph" w:styleId="ListContinue5">
    <w:name w:val="List Continue 5"/>
    <w:basedOn w:val="List5"/>
    <w:rsid w:val="009F5C52"/>
    <w:pPr>
      <w:ind w:firstLine="0"/>
    </w:pPr>
  </w:style>
  <w:style w:type="paragraph" w:styleId="ListNumber3">
    <w:name w:val="List Number 3"/>
    <w:basedOn w:val="List3"/>
    <w:rsid w:val="009F5C52"/>
    <w:pPr>
      <w:numPr>
        <w:numId w:val="5"/>
      </w:numPr>
    </w:pPr>
  </w:style>
  <w:style w:type="paragraph" w:styleId="ListNumber4">
    <w:name w:val="List Number 4"/>
    <w:basedOn w:val="List4"/>
    <w:rsid w:val="009F5C52"/>
    <w:pPr>
      <w:numPr>
        <w:numId w:val="6"/>
      </w:numPr>
    </w:pPr>
  </w:style>
  <w:style w:type="paragraph" w:styleId="ListNumber5">
    <w:name w:val="List Number 5"/>
    <w:basedOn w:val="List5"/>
    <w:rsid w:val="009F5C52"/>
    <w:pPr>
      <w:numPr>
        <w:numId w:val="7"/>
      </w:numPr>
    </w:pPr>
  </w:style>
  <w:style w:type="paragraph" w:styleId="BlockText">
    <w:name w:val="Block Text"/>
    <w:basedOn w:val="Normal"/>
    <w:rsid w:val="009F5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C52"/>
    <w:rPr>
      <w:sz w:val="16"/>
      <w:vertAlign w:val="superscript"/>
    </w:rPr>
  </w:style>
  <w:style w:type="character" w:customStyle="1" w:styleId="Symbols">
    <w:name w:val="Symbols"/>
    <w:basedOn w:val="DefaultParagraphFont"/>
    <w:rsid w:val="009F5C52"/>
    <w:rPr>
      <w:rFonts w:ascii="Symbol" w:hAnsi="Symbol"/>
    </w:rPr>
  </w:style>
  <w:style w:type="character" w:customStyle="1" w:styleId="MenuOptions">
    <w:name w:val="Menu Options"/>
    <w:basedOn w:val="DefaultParagraphFont"/>
    <w:rsid w:val="009F5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C52"/>
    <w:rPr>
      <w:b/>
    </w:rPr>
  </w:style>
  <w:style w:type="character" w:customStyle="1" w:styleId="Underlined">
    <w:name w:val="Underlined"/>
    <w:basedOn w:val="DefaultParagraphFont"/>
    <w:rsid w:val="009F5C52"/>
    <w:rPr>
      <w:u w:val="single"/>
    </w:rPr>
  </w:style>
  <w:style w:type="paragraph" w:customStyle="1" w:styleId="TableBodyTextRight">
    <w:name w:val="Table Body Text Right"/>
    <w:basedOn w:val="TableBodyText"/>
    <w:rsid w:val="009F5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C52"/>
    <w:rPr>
      <w:sz w:val="18"/>
    </w:rPr>
  </w:style>
  <w:style w:type="paragraph" w:customStyle="1" w:styleId="BodySmallRight">
    <w:name w:val="Body Small Right"/>
    <w:basedOn w:val="BodyTextRight"/>
    <w:rsid w:val="009F5C52"/>
    <w:rPr>
      <w:sz w:val="18"/>
      <w:szCs w:val="18"/>
    </w:rPr>
  </w:style>
  <w:style w:type="paragraph" w:customStyle="1" w:styleId="MarginEdition">
    <w:name w:val="Margin Edition"/>
    <w:basedOn w:val="MarginNote"/>
    <w:rsid w:val="009F5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C52"/>
    <w:rPr>
      <w:sz w:val="2"/>
      <w:szCs w:val="2"/>
    </w:rPr>
  </w:style>
  <w:style w:type="character" w:customStyle="1" w:styleId="Small">
    <w:name w:val="Small"/>
    <w:basedOn w:val="DefaultParagraphFont"/>
    <w:rsid w:val="009F5C52"/>
    <w:rPr>
      <w:sz w:val="16"/>
    </w:rPr>
  </w:style>
  <w:style w:type="paragraph" w:customStyle="1" w:styleId="WideTable">
    <w:name w:val="Wide Table"/>
    <w:basedOn w:val="Normal"/>
    <w:rsid w:val="009F5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C52"/>
  </w:style>
  <w:style w:type="paragraph" w:styleId="Quote">
    <w:name w:val="Quote"/>
    <w:basedOn w:val="Heading1"/>
    <w:link w:val="QuoteChar"/>
    <w:qFormat/>
    <w:rsid w:val="009F5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C52"/>
    <w:pPr>
      <w:pageBreakBefore/>
    </w:pPr>
  </w:style>
  <w:style w:type="paragraph" w:customStyle="1" w:styleId="Border">
    <w:name w:val="Border"/>
    <w:basedOn w:val="Normal"/>
    <w:qFormat/>
    <w:rsid w:val="009F5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C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C52"/>
    <w:rPr>
      <w:u w:val="single"/>
    </w:rPr>
  </w:style>
  <w:style w:type="character" w:customStyle="1" w:styleId="BoldandItalics">
    <w:name w:val="Bold and Italics"/>
    <w:qFormat/>
    <w:rsid w:val="009F5C52"/>
    <w:rPr>
      <w:b/>
      <w:i/>
      <w:u w:val="none"/>
    </w:rPr>
  </w:style>
  <w:style w:type="paragraph" w:styleId="BalloonText">
    <w:name w:val="Balloon Text"/>
    <w:basedOn w:val="Normal"/>
    <w:link w:val="BalloonTextChar"/>
    <w:rsid w:val="009F5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C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C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C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C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C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313</Words>
  <Characters>2001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SHB20116 Certificate II in Retail Cosmetics</dc:title>
  <dc:subject>Approved</dc:subject>
  <dc:creator>Service Skills Australia</dc:creator>
  <cp:keywords>Release: 1</cp:keywords>
  <dc:description>Review Date: 12 April 2008</dc:description>
  <cp:lastModifiedBy>TPCMS</cp:lastModifiedBy>
  <cp:revision>3</cp:revision>
  <dcterms:created xsi:type="dcterms:W3CDTF">2016-03-31T04:58:00Z</dcterms:created>
  <dcterms:modified xsi:type="dcterms:W3CDTF">2016-03-31T04:58:00Z</dcterms:modified>
</cp:coreProperties>
</file>