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65C" w:rsidP="003A465C">
      <w:pPr>
        <w:pStyle w:val="Title"/>
      </w:pPr>
      <w:r>
        <w:fldChar w:fldCharType="begin"/>
      </w:r>
      <w:r>
        <w:instrText xml:space="preserve"> TITLE   \* MERGEFORMAT </w:instrText>
      </w:r>
      <w:r>
        <w:fldChar w:fldCharType="separate"/>
      </w:r>
      <w:r>
        <w:t>SFLSOP308A Prepare quotations for floristry products</w:t>
      </w:r>
      <w:r>
        <w:fldChar w:fldCharType="end"/>
      </w:r>
    </w:p>
    <w:p w:rsidR="003A465C" w:rsidP="003A465C">
      <w:pPr>
        <w:pStyle w:val="Version"/>
        <w:sectPr w:rsidSect="00E356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566F" w:rsidP="00E3566F">
      <w:pPr>
        <w:pStyle w:val="SuperHeading"/>
      </w:pPr>
      <w:r w:rsidRPr="00E3566F">
        <w:t>SFLSOP308A Prepare quotations for floristry products</w:t>
      </w:r>
    </w:p>
    <w:p w:rsidR="00000000" w:rsidRPr="00E3566F" w:rsidP="00E3566F">
      <w:pPr>
        <w:pStyle w:val="SuperHeading"/>
      </w:pPr>
    </w:p>
    <w:p w:rsidR="00000000" w:rsidRPr="00E3566F" w:rsidP="00E3566F">
      <w:pPr>
        <w:pStyle w:val="Heading1"/>
      </w:pPr>
      <w:bookmarkStart w:id="1" w:name="O_135531"/>
      <w:bookmarkEnd w:id="1"/>
      <w:r w:rsidRPr="00E3566F">
        <w:t>Modification History</w:t>
      </w:r>
    </w:p>
    <w:p w:rsidR="00000000" w:rsidRPr="00E3566F" w:rsidP="00E3566F">
      <w:pPr>
        <w:pStyle w:val="BodyText"/>
      </w:pPr>
      <w:r w:rsidRPr="00E3566F">
        <w:t>Not applicable.</w:t>
      </w:r>
    </w:p>
    <w:p w:rsidR="00000000" w:rsidRPr="00E3566F" w:rsidP="00E3566F">
      <w:pPr>
        <w:pStyle w:val="AllowPageBreak"/>
      </w:pPr>
    </w:p>
    <w:p w:rsidR="00000000" w:rsidRPr="00E3566F" w:rsidP="00E3566F">
      <w:pPr>
        <w:pStyle w:val="Heading1"/>
      </w:pPr>
      <w:bookmarkStart w:id="2" w:name="O_135532"/>
      <w:bookmarkEnd w:id="2"/>
      <w:r w:rsidRPr="00E3566F">
        <w:t>Unit Descriptor</w:t>
      </w:r>
    </w:p>
    <w:tbl>
      <w:tblPr>
        <w:tblW w:w="0" w:type="auto"/>
        <w:tblLayout w:type="fixed"/>
        <w:tblCellMar>
          <w:left w:w="62" w:type="dxa"/>
          <w:right w:w="62" w:type="dxa"/>
        </w:tblCellMar>
        <w:tblLook w:val="0000"/>
      </w:tblPr>
      <w:tblGrid>
        <w:gridCol w:w="2644"/>
        <w:gridCol w:w="5878"/>
      </w:tblGrid>
      <w:tr w:rsidTr="003A465C">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t>This unit describes the performance outcomes, skills and knowledge required to accurately calcula</w:t>
            </w:r>
            <w:r w:rsidRPr="00E3566F">
              <w:t>te the costs of floristry products and services and to present quotations to customers. It requires the ability to provide quotations for products and services where some business pricing has already been undertaken by the business manager.</w:t>
            </w:r>
          </w:p>
          <w:p w:rsidR="00000000" w:rsidRPr="00E3566F" w:rsidP="00E3566F">
            <w:pPr>
              <w:pStyle w:val="BodyText"/>
            </w:pPr>
          </w:p>
          <w:p w:rsidR="00000000" w:rsidRPr="00E3566F" w:rsidP="00E3566F">
            <w:pPr>
              <w:pStyle w:val="BodyText"/>
            </w:pPr>
            <w:r w:rsidRPr="00E3566F">
              <w:t xml:space="preserve">The following </w:t>
            </w:r>
            <w:r w:rsidRPr="00E3566F">
              <w:t>unit covers those skills required by the business manager to price and develop a full floristry product range:</w:t>
            </w:r>
          </w:p>
          <w:p w:rsidR="00000000" w:rsidRPr="00E3566F" w:rsidP="00E3566F">
            <w:pPr>
              <w:pStyle w:val="ListBullet"/>
            </w:pPr>
            <w:r w:rsidRPr="00E3566F">
              <w:t xml:space="preserve">SFLSOP509A Research assess and develop a floristry product range </w:t>
            </w:r>
          </w:p>
          <w:p w:rsidR="00000000" w:rsidRPr="00E3566F" w:rsidP="00E3566F">
            <w:pPr>
              <w:pStyle w:val="BodyText"/>
            </w:pPr>
          </w:p>
          <w:p w:rsidR="00000000" w:rsidRPr="00E3566F" w:rsidP="00E3566F">
            <w:pPr>
              <w:pStyle w:val="BodyText"/>
            </w:pPr>
            <w:r w:rsidRPr="00E3566F">
              <w:t>No licensing, legislative, regulatory or certification requirements a</w:t>
            </w:r>
            <w:r w:rsidRPr="00E3566F">
              <w:t>pply to this unit at the time of endorsement.</w:t>
            </w: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3" w:name="O_135533"/>
      <w:bookmarkEnd w:id="3"/>
      <w:r w:rsidRPr="00E3566F">
        <w:t>Application of the Unit</w:t>
      </w:r>
    </w:p>
    <w:tbl>
      <w:tblPr>
        <w:tblW w:w="0" w:type="auto"/>
        <w:tblLayout w:type="fixed"/>
        <w:tblCellMar>
          <w:left w:w="62" w:type="dxa"/>
          <w:right w:w="62" w:type="dxa"/>
        </w:tblCellMar>
        <w:tblLook w:val="0000"/>
      </w:tblPr>
      <w:tblGrid>
        <w:gridCol w:w="2753"/>
        <w:gridCol w:w="5769"/>
      </w:tblGrid>
      <w:tr w:rsidTr="003A465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t>This unit describes a key sales and operational function for a diverse range of floristry products and services and applies to the full range o</w:t>
            </w:r>
            <w:r w:rsidRPr="00E3566F">
              <w:t xml:space="preserve">f industry sectors and environments. The floristry business could be a retail, studio or online floristry business and the quotation could be face-to face, via electronic means or over the telephone. </w:t>
            </w:r>
          </w:p>
          <w:p w:rsidR="00000000" w:rsidRPr="00E3566F" w:rsidP="00E3566F">
            <w:pPr>
              <w:pStyle w:val="BodyText"/>
            </w:pPr>
          </w:p>
          <w:p w:rsidR="00000000" w:rsidRPr="00E3566F" w:rsidP="00E3566F">
            <w:pPr>
              <w:pStyle w:val="BodyText"/>
            </w:pPr>
            <w:r w:rsidRPr="00E3566F">
              <w:t>This unit has particular application to those personne</w:t>
            </w:r>
            <w:r w:rsidRPr="00E3566F">
              <w:t>l who sell as a key focus of their job role and for whom quoting is an essential skill. It applies to frontline sales or operations personnel who operate with some level of autonomy or under limited supervision and guidance from others. It is undertaken by</w:t>
            </w:r>
            <w:r w:rsidRPr="00E3566F">
              <w:t xml:space="preserve"> a diverse range of people such as retail floristry sales personnel, telephone sales agents, e-business sales personnel, studio florists, floral designers, florists involved in corporate or special events and owner-operators of small floristry businesses.</w:t>
            </w: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4" w:name="O_135534"/>
      <w:bookmarkEnd w:id="4"/>
      <w:r w:rsidRPr="00E3566F">
        <w:t>Licensing/Regulatory Information</w:t>
      </w:r>
    </w:p>
    <w:p w:rsidR="00000000" w:rsidRPr="00E3566F" w:rsidP="00E3566F">
      <w:pPr>
        <w:pStyle w:val="BodyText"/>
      </w:pPr>
      <w:r w:rsidRPr="00E3566F">
        <w:t>Not applicable.</w:t>
      </w:r>
    </w:p>
    <w:p w:rsidR="00000000" w:rsidRPr="00E3566F" w:rsidP="00E3566F">
      <w:pPr>
        <w:pStyle w:val="AllowPageBreak"/>
      </w:pPr>
    </w:p>
    <w:p w:rsidR="00000000" w:rsidRPr="00E3566F" w:rsidP="00E3566F">
      <w:pPr>
        <w:pStyle w:val="Heading1"/>
      </w:pPr>
      <w:bookmarkStart w:id="5" w:name="O_135536"/>
      <w:bookmarkEnd w:id="5"/>
      <w:r w:rsidRPr="00E3566F">
        <w:t>Pre-Requisites</w:t>
      </w:r>
    </w:p>
    <w:tbl>
      <w:tblPr>
        <w:tblW w:w="0" w:type="auto"/>
        <w:tblLayout w:type="fixed"/>
        <w:tblCellMar>
          <w:left w:w="62" w:type="dxa"/>
          <w:right w:w="62" w:type="dxa"/>
        </w:tblCellMar>
        <w:tblLook w:val="0000"/>
      </w:tblPr>
      <w:tblGrid>
        <w:gridCol w:w="2771"/>
        <w:gridCol w:w="1313"/>
        <w:gridCol w:w="4438"/>
      </w:tblGrid>
      <w:tr w:rsidTr="003A465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t>Nil</w:t>
            </w:r>
          </w:p>
        </w:tc>
      </w:tr>
      <w:tr w:rsidTr="003A465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p>
        </w:tc>
      </w:tr>
      <w:tr w:rsidTr="003A465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6" w:name="O_135535"/>
      <w:bookmarkEnd w:id="6"/>
      <w:r w:rsidRPr="00E3566F">
        <w:t>Employability Skills Information</w:t>
      </w:r>
    </w:p>
    <w:tbl>
      <w:tblPr>
        <w:tblW w:w="0" w:type="auto"/>
        <w:tblLayout w:type="fixed"/>
        <w:tblCellMar>
          <w:left w:w="62" w:type="dxa"/>
          <w:right w:w="62" w:type="dxa"/>
        </w:tblCellMar>
        <w:tblLook w:val="0000"/>
      </w:tblPr>
      <w:tblGrid>
        <w:gridCol w:w="2802"/>
        <w:gridCol w:w="5720"/>
      </w:tblGrid>
      <w:tr w:rsidTr="003A46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t>This unit contains Employability Skills.</w:t>
            </w: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7" w:name="O_135537"/>
      <w:bookmarkEnd w:id="7"/>
      <w:r w:rsidRPr="00E3566F">
        <w:t>Elements and Performance Criteria Pre-Content</w:t>
      </w:r>
    </w:p>
    <w:tbl>
      <w:tblPr>
        <w:tblW w:w="0" w:type="auto"/>
        <w:tblLayout w:type="fixed"/>
        <w:tblCellMar>
          <w:left w:w="62" w:type="dxa"/>
          <w:right w:w="62" w:type="dxa"/>
        </w:tblCellMar>
        <w:tblLook w:val="0000"/>
      </w:tblPr>
      <w:tblGrid>
        <w:gridCol w:w="2566"/>
        <w:gridCol w:w="5956"/>
      </w:tblGrid>
      <w:tr w:rsidTr="003A465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t>Performance criteria describe the performance needed to demonstrate achievement of the element. Where bold italicised text is us</w:t>
            </w:r>
            <w:r w:rsidRPr="00E3566F">
              <w:t>ed, further information is detailed in the required skills and knowledge section and the range statement. Assessment of performance is to be consistent with the evidence guide.</w:t>
            </w: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8" w:name="O_135538"/>
      <w:bookmarkEnd w:id="8"/>
      <w:r w:rsidRPr="00E3566F">
        <w:t>Elements and Performance Criteria</w:t>
      </w:r>
    </w:p>
    <w:tbl>
      <w:tblPr>
        <w:tblW w:w="0" w:type="auto"/>
        <w:tblLayout w:type="fixed"/>
        <w:tblCellMar>
          <w:left w:w="62" w:type="dxa"/>
          <w:right w:w="62" w:type="dxa"/>
        </w:tblCellMar>
        <w:tblLook w:val="0000"/>
      </w:tblPr>
      <w:tblGrid>
        <w:gridCol w:w="2566"/>
        <w:gridCol w:w="5956"/>
      </w:tblGrid>
      <w:tr w:rsidTr="003A465C">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PERFORMANCE CRITERIA</w:t>
            </w:r>
          </w:p>
        </w:tc>
      </w:tr>
      <w:tr w:rsidTr="003A465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List"/>
              <w:rPr>
                <w:lang w:val="en-NZ"/>
              </w:rPr>
            </w:pPr>
            <w:r w:rsidRPr="00E3566F">
              <w:t>1.</w:t>
            </w:r>
            <w:r w:rsidRPr="00E3566F">
              <w:tab/>
              <w:t>Source information relative to the costs of products and services.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2"/>
            </w:pPr>
            <w:r w:rsidRPr="00E3566F">
              <w:t>1.1.</w:t>
            </w:r>
            <w:r w:rsidRPr="00E3566F">
              <w:tab/>
              <w:t xml:space="preserve">Obtain details of specific customer requirements and preferences through discussions with </w:t>
            </w:r>
            <w:r w:rsidRPr="00E3566F">
              <w:rPr>
                <w:rStyle w:val="BoldandItalics"/>
              </w:rPr>
              <w:t>customer</w:t>
            </w:r>
            <w:r w:rsidRPr="00E3566F">
              <w:t xml:space="preserve"> and any </w:t>
            </w:r>
            <w:r w:rsidRPr="00E3566F">
              <w:rPr>
                <w:rStyle w:val="BoldandItalics"/>
              </w:rPr>
              <w:t>information supplied</w:t>
            </w:r>
          </w:p>
          <w:p w:rsidR="00000000" w:rsidRPr="00E3566F" w:rsidP="00E3566F">
            <w:pPr>
              <w:pStyle w:val="List2"/>
            </w:pPr>
            <w:r w:rsidRPr="00E3566F">
              <w:t>1.2.</w:t>
            </w:r>
            <w:r w:rsidRPr="00E3566F">
              <w:tab/>
              <w:t xml:space="preserve">Create </w:t>
            </w:r>
            <w:r w:rsidRPr="00E3566F">
              <w:rPr>
                <w:rStyle w:val="BoldandItalics"/>
              </w:rPr>
              <w:t>records</w:t>
            </w:r>
            <w:r w:rsidRPr="00E3566F">
              <w:t xml:space="preserve"> to administ</w:t>
            </w:r>
            <w:r w:rsidRPr="00E3566F">
              <w:t>er the customer's details and requirements.</w:t>
            </w:r>
          </w:p>
          <w:p w:rsidR="00000000" w:rsidRPr="00E3566F" w:rsidP="00E3566F">
            <w:pPr>
              <w:pStyle w:val="List2"/>
            </w:pPr>
            <w:r w:rsidRPr="00E3566F">
              <w:t>1.3.</w:t>
            </w:r>
            <w:r w:rsidRPr="00E3566F">
              <w:tab/>
              <w:t xml:space="preserve">Source and accurately select and interpret </w:t>
            </w:r>
            <w:r w:rsidRPr="00E3566F">
              <w:rPr>
                <w:rStyle w:val="BoldandItalics"/>
              </w:rPr>
              <w:t>product and costing information</w:t>
            </w:r>
            <w:r w:rsidRPr="00E3566F">
              <w:t xml:space="preserve"> required to prepare the </w:t>
            </w:r>
            <w:r w:rsidRPr="00E3566F">
              <w:rPr>
                <w:rStyle w:val="BoldandItalics"/>
              </w:rPr>
              <w:t>quotation</w:t>
            </w:r>
            <w:r w:rsidRPr="00E3566F">
              <w:t>.</w:t>
            </w:r>
          </w:p>
          <w:p w:rsidR="00000000" w:rsidRPr="00E3566F" w:rsidP="00E3566F">
            <w:pPr>
              <w:pStyle w:val="List2"/>
            </w:pPr>
            <w:r w:rsidRPr="00E3566F">
              <w:t>1.4.</w:t>
            </w:r>
            <w:r w:rsidRPr="00E3566F">
              <w:tab/>
            </w:r>
            <w:r w:rsidRPr="00E3566F">
              <w:t>If required, negotiate costs with suppliers according to commercial agreements and relationships, and within scope of individual responsibility.</w:t>
            </w:r>
          </w:p>
          <w:p w:rsidR="00000000" w:rsidP="00E3566F">
            <w:pPr>
              <w:pStyle w:val="List2"/>
              <w:rPr>
                <w:lang w:val="en-NZ"/>
              </w:rPr>
            </w:pPr>
            <w:r w:rsidRPr="00E3566F">
              <w:t>1.5.</w:t>
            </w:r>
            <w:r w:rsidRPr="00E3566F">
              <w:tab/>
              <w:t>Confirm availability of supply and identify alternate sources to allow for accurate calculation and supply</w:t>
            </w:r>
            <w:r w:rsidRPr="00E3566F">
              <w:t xml:space="preserve"> of costs.</w:t>
            </w:r>
          </w:p>
        </w:tc>
      </w:tr>
      <w:tr w:rsidTr="003A465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List"/>
              <w:rPr>
                <w:lang w:val="en-NZ"/>
              </w:rPr>
            </w:pPr>
            <w:r w:rsidRPr="00E3566F">
              <w:t>2.</w:t>
            </w:r>
            <w:r w:rsidRPr="00E3566F">
              <w:tab/>
              <w:t>Calculate costs of products and services.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2"/>
            </w:pPr>
            <w:r w:rsidRPr="00E3566F">
              <w:t>2.1.</w:t>
            </w:r>
            <w:r w:rsidRPr="00E3566F">
              <w:tab/>
              <w:t>Calculate commissions or mark-up nett costs according to the organisation's procedures and requirements to determine a profitable selling price.</w:t>
            </w:r>
          </w:p>
          <w:p w:rsidR="00000000" w:rsidRPr="00E3566F" w:rsidP="00E3566F">
            <w:pPr>
              <w:pStyle w:val="List2"/>
            </w:pPr>
            <w:r w:rsidRPr="00E3566F">
              <w:t>2.2.</w:t>
            </w:r>
            <w:r w:rsidRPr="00E3566F">
              <w:tab/>
              <w:t xml:space="preserve">Accurately calculate any additional taxes, </w:t>
            </w:r>
            <w:r w:rsidRPr="00E3566F">
              <w:rPr>
                <w:rStyle w:val="BoldandItalics"/>
              </w:rPr>
              <w:t>s</w:t>
            </w:r>
            <w:r w:rsidRPr="00E3566F">
              <w:rPr>
                <w:rStyle w:val="BoldandItalics"/>
              </w:rPr>
              <w:t>pecial fees and other charges</w:t>
            </w:r>
            <w:r w:rsidRPr="00E3566F">
              <w:t>.</w:t>
            </w:r>
          </w:p>
          <w:p w:rsidR="00000000" w:rsidRPr="00E3566F" w:rsidP="00E3566F">
            <w:pPr>
              <w:pStyle w:val="List2"/>
            </w:pPr>
            <w:r w:rsidRPr="00E3566F">
              <w:t>2.3.</w:t>
            </w:r>
            <w:r w:rsidRPr="00E3566F">
              <w:tab/>
              <w:t>Accurately calculate any required currency conversions.</w:t>
            </w:r>
          </w:p>
          <w:p w:rsidR="00000000" w:rsidRPr="00E3566F" w:rsidP="00E3566F">
            <w:pPr>
              <w:pStyle w:val="List2"/>
            </w:pPr>
            <w:r w:rsidRPr="00E3566F">
              <w:t>2.4.</w:t>
            </w:r>
            <w:r w:rsidRPr="00E3566F">
              <w:tab/>
              <w:t>Seek information on competitors' sale price and make reasonable cost adjustments to ensure a price competitive product.</w:t>
            </w:r>
          </w:p>
          <w:p w:rsidR="00000000" w:rsidRPr="00E3566F" w:rsidP="00E3566F">
            <w:pPr>
              <w:pStyle w:val="List2"/>
            </w:pPr>
            <w:r w:rsidRPr="00E3566F">
              <w:t>2.5.</w:t>
            </w:r>
            <w:r w:rsidRPr="00E3566F">
              <w:tab/>
              <w:t>Accurately calculate the final cos</w:t>
            </w:r>
            <w:r w:rsidRPr="00E3566F">
              <w:t>t to the customer.</w:t>
            </w:r>
          </w:p>
          <w:p w:rsidR="00000000" w:rsidRPr="00E3566F" w:rsidP="00E3566F">
            <w:pPr>
              <w:pStyle w:val="List2"/>
            </w:pPr>
            <w:r w:rsidRPr="00E3566F">
              <w:t>2.6.</w:t>
            </w:r>
            <w:r w:rsidRPr="00E3566F">
              <w:tab/>
              <w:t xml:space="preserve">Check all calculations against all </w:t>
            </w:r>
            <w:r w:rsidRPr="00E3566F">
              <w:rPr>
                <w:rStyle w:val="BoldandItalics"/>
              </w:rPr>
              <w:t>product and service</w:t>
            </w:r>
            <w:r w:rsidRPr="00E3566F">
              <w:t xml:space="preserve"> components.</w:t>
            </w:r>
          </w:p>
          <w:p w:rsidR="00000000" w:rsidP="00E3566F">
            <w:pPr>
              <w:pStyle w:val="List2"/>
              <w:rPr>
                <w:lang w:val="en-NZ"/>
              </w:rPr>
            </w:pPr>
            <w:r w:rsidRPr="00E3566F">
              <w:t>2.7.</w:t>
            </w:r>
            <w:r w:rsidRPr="00E3566F">
              <w:tab/>
              <w:t>Keep detailed and legible records of the method of calculation, according to the organisation's format.</w:t>
            </w:r>
          </w:p>
        </w:tc>
      </w:tr>
      <w:tr w:rsidTr="003A465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List"/>
              <w:rPr>
                <w:lang w:val="en-NZ"/>
              </w:rPr>
            </w:pPr>
            <w:r w:rsidRPr="00E3566F">
              <w:t>3.</w:t>
            </w:r>
            <w:r w:rsidRPr="00E3566F">
              <w:tab/>
              <w:t>Provide quotations to customer.</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2"/>
            </w:pPr>
            <w:r w:rsidRPr="00E3566F">
              <w:t>3.1.</w:t>
            </w:r>
            <w:r w:rsidRPr="00E3566F">
              <w:tab/>
              <w:t>Prepare the quo</w:t>
            </w:r>
            <w:r w:rsidRPr="00E3566F">
              <w:t>tation to reflect all inclusions required by the customer.</w:t>
            </w:r>
          </w:p>
          <w:p w:rsidR="00000000" w:rsidRPr="00E3566F" w:rsidP="00E3566F">
            <w:pPr>
              <w:pStyle w:val="List2"/>
            </w:pPr>
            <w:r w:rsidRPr="00E3566F">
              <w:t>3.2.</w:t>
            </w:r>
            <w:r w:rsidRPr="00E3566F">
              <w:tab/>
              <w:t>Promptly provide accurate quotation to the customer according to the organisation's procedures and format.</w:t>
            </w:r>
          </w:p>
          <w:p w:rsidR="00000000" w:rsidRPr="00E3566F" w:rsidP="00E3566F">
            <w:pPr>
              <w:pStyle w:val="List2"/>
            </w:pPr>
            <w:r w:rsidRPr="00E3566F">
              <w:t>3.3.</w:t>
            </w:r>
            <w:r w:rsidRPr="00E3566F">
              <w:tab/>
              <w:t>Offer secondary quotations with options, as appropriate.</w:t>
            </w:r>
          </w:p>
          <w:p w:rsidR="00000000" w:rsidRPr="00E3566F" w:rsidP="00E3566F">
            <w:pPr>
              <w:pStyle w:val="List2"/>
            </w:pPr>
            <w:r w:rsidRPr="00E3566F">
              <w:t>3.4.</w:t>
            </w:r>
            <w:r w:rsidRPr="00E3566F">
              <w:tab/>
              <w:t>Ensure all quotati</w:t>
            </w:r>
            <w:r w:rsidRPr="00E3566F">
              <w:t xml:space="preserve">ons include accurate details of the cost of product and service provision and the </w:t>
            </w:r>
            <w:r w:rsidRPr="00E3566F">
              <w:rPr>
                <w:rStyle w:val="BoldandItalics"/>
              </w:rPr>
              <w:t>conditions and limitations of the quotation</w:t>
            </w:r>
            <w:r w:rsidRPr="00E3566F">
              <w:t>.</w:t>
            </w:r>
          </w:p>
          <w:p w:rsidR="00000000" w:rsidP="00E3566F">
            <w:pPr>
              <w:pStyle w:val="List2"/>
              <w:rPr>
                <w:lang w:val="en-NZ"/>
              </w:rPr>
            </w:pPr>
            <w:r w:rsidRPr="00E3566F">
              <w:t>3.5.</w:t>
            </w:r>
            <w:r w:rsidRPr="00E3566F">
              <w:tab/>
              <w:t>Record all details of the quotation accurately and legibly and keep on file according to the organisation's procedures.</w:t>
            </w:r>
          </w:p>
        </w:tc>
      </w:tr>
      <w:tr w:rsidTr="003A465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List"/>
              <w:rPr>
                <w:lang w:val="en-NZ"/>
              </w:rPr>
            </w:pPr>
            <w:r w:rsidRPr="00E3566F">
              <w:t>4.</w:t>
            </w:r>
            <w:r w:rsidRPr="00E3566F">
              <w:tab/>
            </w:r>
            <w:r w:rsidRPr="00E3566F">
              <w:t>Amend quotations and issue invoices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2"/>
            </w:pPr>
            <w:r w:rsidRPr="00E3566F">
              <w:t>4.1.</w:t>
            </w:r>
            <w:r w:rsidRPr="00E3566F">
              <w:tab/>
              <w:t>Adjust and update quotations to take account of changed requests or arrangements</w:t>
            </w:r>
          </w:p>
          <w:p w:rsidR="00000000" w:rsidRPr="00E3566F" w:rsidP="00E3566F">
            <w:pPr>
              <w:pStyle w:val="List2"/>
            </w:pPr>
            <w:r w:rsidRPr="00E3566F">
              <w:t>4.2.</w:t>
            </w:r>
            <w:r w:rsidRPr="00E3566F">
              <w:tab/>
              <w:t>Provide the most up-to-date quotation to customers inclusive of new conditions and limitations</w:t>
            </w:r>
          </w:p>
          <w:p w:rsidR="00000000" w:rsidRPr="00E3566F" w:rsidP="00E3566F">
            <w:pPr>
              <w:pStyle w:val="List2"/>
            </w:pPr>
            <w:r w:rsidRPr="00E3566F">
              <w:t>4.3.</w:t>
            </w:r>
            <w:r w:rsidRPr="00E3566F">
              <w:tab/>
              <w:t>Record all details of adjuste</w:t>
            </w:r>
            <w:r w:rsidRPr="00E3566F">
              <w:t>d quotations and keep on file.</w:t>
            </w:r>
          </w:p>
          <w:p w:rsidR="00000000" w:rsidRPr="00E3566F" w:rsidP="00E3566F">
            <w:pPr>
              <w:pStyle w:val="List2"/>
            </w:pPr>
            <w:r w:rsidRPr="00E3566F">
              <w:t>4.4.</w:t>
            </w:r>
            <w:r w:rsidRPr="00E3566F">
              <w:tab/>
              <w:t>Prepare and provide initial and ongoing invoices to customers accepting quotations.</w:t>
            </w: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9" w:name="O_135539"/>
      <w:bookmarkEnd w:id="9"/>
      <w:r w:rsidRPr="00E3566F">
        <w:t>Required Skills and Knowledge</w:t>
      </w:r>
    </w:p>
    <w:tbl>
      <w:tblPr>
        <w:tblW w:w="0" w:type="auto"/>
        <w:tblLayout w:type="fixed"/>
        <w:tblCellMar>
          <w:left w:w="62" w:type="dxa"/>
          <w:right w:w="62" w:type="dxa"/>
        </w:tblCellMar>
        <w:tblLook w:val="0000"/>
      </w:tblPr>
      <w:tblGrid>
        <w:gridCol w:w="8522"/>
      </w:tblGrid>
      <w:tr w:rsidTr="003A46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REQUIRED SKILLS AND KNOWLEDGE</w:t>
            </w:r>
          </w:p>
        </w:tc>
      </w:tr>
      <w:tr w:rsidTr="003A46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t>This section describes the skills and knowledge required for this unit.</w:t>
            </w:r>
          </w:p>
        </w:tc>
      </w:tr>
      <w:tr w:rsidTr="003A46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Required skills</w:t>
            </w:r>
          </w:p>
        </w:tc>
      </w:tr>
      <w:tr w:rsidTr="003A46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 xml:space="preserve">research skills to identify, interpret and sort relevant information including product supply and in-house sales costing information and information on competitors' </w:t>
            </w:r>
            <w:r w:rsidRPr="00E3566F">
              <w:t>selling price</w:t>
            </w:r>
          </w:p>
          <w:p w:rsidR="00000000" w:rsidRPr="00E3566F" w:rsidP="00E3566F">
            <w:pPr>
              <w:pStyle w:val="ListBullet"/>
            </w:pPr>
            <w:r w:rsidRPr="00E3566F">
              <w:t>communication skills including active listening and open and closed questioning of colleagues and customers to determine and meet customer preferences and special requirements in order to quote on suitable products and services</w:t>
            </w:r>
          </w:p>
          <w:p w:rsidR="00000000" w:rsidRPr="00E3566F" w:rsidP="00E3566F">
            <w:pPr>
              <w:pStyle w:val="ListBullet"/>
            </w:pPr>
            <w:r w:rsidRPr="00E3566F">
              <w:t>liter</w:t>
            </w:r>
            <w:r w:rsidRPr="00E3566F">
              <w:t>acy skills to read and comprehend the content of documents such as customer files, sales notes, documents detailing special requests, initial job specifications and sometimes unfamiliar and detailed product information documents including supply cost sheet</w:t>
            </w:r>
            <w:r w:rsidRPr="00E3566F">
              <w:t>s or manuals and in-house pricing sheets or manuals</w:t>
            </w:r>
          </w:p>
          <w:p w:rsidR="00000000" w:rsidRPr="00E3566F" w:rsidP="00E3566F">
            <w:pPr>
              <w:pStyle w:val="ListBullet"/>
            </w:pPr>
            <w:r w:rsidRPr="00E3566F">
              <w:t>writing skills to create customer files and to document sometimes complex customer requirements, costings and written quotations, including the conditions specifically applicable to the quotation</w:t>
            </w:r>
          </w:p>
          <w:p w:rsidR="00000000" w:rsidP="00E3566F">
            <w:pPr>
              <w:pStyle w:val="ListBullet"/>
              <w:rPr>
                <w:lang w:val="en-NZ"/>
              </w:rPr>
            </w:pPr>
            <w:r w:rsidRPr="00E3566F">
              <w:t>numeracy</w:t>
            </w:r>
            <w:r w:rsidRPr="00E3566F">
              <w:t xml:space="preserve"> skills to calculate all components, including labour costs, required for the provision of floristry product and services, to interpret the supply cost and to calculate mark-ups and or commissions and final sales cost of products to be supplied.</w:t>
            </w:r>
          </w:p>
        </w:tc>
      </w:tr>
      <w:tr w:rsidTr="003A46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 xml:space="preserve">Required </w:t>
            </w:r>
            <w:r w:rsidRPr="00E3566F">
              <w:rPr>
                <w:rStyle w:val="SpecialBold"/>
              </w:rPr>
              <w:t>knowledge</w:t>
            </w:r>
          </w:p>
        </w:tc>
      </w:tr>
      <w:tr w:rsidTr="003A46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the costs of products and services sold by the organisation or ability to source accurate costs for all components to be included in the quote</w:t>
            </w:r>
          </w:p>
          <w:p w:rsidR="00000000" w:rsidRPr="00E3566F" w:rsidP="00E3566F">
            <w:pPr>
              <w:pStyle w:val="ListBullet"/>
            </w:pPr>
            <w:r w:rsidRPr="00E3566F">
              <w:t>selling price of competitors' key product range and how it compares with the sale price of products a</w:t>
            </w:r>
            <w:r w:rsidRPr="00E3566F">
              <w:t xml:space="preserve">nd services provided by the organisation </w:t>
            </w:r>
          </w:p>
          <w:p w:rsidR="00000000" w:rsidRPr="00E3566F" w:rsidP="00E3566F">
            <w:pPr>
              <w:pStyle w:val="ListBullet"/>
            </w:pPr>
            <w:r w:rsidRPr="00E3566F">
              <w:t xml:space="preserve">fees applicable to the floristry industry and the organisation in particular </w:t>
            </w:r>
          </w:p>
          <w:p w:rsidR="00000000" w:rsidRPr="00E3566F" w:rsidP="00E3566F">
            <w:pPr>
              <w:pStyle w:val="ListBullet"/>
            </w:pPr>
            <w:r w:rsidRPr="00E3566F">
              <w:t>negotiated cost of supply, contractual arrangements and preferred supplier arrangements in place</w:t>
            </w:r>
          </w:p>
          <w:p w:rsidR="00000000" w:rsidRPr="00E3566F" w:rsidP="00E3566F">
            <w:pPr>
              <w:pStyle w:val="ListBullet"/>
            </w:pPr>
            <w:r w:rsidRPr="00E3566F">
              <w:t>industry commission and mark-up procedu</w:t>
            </w:r>
            <w:r w:rsidRPr="00E3566F">
              <w:t>res appropriate to the specific industry sector and those applied by the organisation</w:t>
            </w:r>
          </w:p>
          <w:p w:rsidR="00000000" w:rsidRPr="00E3566F" w:rsidP="00E3566F">
            <w:pPr>
              <w:pStyle w:val="ListBullet"/>
            </w:pPr>
            <w:r w:rsidRPr="00E3566F">
              <w:t>quotation systems and procedures appropriate to the specific industry sector and the particular organisation</w:t>
            </w:r>
          </w:p>
          <w:p w:rsidR="00000000" w:rsidRPr="00E3566F" w:rsidP="00E3566F">
            <w:pPr>
              <w:pStyle w:val="ListBullet"/>
            </w:pPr>
            <w:r w:rsidRPr="00E3566F">
              <w:t>formats, styles for and inclusions of quotations presented by</w:t>
            </w:r>
            <w:r w:rsidRPr="00E3566F">
              <w:t xml:space="preserve"> the floristry industry and the organisation in particular, including styles that cater for those with special needs (e.g. presenting information in large print, providing photographs or sketches)</w:t>
            </w:r>
          </w:p>
          <w:p w:rsidR="00000000" w:rsidRPr="00E3566F" w:rsidP="00E3566F">
            <w:pPr>
              <w:pStyle w:val="ListBullet"/>
            </w:pPr>
            <w:r w:rsidRPr="00E3566F">
              <w:t>invoicing inclusions that match the quotation, and procedur</w:t>
            </w:r>
            <w:r w:rsidRPr="00E3566F">
              <w:t>es for issuance</w:t>
            </w:r>
          </w:p>
          <w:p w:rsidR="00000000" w:rsidRPr="00E3566F" w:rsidP="00E3566F">
            <w:pPr>
              <w:pStyle w:val="ListBullet"/>
            </w:pPr>
            <w:r w:rsidRPr="00E3566F">
              <w:t>the primary components of consumer protection laws that relate to the provision of quotations. These would include the business's responsibility in relation to nominating and charging cancellation fees and price increases, providing refunds; inability to s</w:t>
            </w:r>
            <w:r w:rsidRPr="00E3566F">
              <w:t xml:space="preserve">upply products as described and substitution of suitable product components. </w:t>
            </w: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10" w:name="O_135540"/>
      <w:bookmarkEnd w:id="10"/>
      <w:r w:rsidRPr="00E3566F">
        <w:t>Evidence Guide</w:t>
      </w:r>
    </w:p>
    <w:tbl>
      <w:tblPr>
        <w:tblW w:w="9570" w:type="dxa"/>
        <w:tblLayout w:type="fixed"/>
        <w:tblCellMar>
          <w:left w:w="62" w:type="dxa"/>
          <w:right w:w="62" w:type="dxa"/>
        </w:tblCellMar>
        <w:tblLook w:val="0000"/>
      </w:tblPr>
      <w:tblGrid>
        <w:gridCol w:w="3908"/>
        <w:gridCol w:w="5662"/>
      </w:tblGrid>
      <w:tr w:rsidTr="003A46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EVIDENCE GUIDE</w:t>
            </w:r>
          </w:p>
        </w:tc>
      </w:tr>
      <w:tr w:rsidTr="003A46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t>The Evidence Guide provides advice on assessment and must be read in conjunction with the performance criteria, required skills and knowledge, range statement and the Assessment Guidelines for the Training Package.</w:t>
            </w:r>
          </w:p>
        </w:tc>
      </w:tr>
      <w:tr w:rsidTr="003A46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p>
        </w:tc>
      </w:tr>
      <w:tr w:rsidTr="003A46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Critical aspec</w:t>
            </w:r>
            <w:r w:rsidRPr="00E3566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t>Evidence of the following is essential:</w:t>
            </w:r>
          </w:p>
          <w:p w:rsidR="00000000" w:rsidRPr="00E3566F" w:rsidP="00E3566F">
            <w:pPr>
              <w:pStyle w:val="ListBullet"/>
            </w:pPr>
            <w:r w:rsidRPr="00E3566F">
              <w:t>ability to prepare and provide multiple accurate quotations in response to multiple customer requests. These must be prepared over a per</w:t>
            </w:r>
            <w:r w:rsidRPr="00E3566F">
              <w:t>iod of time and cover a diverse range of floristry products and services to ensure consistency of performance and ability to respond to different requirements.</w:t>
            </w:r>
          </w:p>
          <w:p w:rsidR="00000000" w:rsidRPr="00E3566F" w:rsidP="00E3566F">
            <w:pPr>
              <w:pStyle w:val="ListBullet"/>
            </w:pPr>
            <w:r w:rsidRPr="00E3566F">
              <w:t>knowledge of industry and organisational practices that relate to commissions, mark-ups and fees</w:t>
            </w:r>
          </w:p>
          <w:p w:rsidR="00000000" w:rsidRPr="00E3566F" w:rsidP="00E3566F">
            <w:pPr>
              <w:pStyle w:val="ListBullet"/>
            </w:pPr>
            <w:r w:rsidRPr="00E3566F">
              <w:t>knowledge of consumer protection laws</w:t>
            </w:r>
          </w:p>
          <w:p w:rsidR="00000000" w:rsidP="00E3566F">
            <w:pPr>
              <w:pStyle w:val="ListBullet"/>
              <w:rPr>
                <w:lang w:val="en-NZ"/>
              </w:rPr>
            </w:pPr>
            <w:r w:rsidRPr="00E3566F">
              <w:t>completion of quotations within commercial time constraints and deadlines determined by the customer and the organisation.</w:t>
            </w:r>
          </w:p>
        </w:tc>
      </w:tr>
      <w:tr w:rsidTr="003A46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t>Assessment must ensure:</w:t>
            </w:r>
          </w:p>
          <w:p w:rsidR="00000000" w:rsidRPr="00E3566F" w:rsidP="00E3566F">
            <w:pPr>
              <w:pStyle w:val="ListBullet"/>
            </w:pPr>
            <w:r w:rsidRPr="00E3566F">
              <w:t>access to a fully e</w:t>
            </w:r>
            <w:r w:rsidRPr="00E3566F">
              <w:t>quipped office or sales environment using appropriate computers, printers, information programs, publications and software programs currently used in the floristry industry to assist the quotations function</w:t>
            </w:r>
          </w:p>
          <w:p w:rsidR="00000000" w:rsidRPr="00E3566F" w:rsidP="00E3566F">
            <w:pPr>
              <w:pStyle w:val="ListBullet"/>
            </w:pPr>
            <w:r w:rsidRPr="00E3566F">
              <w:t>use of relevant and current product information t</w:t>
            </w:r>
            <w:r w:rsidRPr="00E3566F">
              <w:t>o support the quotation process, e.g. brochures, price lists and product sales manuals</w:t>
            </w:r>
          </w:p>
          <w:p w:rsidR="00000000" w:rsidP="00E3566F">
            <w:pPr>
              <w:pStyle w:val="ListBullet"/>
              <w:rPr>
                <w:lang w:val="en-NZ"/>
              </w:rPr>
            </w:pPr>
            <w:r w:rsidRPr="00E3566F">
              <w:t>use of a full range of operational documentation, e.g. details of supplier contracts, customer files and invoices.</w:t>
            </w:r>
          </w:p>
        </w:tc>
      </w:tr>
      <w:tr w:rsidTr="003A46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t xml:space="preserve">A range </w:t>
            </w:r>
            <w:r w:rsidRPr="00E3566F">
              <w:t xml:space="preserve">of assessment methods should be used to assess practical skills and knowledge. The following examples are appropriate for this unit: </w:t>
            </w:r>
          </w:p>
          <w:p w:rsidR="00000000" w:rsidRPr="00E3566F" w:rsidP="00E3566F">
            <w:pPr>
              <w:pStyle w:val="ListBullet"/>
            </w:pPr>
            <w:r w:rsidRPr="00E3566F">
              <w:t>evaluation of integrated project or work activities completed by the candidate, including sourcing information on product</w:t>
            </w:r>
            <w:r w:rsidRPr="00E3566F">
              <w:t>s, selling and designing products</w:t>
            </w:r>
          </w:p>
          <w:p w:rsidR="00000000" w:rsidRPr="00E3566F" w:rsidP="00E3566F">
            <w:pPr>
              <w:pStyle w:val="ListBullet"/>
            </w:pPr>
            <w:r w:rsidRPr="00E3566F">
              <w:t>evaluation of a diverse range of quotations prepared by the candidate including those of differing complexities</w:t>
            </w:r>
          </w:p>
          <w:p w:rsidR="00000000" w:rsidRPr="00E3566F" w:rsidP="00E3566F">
            <w:pPr>
              <w:pStyle w:val="ListBullet"/>
            </w:pPr>
            <w:r w:rsidRPr="00E3566F">
              <w:t>project or work activities that show the candidate's ability to prepare quotations covering the requirements o</w:t>
            </w:r>
            <w:r w:rsidRPr="00E3566F">
              <w:t xml:space="preserve">f differing industry contexts e.g. quotations for retail floristry shops, studio environments, telephone sales environments, e-businesses </w:t>
            </w:r>
          </w:p>
          <w:p w:rsidR="00000000" w:rsidRPr="00E3566F" w:rsidP="00E3566F">
            <w:pPr>
              <w:pStyle w:val="ListBullet"/>
            </w:pPr>
            <w:r w:rsidRPr="00E3566F">
              <w:t>case studies to assess ability to provide accurate quotations in response to particular customer requests or for a series of customer files</w:t>
            </w:r>
          </w:p>
          <w:p w:rsidR="00000000" w:rsidRPr="00E3566F" w:rsidP="00E3566F">
            <w:pPr>
              <w:pStyle w:val="ListBullet"/>
            </w:pPr>
            <w:r w:rsidRPr="00E3566F">
              <w:t xml:space="preserve">written and oral questioning or interview to test knowledge of the formats for and inclusions of quotations and the </w:t>
            </w:r>
            <w:r w:rsidRPr="00E3566F">
              <w:t xml:space="preserve">consumer protection regulations that would apply </w:t>
            </w:r>
          </w:p>
          <w:p w:rsidR="00000000" w:rsidRPr="00E3566F" w:rsidP="00E3566F">
            <w:pPr>
              <w:pStyle w:val="ListBullet"/>
            </w:pPr>
            <w:r w:rsidRPr="00E3566F">
              <w:t>review of portfolios of evidence and third-party workplace reports of on-the-job performance by the candidate.</w:t>
            </w:r>
          </w:p>
          <w:p w:rsidR="00000000" w:rsidRPr="00E3566F" w:rsidP="00E3566F">
            <w:pPr>
              <w:pStyle w:val="BodyText"/>
            </w:pPr>
            <w:r w:rsidRPr="00E3566F">
              <w:t>Holistic assessment with other units relevant to the industry sector, workplace and job role is</w:t>
            </w:r>
            <w:r w:rsidRPr="00E3566F">
              <w:t xml:space="preserve"> recommended, for example:</w:t>
            </w:r>
          </w:p>
          <w:p w:rsidR="00000000" w:rsidRPr="00E3566F" w:rsidP="00E3566F">
            <w:pPr>
              <w:pStyle w:val="ListBullet"/>
            </w:pPr>
            <w:r w:rsidRPr="00E3566F">
              <w:t xml:space="preserve">BSBDES402A Interpret and respond to a design brief </w:t>
            </w:r>
          </w:p>
          <w:p w:rsidR="00000000" w:rsidRPr="00E3566F" w:rsidP="00E3566F">
            <w:pPr>
              <w:pStyle w:val="ListBullet"/>
            </w:pPr>
            <w:r w:rsidRPr="00E3566F">
              <w:t>SFLSOP306A Provide quality service to floristry customers</w:t>
            </w:r>
          </w:p>
          <w:p w:rsidR="00000000" w:rsidRPr="00E3566F" w:rsidP="00E3566F">
            <w:pPr>
              <w:pStyle w:val="ListBullet"/>
            </w:pPr>
            <w:r w:rsidRPr="00E3566F">
              <w:t>SFLSOP307A Sell floristry products.</w:t>
            </w: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11" w:name="O_135541"/>
      <w:bookmarkEnd w:id="11"/>
      <w:r w:rsidRPr="00E3566F">
        <w:t>Range Statement</w:t>
      </w:r>
    </w:p>
    <w:tbl>
      <w:tblPr>
        <w:tblW w:w="0" w:type="auto"/>
        <w:tblLayout w:type="fixed"/>
        <w:tblCellMar>
          <w:left w:w="62" w:type="dxa"/>
          <w:right w:w="62" w:type="dxa"/>
        </w:tblCellMar>
        <w:tblLook w:val="0000"/>
      </w:tblPr>
      <w:tblGrid>
        <w:gridCol w:w="3447"/>
        <w:gridCol w:w="5075"/>
      </w:tblGrid>
      <w:tr w:rsidTr="003A46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RANGE STATEMENT</w:t>
            </w:r>
          </w:p>
        </w:tc>
      </w:tr>
      <w:tr w:rsidTr="003A46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t>The range statement relates to the unit of competency as a whole. It allows for different work environments and situations that may affect performance. Bold italicised wording, if used in the performance criteria, is detailed below. Essential operating con</w:t>
            </w:r>
            <w:r w:rsidRPr="00E3566F">
              <w:t>ditions that may be present with training and assessment (depending on the work situation, needs of the candidate, accessibility of the item, and local industry and regional contexts) may also be included.</w:t>
            </w:r>
          </w:p>
        </w:tc>
      </w:tr>
      <w:tr w:rsidTr="003A465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BoldandItalics"/>
              </w:rPr>
              <w:t>Customer</w:t>
            </w:r>
            <w:r w:rsidRPr="00E3566F">
              <w:t xml:space="preserve"> may be: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 xml:space="preserve">business to business customer </w:t>
            </w:r>
            <w:r w:rsidRPr="00E3566F">
              <w:t>e.g. retailer to an event co-ordinator</w:t>
            </w:r>
          </w:p>
          <w:p w:rsidR="00000000" w:rsidRPr="00E3566F" w:rsidP="00E3566F">
            <w:pPr>
              <w:pStyle w:val="ListBullet"/>
            </w:pPr>
            <w:r w:rsidRPr="00E3566F">
              <w:t>e-business</w:t>
            </w:r>
          </w:p>
          <w:p w:rsidR="00000000" w:rsidRPr="00E3566F" w:rsidP="00E3566F">
            <w:pPr>
              <w:pStyle w:val="ListBullet"/>
            </w:pPr>
            <w:r w:rsidRPr="00E3566F">
              <w:t>studio</w:t>
            </w:r>
          </w:p>
          <w:p w:rsidR="00000000" w:rsidRPr="00E3566F" w:rsidP="00E3566F">
            <w:pPr>
              <w:pStyle w:val="ListBullet"/>
            </w:pPr>
            <w:r w:rsidRPr="00E3566F">
              <w:t>new</w:t>
            </w:r>
          </w:p>
          <w:p w:rsidR="00000000" w:rsidRPr="00E3566F" w:rsidP="00E3566F">
            <w:pPr>
              <w:pStyle w:val="ListBullet"/>
            </w:pPr>
            <w:r w:rsidRPr="00E3566F">
              <w:t>regular</w:t>
            </w:r>
          </w:p>
          <w:p w:rsidR="00000000" w:rsidRPr="00E3566F" w:rsidP="00E3566F">
            <w:pPr>
              <w:pStyle w:val="ListBullet"/>
            </w:pPr>
            <w:r w:rsidRPr="00E3566F">
              <w:t>retail</w:t>
            </w:r>
          </w:p>
          <w:p w:rsidR="00000000" w:rsidP="00E3566F">
            <w:pPr>
              <w:pStyle w:val="ListBullet"/>
              <w:rPr>
                <w:lang w:val="en-NZ"/>
              </w:rPr>
            </w:pPr>
            <w:r w:rsidRPr="00E3566F">
              <w:t>corporate.</w:t>
            </w:r>
          </w:p>
        </w:tc>
      </w:tr>
      <w:tr w:rsidTr="003A465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BoldandItalics"/>
              </w:rPr>
              <w:t>Information supplied</w:t>
            </w:r>
            <w:r w:rsidRPr="00E3566F">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 xml:space="preserve">notes, documents or files outlining customer requirements, prepared by self or colleagues </w:t>
            </w:r>
            <w:r w:rsidRPr="00E3566F">
              <w:t>through discussions or correspondence with the customer</w:t>
            </w:r>
          </w:p>
          <w:p w:rsidR="00000000" w:rsidRPr="00E3566F" w:rsidP="00E3566F">
            <w:pPr>
              <w:pStyle w:val="ListBullet"/>
            </w:pPr>
            <w:r w:rsidRPr="00E3566F">
              <w:t>customer preferences for:</w:t>
            </w:r>
          </w:p>
          <w:p w:rsidR="00000000" w:rsidRPr="00E3566F" w:rsidP="00E3566F">
            <w:pPr>
              <w:pStyle w:val="ListBullet2"/>
            </w:pPr>
            <w:r w:rsidRPr="00E3566F">
              <w:t>flower and plant materials (common, exotic and Australian wildflowers)</w:t>
            </w:r>
          </w:p>
          <w:p w:rsidR="00000000" w:rsidRPr="00E3566F" w:rsidP="00E3566F">
            <w:pPr>
              <w:pStyle w:val="ListBullet2"/>
            </w:pPr>
            <w:r w:rsidRPr="00E3566F">
              <w:t>colour</w:t>
            </w:r>
          </w:p>
          <w:p w:rsidR="00000000" w:rsidRPr="00E3566F" w:rsidP="00E3566F">
            <w:pPr>
              <w:pStyle w:val="ListBullet2"/>
            </w:pPr>
            <w:r w:rsidRPr="00E3566F">
              <w:t>wrapping</w:t>
            </w:r>
          </w:p>
          <w:p w:rsidR="00000000" w:rsidRPr="00E3566F" w:rsidP="00E3566F">
            <w:pPr>
              <w:pStyle w:val="ListBullet2"/>
            </w:pPr>
            <w:r w:rsidRPr="00E3566F">
              <w:t>baskets</w:t>
            </w:r>
          </w:p>
          <w:p w:rsidR="00000000" w:rsidRPr="00E3566F" w:rsidP="00E3566F">
            <w:pPr>
              <w:pStyle w:val="ListBullet2"/>
            </w:pPr>
            <w:r w:rsidRPr="00E3566F">
              <w:t>decorative pots</w:t>
            </w:r>
          </w:p>
          <w:p w:rsidR="00000000" w:rsidRPr="00E3566F" w:rsidP="00E3566F">
            <w:pPr>
              <w:pStyle w:val="ListBullet2"/>
            </w:pPr>
            <w:r w:rsidRPr="00E3566F">
              <w:t>buckets and decorative pails</w:t>
            </w:r>
          </w:p>
          <w:p w:rsidR="00000000" w:rsidRPr="00E3566F" w:rsidP="00E3566F">
            <w:pPr>
              <w:pStyle w:val="ListBullet2"/>
            </w:pPr>
            <w:r w:rsidRPr="00E3566F">
              <w:t>containers (bowls, vases)</w:t>
            </w:r>
          </w:p>
          <w:p w:rsidR="00000000" w:rsidRPr="00E3566F" w:rsidP="00E3566F">
            <w:pPr>
              <w:pStyle w:val="ListBullet"/>
            </w:pPr>
            <w:r w:rsidRPr="00E3566F">
              <w:t>themes for an event or special occasion</w:t>
            </w:r>
          </w:p>
          <w:p w:rsidR="00000000" w:rsidRPr="00E3566F" w:rsidP="00E3566F">
            <w:pPr>
              <w:pStyle w:val="ListBullet"/>
            </w:pPr>
            <w:r w:rsidRPr="00E3566F">
              <w:t>corporate livery or branding requirements</w:t>
            </w:r>
          </w:p>
          <w:p w:rsidR="00000000" w:rsidRPr="00E3566F" w:rsidP="00E3566F">
            <w:pPr>
              <w:pStyle w:val="ListBullet"/>
            </w:pPr>
            <w:r w:rsidRPr="00E3566F">
              <w:t>purpose of the occasion:</w:t>
            </w:r>
          </w:p>
          <w:p w:rsidR="00000000" w:rsidRPr="00E3566F" w:rsidP="00E3566F">
            <w:pPr>
              <w:pStyle w:val="ListBullet2"/>
            </w:pPr>
            <w:r w:rsidRPr="00E3566F">
              <w:t>wedding</w:t>
            </w:r>
          </w:p>
          <w:p w:rsidR="00000000" w:rsidRPr="00E3566F" w:rsidP="00E3566F">
            <w:pPr>
              <w:pStyle w:val="ListBullet2"/>
            </w:pPr>
            <w:r w:rsidRPr="00E3566F">
              <w:t>funeral</w:t>
            </w:r>
          </w:p>
          <w:p w:rsidR="00000000" w:rsidRPr="00E3566F" w:rsidP="00E3566F">
            <w:pPr>
              <w:pStyle w:val="ListBullet2"/>
            </w:pPr>
            <w:r w:rsidRPr="00E3566F">
              <w:t>corporate function</w:t>
            </w:r>
          </w:p>
          <w:p w:rsidR="00000000" w:rsidRPr="00E3566F" w:rsidP="00E3566F">
            <w:pPr>
              <w:pStyle w:val="ListBullet2"/>
            </w:pPr>
            <w:r w:rsidRPr="00E3566F">
              <w:t>special occasions (Mother's Day,  St Valentine's Day).</w:t>
            </w:r>
          </w:p>
          <w:p w:rsidR="00000000" w:rsidRPr="00E3566F" w:rsidP="00E3566F">
            <w:pPr>
              <w:pStyle w:val="ListBullet"/>
            </w:pPr>
            <w:r w:rsidRPr="00E3566F">
              <w:t>various floral components required for an event or special occasion</w:t>
            </w:r>
          </w:p>
          <w:p w:rsidR="00000000" w:rsidRPr="00E3566F" w:rsidP="00E3566F">
            <w:pPr>
              <w:pStyle w:val="ListBullet"/>
            </w:pPr>
            <w:r w:rsidRPr="00E3566F">
              <w:t>number of items required</w:t>
            </w:r>
          </w:p>
          <w:p w:rsidR="00000000" w:rsidRPr="00E3566F" w:rsidP="00E3566F">
            <w:pPr>
              <w:pStyle w:val="ListBullet"/>
            </w:pPr>
            <w:r w:rsidRPr="00E3566F">
              <w:t>proposed size of items</w:t>
            </w:r>
          </w:p>
          <w:p w:rsidR="00000000" w:rsidRPr="00E3566F" w:rsidP="00E3566F">
            <w:pPr>
              <w:pStyle w:val="ListBullet"/>
            </w:pPr>
            <w:r w:rsidRPr="00E3566F">
              <w:t>budget or price limits of the customer</w:t>
            </w:r>
          </w:p>
          <w:p w:rsidR="00000000" w:rsidRPr="00E3566F" w:rsidP="00E3566F">
            <w:pPr>
              <w:pStyle w:val="ListBullet"/>
            </w:pPr>
            <w:r w:rsidRPr="00E3566F">
              <w:t>delivery requirements</w:t>
            </w:r>
          </w:p>
          <w:p w:rsidR="00000000" w:rsidRPr="00E3566F" w:rsidP="00E3566F">
            <w:pPr>
              <w:pStyle w:val="ListBullet"/>
            </w:pPr>
            <w:r w:rsidRPr="00E3566F">
              <w:t>requirements for on-site set-up, maintenance, breakdown, and disposal of floris</w:t>
            </w:r>
            <w:r w:rsidRPr="00E3566F">
              <w:t>try products for an event or special occasion</w:t>
            </w:r>
          </w:p>
          <w:p w:rsidR="00000000" w:rsidP="00E3566F">
            <w:pPr>
              <w:pStyle w:val="ListBullet"/>
              <w:rPr>
                <w:lang w:val="en-NZ"/>
              </w:rPr>
            </w:pPr>
            <w:r w:rsidRPr="00E3566F">
              <w:t>date required.</w:t>
            </w:r>
          </w:p>
        </w:tc>
      </w:tr>
      <w:tr w:rsidTr="003A465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BoldandItalics"/>
              </w:rPr>
              <w:t>Records</w:t>
            </w:r>
            <w:r w:rsidRPr="00E3566F">
              <w:t xml:space="preserve"> may be: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a computer file</w:t>
            </w:r>
          </w:p>
          <w:p w:rsidR="00000000" w:rsidP="00E3566F">
            <w:pPr>
              <w:pStyle w:val="ListBullet"/>
              <w:rPr>
                <w:lang w:val="en-NZ"/>
              </w:rPr>
            </w:pPr>
            <w:r w:rsidRPr="00E3566F">
              <w:t xml:space="preserve">a manual file. </w:t>
            </w:r>
          </w:p>
        </w:tc>
      </w:tr>
      <w:tr w:rsidTr="003A465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BoldandItalics"/>
              </w:rPr>
              <w:t>Product and costing information</w:t>
            </w:r>
            <w:r w:rsidRPr="00E3566F">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internal organisational price lists or manuals including:</w:t>
            </w:r>
          </w:p>
          <w:p w:rsidR="00000000" w:rsidRPr="00E3566F" w:rsidP="00E3566F">
            <w:pPr>
              <w:pStyle w:val="ListBullet2"/>
            </w:pPr>
            <w:r w:rsidRPr="00E3566F">
              <w:t>pre-priced costs for the organisation's set product range</w:t>
            </w:r>
          </w:p>
          <w:p w:rsidR="00000000" w:rsidRPr="00E3566F" w:rsidP="00E3566F">
            <w:pPr>
              <w:pStyle w:val="ListBullet2"/>
            </w:pPr>
            <w:r w:rsidRPr="00E3566F">
              <w:t>pre-priced costs for components of a custom- made product</w:t>
            </w:r>
          </w:p>
          <w:p w:rsidR="00000000" w:rsidRPr="00E3566F" w:rsidP="00E3566F">
            <w:pPr>
              <w:pStyle w:val="ListBullet2"/>
            </w:pPr>
            <w:r w:rsidRPr="00E3566F">
              <w:t>labour</w:t>
            </w:r>
          </w:p>
          <w:p w:rsidR="00000000" w:rsidRPr="00E3566F" w:rsidP="00E3566F">
            <w:pPr>
              <w:pStyle w:val="ListBullet2"/>
            </w:pPr>
            <w:r w:rsidRPr="00E3566F">
              <w:t xml:space="preserve">delivery </w:t>
            </w:r>
          </w:p>
          <w:p w:rsidR="00000000" w:rsidRPr="00E3566F" w:rsidP="00E3566F">
            <w:pPr>
              <w:pStyle w:val="ListBullet2"/>
            </w:pPr>
            <w:r w:rsidRPr="00E3566F">
              <w:t>pre-determined service fees.</w:t>
            </w:r>
          </w:p>
          <w:p w:rsidR="00000000" w:rsidRPr="00E3566F" w:rsidP="00E3566F">
            <w:pPr>
              <w:pStyle w:val="ListBullet"/>
            </w:pPr>
            <w:r w:rsidRPr="00E3566F">
              <w:t xml:space="preserve">supplier price lists, product description sheets or manuals including seasonal availability </w:t>
            </w:r>
            <w:r w:rsidRPr="00E3566F">
              <w:t>and differing seasonal costs</w:t>
            </w:r>
          </w:p>
          <w:p w:rsidR="00000000" w:rsidP="00E3566F">
            <w:pPr>
              <w:pStyle w:val="ListBullet"/>
              <w:rPr>
                <w:lang w:val="en-NZ"/>
              </w:rPr>
            </w:pPr>
            <w:r w:rsidRPr="00E3566F">
              <w:t>supplier information and fee schedule for hire equipment and items.</w:t>
            </w:r>
          </w:p>
        </w:tc>
      </w:tr>
      <w:tr w:rsidTr="003A465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BoldandItalics"/>
              </w:rPr>
              <w:t>Quotation</w:t>
            </w:r>
            <w:r w:rsidRPr="00E3566F">
              <w: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may be for a broad range of products and services, including:</w:t>
            </w:r>
          </w:p>
          <w:p w:rsidR="00000000" w:rsidRPr="00E3566F" w:rsidP="00E3566F">
            <w:pPr>
              <w:pStyle w:val="ListBullet2"/>
            </w:pPr>
            <w:r w:rsidRPr="00E3566F">
              <w:t>a single floristry product</w:t>
            </w:r>
          </w:p>
          <w:p w:rsidR="00000000" w:rsidRPr="00E3566F" w:rsidP="00E3566F">
            <w:pPr>
              <w:pStyle w:val="ListBullet2"/>
            </w:pPr>
            <w:r w:rsidRPr="00E3566F">
              <w:t>multiple products and services making up a complete range for a special occasion or event</w:t>
            </w:r>
          </w:p>
          <w:p w:rsidR="00000000" w:rsidRPr="00E3566F" w:rsidP="00E3566F">
            <w:pPr>
              <w:pStyle w:val="ListBullet2"/>
            </w:pPr>
            <w:r w:rsidRPr="00E3566F">
              <w:t xml:space="preserve">regular provision of floristry products for corporate clients </w:t>
            </w:r>
          </w:p>
          <w:p w:rsidR="00000000" w:rsidRPr="00E3566F" w:rsidP="00E3566F">
            <w:pPr>
              <w:pStyle w:val="ListBullet"/>
            </w:pPr>
            <w:r w:rsidRPr="00E3566F">
              <w:t>may be prepared:</w:t>
            </w:r>
          </w:p>
          <w:p w:rsidR="00000000" w:rsidRPr="00E3566F" w:rsidP="00E3566F">
            <w:pPr>
              <w:pStyle w:val="ListBullet2"/>
            </w:pPr>
            <w:r w:rsidRPr="00E3566F">
              <w:t>manually</w:t>
            </w:r>
          </w:p>
          <w:p w:rsidR="00000000" w:rsidRPr="00E3566F" w:rsidP="00E3566F">
            <w:pPr>
              <w:pStyle w:val="ListBullet2"/>
            </w:pPr>
            <w:r w:rsidRPr="00E3566F">
              <w:t>using a computer.</w:t>
            </w:r>
          </w:p>
          <w:p w:rsidR="00000000" w:rsidRPr="00E3566F" w:rsidP="00E3566F">
            <w:pPr>
              <w:pStyle w:val="ListBullet"/>
            </w:pPr>
            <w:r w:rsidRPr="00E3566F">
              <w:t>may be provided by:</w:t>
            </w:r>
          </w:p>
          <w:p w:rsidR="00000000" w:rsidRPr="00E3566F" w:rsidP="00E3566F">
            <w:pPr>
              <w:pStyle w:val="ListBullet2"/>
            </w:pPr>
            <w:r w:rsidRPr="00E3566F">
              <w:t>telephone</w:t>
            </w:r>
          </w:p>
          <w:p w:rsidR="00000000" w:rsidRPr="00E3566F" w:rsidP="00E3566F">
            <w:pPr>
              <w:pStyle w:val="ListBullet2"/>
            </w:pPr>
            <w:r w:rsidRPr="00E3566F">
              <w:t>verbally in a face-to-fac</w:t>
            </w:r>
            <w:r w:rsidRPr="00E3566F">
              <w:t>e context</w:t>
            </w:r>
          </w:p>
          <w:p w:rsidR="00000000" w:rsidRPr="00E3566F" w:rsidP="00E3566F">
            <w:pPr>
              <w:pStyle w:val="ListBullet2"/>
            </w:pPr>
            <w:r w:rsidRPr="00E3566F">
              <w:t>fax</w:t>
            </w:r>
          </w:p>
          <w:p w:rsidR="00000000" w:rsidRPr="00E3566F" w:rsidP="00E3566F">
            <w:pPr>
              <w:pStyle w:val="ListBullet2"/>
            </w:pPr>
            <w:r w:rsidRPr="00E3566F">
              <w:t>email or other electronic transmission</w:t>
            </w:r>
          </w:p>
          <w:p w:rsidR="00000000" w:rsidRPr="00E3566F" w:rsidP="00E3566F">
            <w:pPr>
              <w:pStyle w:val="ListBullet2"/>
            </w:pPr>
            <w:r w:rsidRPr="00E3566F">
              <w:t>mail</w:t>
            </w:r>
          </w:p>
          <w:p w:rsidR="00000000" w:rsidP="00E3566F">
            <w:pPr>
              <w:pStyle w:val="ListBullet2"/>
              <w:rPr>
                <w:lang w:val="en-NZ"/>
              </w:rPr>
            </w:pPr>
            <w:r w:rsidRPr="00E3566F">
              <w:t>internal communication.</w:t>
            </w:r>
          </w:p>
        </w:tc>
      </w:tr>
      <w:tr w:rsidTr="003A465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BoldandItalics"/>
              </w:rPr>
              <w:t>Special fees and charges</w:t>
            </w:r>
            <w:r w:rsidRPr="00E3566F">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service fee</w:t>
            </w:r>
          </w:p>
          <w:p w:rsidR="00000000" w:rsidRPr="00E3566F" w:rsidP="00E3566F">
            <w:pPr>
              <w:pStyle w:val="ListBullet"/>
            </w:pPr>
            <w:r w:rsidRPr="00E3566F">
              <w:t>consultation fee</w:t>
            </w:r>
          </w:p>
          <w:p w:rsidR="00000000" w:rsidRPr="00E3566F" w:rsidP="00E3566F">
            <w:pPr>
              <w:pStyle w:val="ListBullet"/>
            </w:pPr>
            <w:r w:rsidRPr="00E3566F">
              <w:t>relay fee</w:t>
            </w:r>
          </w:p>
          <w:p w:rsidR="00000000" w:rsidRPr="00E3566F" w:rsidP="00E3566F">
            <w:pPr>
              <w:pStyle w:val="ListBullet"/>
            </w:pPr>
            <w:r w:rsidRPr="00E3566F">
              <w:t>hire fee</w:t>
            </w:r>
          </w:p>
          <w:p w:rsidR="00000000" w:rsidRPr="00E3566F" w:rsidP="00E3566F">
            <w:pPr>
              <w:pStyle w:val="ListBullet"/>
            </w:pPr>
            <w:r w:rsidRPr="00E3566F">
              <w:t>transaction or credit card fee</w:t>
            </w:r>
          </w:p>
          <w:p w:rsidR="00000000" w:rsidRPr="00E3566F" w:rsidP="00E3566F">
            <w:pPr>
              <w:pStyle w:val="ListBullet"/>
            </w:pPr>
            <w:r w:rsidRPr="00E3566F">
              <w:t>loyalty program redemption fee</w:t>
            </w:r>
          </w:p>
          <w:p w:rsidR="00000000" w:rsidRPr="00E3566F" w:rsidP="00E3566F">
            <w:pPr>
              <w:pStyle w:val="ListBullet"/>
            </w:pPr>
            <w:r w:rsidRPr="00E3566F">
              <w:t>amendment fee</w:t>
            </w:r>
          </w:p>
          <w:p w:rsidR="00000000" w:rsidRPr="00E3566F" w:rsidP="00E3566F">
            <w:pPr>
              <w:pStyle w:val="ListBullet"/>
            </w:pPr>
            <w:r w:rsidRPr="00E3566F">
              <w:t>cancellation fee</w:t>
            </w:r>
          </w:p>
          <w:p w:rsidR="00000000" w:rsidRPr="00E3566F" w:rsidP="00E3566F">
            <w:pPr>
              <w:pStyle w:val="ListBullet"/>
            </w:pPr>
            <w:r w:rsidRPr="00E3566F">
              <w:t>reconfirmation fee</w:t>
            </w:r>
          </w:p>
          <w:p w:rsidR="00000000" w:rsidRPr="00E3566F" w:rsidP="00E3566F">
            <w:pPr>
              <w:pStyle w:val="ListBullet"/>
            </w:pPr>
            <w:r w:rsidRPr="00E3566F">
              <w:t>courier fee</w:t>
            </w:r>
          </w:p>
          <w:p w:rsidR="00000000" w:rsidRPr="00E3566F" w:rsidP="00E3566F">
            <w:pPr>
              <w:pStyle w:val="ListBullet"/>
            </w:pPr>
            <w:r w:rsidRPr="00E3566F">
              <w:t>organisation's delivery fee</w:t>
            </w:r>
          </w:p>
          <w:p w:rsidR="00000000" w:rsidP="00E3566F">
            <w:pPr>
              <w:pStyle w:val="ListBullet"/>
              <w:rPr>
                <w:lang w:val="en-NZ"/>
              </w:rPr>
            </w:pPr>
            <w:r w:rsidRPr="00E3566F">
              <w:t>special sourcing fee to locate and transport items of special request such as non seasonal flower and plant materials.</w:t>
            </w:r>
          </w:p>
        </w:tc>
      </w:tr>
      <w:tr w:rsidTr="003A465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t xml:space="preserve">Some examples of </w:t>
            </w:r>
            <w:r w:rsidRPr="00E3566F">
              <w:rPr>
                <w:rStyle w:val="BoldandItalics"/>
              </w:rPr>
              <w:t>products and services</w:t>
            </w:r>
            <w:r w:rsidRPr="00E3566F">
              <w:t xml:space="preserve"> included in quotation</w:t>
            </w:r>
            <w:r w:rsidRPr="00E3566F">
              <w:t>s are: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flowers including:</w:t>
            </w:r>
          </w:p>
          <w:p w:rsidR="00000000" w:rsidRPr="00E3566F" w:rsidP="00E3566F">
            <w:pPr>
              <w:pStyle w:val="ListBullet2"/>
            </w:pPr>
            <w:r w:rsidRPr="00E3566F">
              <w:t>fresh (common, exotic and Australian wildflowers)</w:t>
            </w:r>
          </w:p>
          <w:p w:rsidR="00000000" w:rsidRPr="00E3566F" w:rsidP="00E3566F">
            <w:pPr>
              <w:pStyle w:val="ListBullet2"/>
            </w:pPr>
            <w:r w:rsidRPr="00E3566F">
              <w:t>dry and preserved</w:t>
            </w:r>
          </w:p>
          <w:p w:rsidR="00000000" w:rsidRPr="00E3566F" w:rsidP="00E3566F">
            <w:pPr>
              <w:pStyle w:val="ListBullet2"/>
            </w:pPr>
            <w:r w:rsidRPr="00E3566F">
              <w:t>artificial.</w:t>
            </w:r>
          </w:p>
          <w:p w:rsidR="00000000" w:rsidRPr="00E3566F" w:rsidP="00E3566F">
            <w:pPr>
              <w:pStyle w:val="ListBullet"/>
            </w:pPr>
            <w:r w:rsidRPr="00E3566F">
              <w:t>plant materials including:</w:t>
            </w:r>
          </w:p>
          <w:p w:rsidR="00000000" w:rsidRPr="00E3566F" w:rsidP="00E3566F">
            <w:pPr>
              <w:pStyle w:val="ListBullet2"/>
            </w:pPr>
            <w:r w:rsidRPr="00E3566F">
              <w:t>fresh (common, exotic and Australian foliage)</w:t>
            </w:r>
          </w:p>
          <w:p w:rsidR="00000000" w:rsidRPr="00E3566F" w:rsidP="00E3566F">
            <w:pPr>
              <w:pStyle w:val="ListBullet2"/>
            </w:pPr>
            <w:r w:rsidRPr="00E3566F">
              <w:t>dry and preserved</w:t>
            </w:r>
          </w:p>
          <w:p w:rsidR="00000000" w:rsidRPr="00E3566F" w:rsidP="00E3566F">
            <w:pPr>
              <w:pStyle w:val="ListBullet2"/>
            </w:pPr>
            <w:r w:rsidRPr="00E3566F">
              <w:t>artificial</w:t>
            </w:r>
          </w:p>
          <w:p w:rsidR="00000000" w:rsidRPr="00E3566F" w:rsidP="00E3566F">
            <w:pPr>
              <w:pStyle w:val="ListBullet2"/>
            </w:pPr>
            <w:r w:rsidRPr="00E3566F">
              <w:t>potted plants</w:t>
            </w:r>
          </w:p>
          <w:p w:rsidR="00000000" w:rsidRPr="00E3566F" w:rsidP="00E3566F">
            <w:pPr>
              <w:pStyle w:val="ListBullet2"/>
            </w:pPr>
            <w:r w:rsidRPr="00E3566F">
              <w:t>fruit and vegetables.</w:t>
            </w:r>
          </w:p>
          <w:p w:rsidR="00000000" w:rsidRPr="00E3566F" w:rsidP="00E3566F">
            <w:pPr>
              <w:pStyle w:val="ListBullet"/>
            </w:pPr>
            <w:r w:rsidRPr="00E3566F">
              <w:t>horticulture products</w:t>
            </w:r>
          </w:p>
          <w:p w:rsidR="00000000" w:rsidRPr="00E3566F" w:rsidP="00E3566F">
            <w:pPr>
              <w:pStyle w:val="ListBullet"/>
            </w:pPr>
            <w:r w:rsidRPr="00E3566F">
              <w:t>ancillary items and merchandise including:</w:t>
            </w:r>
          </w:p>
          <w:p w:rsidR="00000000" w:rsidRPr="00E3566F" w:rsidP="00E3566F">
            <w:pPr>
              <w:pStyle w:val="ListBullet2"/>
            </w:pPr>
            <w:r w:rsidRPr="00E3566F">
              <w:t>chocolates, fruit, nuts, alcohol</w:t>
            </w:r>
          </w:p>
          <w:p w:rsidR="00000000" w:rsidRPr="00E3566F" w:rsidP="00E3566F">
            <w:pPr>
              <w:pStyle w:val="ListBullet2"/>
            </w:pPr>
            <w:r w:rsidRPr="00E3566F">
              <w:t>hampers</w:t>
            </w:r>
          </w:p>
          <w:p w:rsidR="00000000" w:rsidRPr="00E3566F" w:rsidP="00E3566F">
            <w:pPr>
              <w:pStyle w:val="ListBullet2"/>
            </w:pPr>
            <w:r w:rsidRPr="00E3566F">
              <w:t>gift items of any type</w:t>
            </w:r>
          </w:p>
          <w:p w:rsidR="00000000" w:rsidRPr="00E3566F" w:rsidP="00E3566F">
            <w:pPr>
              <w:pStyle w:val="ListBullet2"/>
            </w:pPr>
            <w:r w:rsidRPr="00E3566F">
              <w:t>novelties such as balloons and toys</w:t>
            </w:r>
          </w:p>
          <w:p w:rsidR="00000000" w:rsidRPr="00E3566F" w:rsidP="00E3566F">
            <w:pPr>
              <w:pStyle w:val="ListBullet2"/>
            </w:pPr>
            <w:r w:rsidRPr="00E3566F">
              <w:t xml:space="preserve">flower preservatives and conditioning agents </w:t>
            </w:r>
          </w:p>
          <w:p w:rsidR="00000000" w:rsidRPr="00E3566F" w:rsidP="00E3566F">
            <w:pPr>
              <w:pStyle w:val="ListBullet"/>
            </w:pPr>
            <w:r w:rsidRPr="00E3566F">
              <w:t>presentation materials including:</w:t>
            </w:r>
          </w:p>
          <w:p w:rsidR="00000000" w:rsidRPr="00E3566F" w:rsidP="00E3566F">
            <w:pPr>
              <w:pStyle w:val="ListBullet2"/>
            </w:pPr>
            <w:r w:rsidRPr="00E3566F">
              <w:t>wrapping</w:t>
            </w:r>
          </w:p>
          <w:p w:rsidR="00000000" w:rsidRPr="00E3566F" w:rsidP="00E3566F">
            <w:pPr>
              <w:pStyle w:val="ListBullet2"/>
            </w:pPr>
            <w:r w:rsidRPr="00E3566F">
              <w:t>gift cards and message items</w:t>
            </w:r>
          </w:p>
          <w:p w:rsidR="00000000" w:rsidRPr="00E3566F" w:rsidP="00E3566F">
            <w:pPr>
              <w:pStyle w:val="ListBullet2"/>
            </w:pPr>
            <w:r w:rsidRPr="00E3566F">
              <w:t xml:space="preserve">incorporation of corporate materials provided by the customer. </w:t>
            </w:r>
          </w:p>
          <w:p w:rsidR="00000000" w:rsidRPr="00E3566F" w:rsidP="00E3566F">
            <w:pPr>
              <w:pStyle w:val="ListBullet"/>
            </w:pPr>
            <w:r w:rsidRPr="00E3566F">
              <w:t>services such as:</w:t>
            </w:r>
          </w:p>
          <w:p w:rsidR="00000000" w:rsidRPr="00E3566F" w:rsidP="00E3566F">
            <w:pPr>
              <w:pStyle w:val="ListBullet2"/>
            </w:pPr>
            <w:r w:rsidRPr="00E3566F">
              <w:t>design consultancy</w:t>
            </w:r>
          </w:p>
          <w:p w:rsidR="00000000" w:rsidRPr="00E3566F" w:rsidP="00E3566F">
            <w:pPr>
              <w:pStyle w:val="ListBullet2"/>
            </w:pPr>
            <w:r w:rsidRPr="00E3566F">
              <w:t>event styling</w:t>
            </w:r>
          </w:p>
          <w:p w:rsidR="00000000" w:rsidRPr="00E3566F" w:rsidP="00E3566F">
            <w:pPr>
              <w:pStyle w:val="ListBullet2"/>
            </w:pPr>
            <w:r w:rsidRPr="00E3566F">
              <w:t>relay organisation</w:t>
            </w:r>
          </w:p>
          <w:p w:rsidR="00000000" w:rsidRPr="00E3566F" w:rsidP="00E3566F">
            <w:pPr>
              <w:pStyle w:val="ListBullet2"/>
            </w:pPr>
            <w:r w:rsidRPr="00E3566F">
              <w:t>transportation and delivery</w:t>
            </w:r>
          </w:p>
          <w:p w:rsidR="00000000" w:rsidRPr="00E3566F" w:rsidP="00E3566F">
            <w:pPr>
              <w:pStyle w:val="ListBullet2"/>
            </w:pPr>
            <w:r w:rsidRPr="00E3566F">
              <w:t>labour for management of on-site events or special occasions</w:t>
            </w:r>
          </w:p>
          <w:p w:rsidR="00000000" w:rsidRPr="00E3566F" w:rsidP="00E3566F">
            <w:pPr>
              <w:pStyle w:val="ListBullet2"/>
            </w:pPr>
            <w:r w:rsidRPr="00E3566F">
              <w:t>o</w:t>
            </w:r>
            <w:r w:rsidRPr="00E3566F">
              <w:t>n-site installation and disposal of floral displays</w:t>
            </w:r>
          </w:p>
          <w:p w:rsidR="00000000" w:rsidRPr="00E3566F" w:rsidP="00E3566F">
            <w:pPr>
              <w:pStyle w:val="ListBullet2"/>
            </w:pPr>
            <w:r w:rsidRPr="00E3566F">
              <w:t>on-site maintenance of all floral displays throughout the life of an event or special occasion.</w:t>
            </w:r>
          </w:p>
          <w:p w:rsidR="00000000" w:rsidRPr="00E3566F" w:rsidP="00E3566F">
            <w:pPr>
              <w:pStyle w:val="ListBullet"/>
            </w:pPr>
            <w:r w:rsidRPr="00E3566F">
              <w:t xml:space="preserve">large , small or themed corporate displays including components constructed off-site </w:t>
            </w:r>
            <w:r w:rsidRPr="00E3566F">
              <w:t>and assembled on-site for:</w:t>
            </w:r>
          </w:p>
          <w:p w:rsidR="00000000" w:rsidRPr="00E3566F" w:rsidP="00E3566F">
            <w:pPr>
              <w:pStyle w:val="ListBullet2"/>
            </w:pPr>
            <w:r w:rsidRPr="00E3566F">
              <w:t xml:space="preserve">exhibition centres </w:t>
            </w:r>
          </w:p>
          <w:p w:rsidR="00000000" w:rsidRPr="00E3566F" w:rsidP="00E3566F">
            <w:pPr>
              <w:pStyle w:val="ListBullet2"/>
            </w:pPr>
            <w:r w:rsidRPr="00E3566F">
              <w:t>ball rooms</w:t>
            </w:r>
          </w:p>
          <w:p w:rsidR="00000000" w:rsidRPr="00E3566F" w:rsidP="00E3566F">
            <w:pPr>
              <w:pStyle w:val="ListBullet2"/>
            </w:pPr>
            <w:r w:rsidRPr="00E3566F">
              <w:t>restaurants and reception centres</w:t>
            </w:r>
          </w:p>
          <w:p w:rsidR="00000000" w:rsidRPr="00E3566F" w:rsidP="00E3566F">
            <w:pPr>
              <w:pStyle w:val="ListBullet2"/>
            </w:pPr>
            <w:r w:rsidRPr="00E3566F">
              <w:t>theatres</w:t>
            </w:r>
          </w:p>
          <w:p w:rsidR="00000000" w:rsidRPr="00E3566F" w:rsidP="00E3566F">
            <w:pPr>
              <w:pStyle w:val="ListBullet2"/>
            </w:pPr>
            <w:r w:rsidRPr="00E3566F">
              <w:t>galleries</w:t>
            </w:r>
          </w:p>
          <w:p w:rsidR="00000000" w:rsidRPr="00E3566F" w:rsidP="00E3566F">
            <w:pPr>
              <w:pStyle w:val="ListBullet2"/>
            </w:pPr>
            <w:r w:rsidRPr="00E3566F">
              <w:t>hotels</w:t>
            </w:r>
          </w:p>
          <w:p w:rsidR="00000000" w:rsidRPr="00E3566F" w:rsidP="00E3566F">
            <w:pPr>
              <w:pStyle w:val="ListBullet2"/>
            </w:pPr>
            <w:r w:rsidRPr="00E3566F">
              <w:t>government buildings</w:t>
            </w:r>
          </w:p>
          <w:p w:rsidR="00000000" w:rsidRPr="00E3566F" w:rsidP="00E3566F">
            <w:pPr>
              <w:pStyle w:val="ListBullet2"/>
            </w:pPr>
            <w:r w:rsidRPr="00E3566F">
              <w:t>hospitals</w:t>
            </w:r>
          </w:p>
          <w:p w:rsidR="00000000" w:rsidRPr="00E3566F" w:rsidP="00E3566F">
            <w:pPr>
              <w:pStyle w:val="ListBullet2"/>
            </w:pPr>
            <w:r w:rsidRPr="00E3566F">
              <w:t>corporate offices</w:t>
            </w:r>
          </w:p>
          <w:p w:rsidR="00000000" w:rsidRPr="00E3566F" w:rsidP="00E3566F">
            <w:pPr>
              <w:pStyle w:val="ListBullet2"/>
            </w:pPr>
            <w:r w:rsidRPr="00E3566F">
              <w:t>marquees</w:t>
            </w:r>
          </w:p>
          <w:p w:rsidR="00000000" w:rsidRPr="00E3566F" w:rsidP="00E3566F">
            <w:pPr>
              <w:pStyle w:val="ListBullet2"/>
            </w:pPr>
            <w:r w:rsidRPr="00E3566F">
              <w:t>gardens</w:t>
            </w:r>
          </w:p>
          <w:p w:rsidR="00000000" w:rsidRPr="00E3566F" w:rsidP="00E3566F">
            <w:pPr>
              <w:pStyle w:val="ListBullet2"/>
            </w:pPr>
            <w:r w:rsidRPr="00E3566F">
              <w:t>cruise boats</w:t>
            </w:r>
          </w:p>
          <w:p w:rsidR="00000000" w:rsidRPr="00E3566F" w:rsidP="00E3566F">
            <w:pPr>
              <w:pStyle w:val="ListBullet2"/>
            </w:pPr>
            <w:r w:rsidRPr="00E3566F">
              <w:t>churches or chapels.</w:t>
            </w:r>
          </w:p>
          <w:p w:rsidR="00000000" w:rsidRPr="00E3566F" w:rsidP="00E3566F">
            <w:pPr>
              <w:pStyle w:val="ListBullet"/>
            </w:pPr>
            <w:r w:rsidRPr="00E3566F">
              <w:t>floral arrangements for events and special occasions:</w:t>
            </w:r>
          </w:p>
          <w:p w:rsidR="00000000" w:rsidRPr="00E3566F" w:rsidP="00E3566F">
            <w:pPr>
              <w:pStyle w:val="ListBullet2"/>
            </w:pPr>
            <w:r w:rsidRPr="00E3566F">
              <w:t>corporate events</w:t>
            </w:r>
          </w:p>
          <w:p w:rsidR="00000000" w:rsidRPr="00E3566F" w:rsidP="00E3566F">
            <w:pPr>
              <w:pStyle w:val="ListBullet2"/>
            </w:pPr>
            <w:r w:rsidRPr="00E3566F">
              <w:t>balls and banquets</w:t>
            </w:r>
          </w:p>
          <w:p w:rsidR="00000000" w:rsidRPr="00E3566F" w:rsidP="00E3566F">
            <w:pPr>
              <w:pStyle w:val="ListBullet2"/>
            </w:pPr>
            <w:r w:rsidRPr="00E3566F">
              <w:t>themed events</w:t>
            </w:r>
          </w:p>
          <w:p w:rsidR="00000000" w:rsidRPr="00E3566F" w:rsidP="00E3566F">
            <w:pPr>
              <w:pStyle w:val="ListBullet2"/>
            </w:pPr>
            <w:r w:rsidRPr="00E3566F">
              <w:t>industry and other awards presentations</w:t>
            </w:r>
          </w:p>
          <w:p w:rsidR="00000000" w:rsidRPr="00E3566F" w:rsidP="00E3566F">
            <w:pPr>
              <w:pStyle w:val="ListBullet2"/>
            </w:pPr>
            <w:r w:rsidRPr="00E3566F">
              <w:t>theatrical performances</w:t>
            </w:r>
          </w:p>
          <w:p w:rsidR="00000000" w:rsidRPr="00E3566F" w:rsidP="00E3566F">
            <w:pPr>
              <w:pStyle w:val="ListBullet2"/>
            </w:pPr>
            <w:r w:rsidRPr="00E3566F">
              <w:t>trade shows</w:t>
            </w:r>
          </w:p>
          <w:p w:rsidR="00000000" w:rsidRPr="00E3566F" w:rsidP="00E3566F">
            <w:pPr>
              <w:pStyle w:val="ListBullet2"/>
            </w:pPr>
            <w:r w:rsidRPr="00E3566F">
              <w:t>exhibitions</w:t>
            </w:r>
          </w:p>
          <w:p w:rsidR="00000000" w:rsidRPr="00E3566F" w:rsidP="00E3566F">
            <w:pPr>
              <w:pStyle w:val="ListBullet2"/>
            </w:pPr>
            <w:r w:rsidRPr="00E3566F">
              <w:t>floral festivals</w:t>
            </w:r>
          </w:p>
          <w:p w:rsidR="00000000" w:rsidRPr="00E3566F" w:rsidP="00E3566F">
            <w:pPr>
              <w:pStyle w:val="ListBullet2"/>
            </w:pPr>
            <w:r w:rsidRPr="00E3566F">
              <w:t>weddings</w:t>
            </w:r>
          </w:p>
          <w:p w:rsidR="00000000" w:rsidRPr="00E3566F" w:rsidP="00E3566F">
            <w:pPr>
              <w:pStyle w:val="ListBullet2"/>
            </w:pPr>
            <w:r w:rsidRPr="00E3566F">
              <w:t>parties e.g. birthdays and engagement</w:t>
            </w:r>
            <w:r w:rsidRPr="00E3566F">
              <w:t>s</w:t>
            </w:r>
          </w:p>
          <w:p w:rsidR="00000000" w:rsidRPr="00E3566F" w:rsidP="00E3566F">
            <w:pPr>
              <w:pStyle w:val="ListBullet2"/>
            </w:pPr>
            <w:r w:rsidRPr="00E3566F">
              <w:t>celebrations e.g. Christmas and St Valentine's Day</w:t>
            </w:r>
          </w:p>
          <w:p w:rsidR="00000000" w:rsidRPr="00E3566F" w:rsidP="00E3566F">
            <w:pPr>
              <w:pStyle w:val="ListBullet2"/>
            </w:pPr>
            <w:r w:rsidRPr="00E3566F">
              <w:t>religious celebrations e.g. communions, bar mitzvahs</w:t>
            </w:r>
          </w:p>
          <w:p w:rsidR="00000000" w:rsidP="00E3566F">
            <w:pPr>
              <w:pStyle w:val="ListBullet2"/>
              <w:rPr>
                <w:lang w:val="en-NZ"/>
              </w:rPr>
            </w:pPr>
            <w:r w:rsidRPr="00E3566F">
              <w:t>funerals.</w:t>
            </w:r>
          </w:p>
        </w:tc>
      </w:tr>
      <w:tr w:rsidTr="003A465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BoldandItalics"/>
              </w:rPr>
              <w:t>Conditions and limitations of the quotation</w:t>
            </w:r>
            <w:r w:rsidRPr="00E3566F">
              <w:t xml:space="preserve"> (initial and subsequent)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ListBullet"/>
            </w:pPr>
            <w:r w:rsidRPr="00E3566F">
              <w:t>inclusions</w:t>
            </w:r>
          </w:p>
          <w:p w:rsidR="00000000" w:rsidRPr="00E3566F" w:rsidP="00E3566F">
            <w:pPr>
              <w:pStyle w:val="ListBullet"/>
            </w:pPr>
            <w:r w:rsidRPr="00E3566F">
              <w:t>exclusions</w:t>
            </w:r>
          </w:p>
          <w:p w:rsidR="00000000" w:rsidRPr="00E3566F" w:rsidP="00E3566F">
            <w:pPr>
              <w:pStyle w:val="ListBullet"/>
            </w:pPr>
            <w:r w:rsidRPr="00E3566F">
              <w:t>items that are subject to availability</w:t>
            </w:r>
          </w:p>
          <w:p w:rsidR="00000000" w:rsidRPr="00E3566F" w:rsidP="00E3566F">
            <w:pPr>
              <w:pStyle w:val="ListBullet"/>
            </w:pPr>
            <w:r w:rsidRPr="00E3566F">
              <w:t>prices subject to change</w:t>
            </w:r>
          </w:p>
          <w:p w:rsidR="00000000" w:rsidRPr="00E3566F" w:rsidP="00E3566F">
            <w:pPr>
              <w:pStyle w:val="ListBullet"/>
            </w:pPr>
            <w:r w:rsidRPr="00E3566F">
              <w:t>inclusion of fees, taxes and levies</w:t>
            </w:r>
          </w:p>
          <w:p w:rsidR="00000000" w:rsidRPr="00E3566F" w:rsidP="00E3566F">
            <w:pPr>
              <w:pStyle w:val="ListBullet"/>
            </w:pPr>
            <w:r w:rsidRPr="00E3566F">
              <w:t>deposit and payment requirements</w:t>
            </w:r>
          </w:p>
          <w:p w:rsidR="00000000" w:rsidRPr="00E3566F" w:rsidP="00E3566F">
            <w:pPr>
              <w:pStyle w:val="ListBullet"/>
            </w:pPr>
            <w:r w:rsidRPr="00E3566F">
              <w:t>payment options including payment plans</w:t>
            </w:r>
          </w:p>
          <w:p w:rsidR="00000000" w:rsidRPr="00E3566F" w:rsidP="00E3566F">
            <w:pPr>
              <w:pStyle w:val="ListBullet"/>
            </w:pPr>
            <w:r w:rsidRPr="00E3566F">
              <w:t>date of current quotation</w:t>
            </w:r>
          </w:p>
          <w:p w:rsidR="00000000" w:rsidRPr="00E3566F" w:rsidP="00E3566F">
            <w:pPr>
              <w:pStyle w:val="ListBullet"/>
            </w:pPr>
            <w:r w:rsidRPr="00E3566F">
              <w:t>life and expiry date of quotation</w:t>
            </w:r>
          </w:p>
          <w:p w:rsidR="00000000" w:rsidRPr="00E3566F" w:rsidP="00E3566F">
            <w:pPr>
              <w:pStyle w:val="ListBullet"/>
            </w:pPr>
            <w:r w:rsidRPr="00E3566F">
              <w:t>changes of conditions o</w:t>
            </w:r>
            <w:r w:rsidRPr="00E3566F">
              <w:t>f pre-existing quotation or booking</w:t>
            </w:r>
          </w:p>
          <w:p w:rsidR="00000000" w:rsidRPr="00E3566F" w:rsidP="00E3566F">
            <w:pPr>
              <w:pStyle w:val="ListBullet"/>
            </w:pPr>
            <w:r w:rsidRPr="00E3566F">
              <w:t>changes to provision of pre-existing booking</w:t>
            </w:r>
          </w:p>
          <w:p w:rsidR="00000000" w:rsidRPr="00E3566F" w:rsidP="00E3566F">
            <w:pPr>
              <w:pStyle w:val="ListBullet"/>
            </w:pPr>
            <w:r w:rsidRPr="00E3566F">
              <w:t xml:space="preserve">legislative requirements such as cooling-off period after acceptance of quotation </w:t>
            </w:r>
          </w:p>
          <w:p w:rsidR="00000000" w:rsidRPr="00E3566F" w:rsidP="00E3566F">
            <w:pPr>
              <w:pStyle w:val="ListBullet"/>
            </w:pPr>
            <w:r w:rsidRPr="00E3566F">
              <w:t>methods of customer accepting quotation.</w:t>
            </w:r>
          </w:p>
        </w:tc>
      </w:tr>
    </w:tbl>
    <w:p w:rsidR="003A465C" w:rsidP="00E3566F">
      <w:pPr>
        <w:pStyle w:val="BodyText"/>
      </w:pPr>
    </w:p>
    <w:p w:rsidR="003A465C" w:rsidP="00E3566F">
      <w:pPr>
        <w:pStyle w:val="BodyText"/>
      </w:pPr>
    </w:p>
    <w:p w:rsidR="00000000" w:rsidRPr="00E3566F" w:rsidP="00E3566F">
      <w:pPr>
        <w:pStyle w:val="Heading1"/>
      </w:pPr>
      <w:bookmarkStart w:id="12" w:name="O_135542"/>
      <w:bookmarkEnd w:id="12"/>
      <w:r w:rsidRPr="00E3566F">
        <w:t>Unit Sector(s)</w:t>
      </w:r>
    </w:p>
    <w:tbl>
      <w:tblPr>
        <w:tblW w:w="0" w:type="auto"/>
        <w:tblLayout w:type="fixed"/>
        <w:tblCellMar>
          <w:left w:w="62" w:type="dxa"/>
          <w:right w:w="62" w:type="dxa"/>
        </w:tblCellMar>
        <w:tblLook w:val="0000"/>
      </w:tblPr>
      <w:tblGrid>
        <w:gridCol w:w="2617"/>
        <w:gridCol w:w="5905"/>
      </w:tblGrid>
      <w:tr w:rsidTr="003A465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t>Floristry</w:t>
            </w: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13" w:name="O_162377"/>
      <w:bookmarkEnd w:id="13"/>
      <w:r w:rsidRPr="00E3566F">
        <w:t>Competency field</w:t>
      </w:r>
    </w:p>
    <w:tbl>
      <w:tblPr>
        <w:tblW w:w="0" w:type="auto"/>
        <w:tblLayout w:type="fixed"/>
        <w:tblCellMar>
          <w:left w:w="62" w:type="dxa"/>
          <w:right w:w="62" w:type="dxa"/>
        </w:tblCellMar>
        <w:tblLook w:val="0000"/>
      </w:tblPr>
      <w:tblGrid>
        <w:gridCol w:w="2778"/>
        <w:gridCol w:w="5744"/>
      </w:tblGrid>
      <w:tr w:rsidTr="003A465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r w:rsidRPr="00E3566F">
              <w:t>Floristry Sales and Operations</w:t>
            </w:r>
          </w:p>
        </w:tc>
      </w:tr>
    </w:tbl>
    <w:p w:rsidR="00000000" w:rsidRPr="00E3566F" w:rsidP="00E3566F">
      <w:pPr>
        <w:pStyle w:val="BodyText"/>
      </w:pPr>
    </w:p>
    <w:p w:rsidR="00000000" w:rsidRPr="00E3566F" w:rsidP="00E3566F">
      <w:pPr>
        <w:pStyle w:val="AllowPageBreak"/>
      </w:pPr>
    </w:p>
    <w:p w:rsidR="00000000" w:rsidRPr="00E3566F" w:rsidP="00E3566F">
      <w:pPr>
        <w:pStyle w:val="Heading1"/>
      </w:pPr>
      <w:bookmarkStart w:id="14" w:name="O_162376"/>
      <w:bookmarkEnd w:id="14"/>
      <w:r w:rsidRPr="00E3566F">
        <w:t>Co-requisite units</w:t>
      </w:r>
    </w:p>
    <w:tbl>
      <w:tblPr>
        <w:tblW w:w="0" w:type="auto"/>
        <w:tblLayout w:type="fixed"/>
        <w:tblCellMar>
          <w:left w:w="62" w:type="dxa"/>
          <w:right w:w="62" w:type="dxa"/>
        </w:tblCellMar>
        <w:tblLook w:val="0000"/>
      </w:tblPr>
      <w:tblGrid>
        <w:gridCol w:w="2641"/>
        <w:gridCol w:w="1322"/>
        <w:gridCol w:w="4559"/>
      </w:tblGrid>
      <w:tr w:rsidTr="003A46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r w:rsidRPr="00E356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p>
        </w:tc>
      </w:tr>
      <w:tr w:rsidTr="003A46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66F">
            <w:pPr>
              <w:pStyle w:val="BodyText"/>
              <w:rPr>
                <w:lang w:val="en-NZ"/>
              </w:rPr>
            </w:pPr>
          </w:p>
        </w:tc>
      </w:tr>
      <w:tr w:rsidTr="003A46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66F" w:rsidP="00E3566F">
            <w:pPr>
              <w:pStyle w:val="BodyText"/>
            </w:pPr>
          </w:p>
        </w:tc>
      </w:tr>
    </w:tbl>
    <w:p w:rsidR="00000000" w:rsidRPr="00E3566F" w:rsidP="00E3566F">
      <w:pPr>
        <w:pStyle w:val="BodyText"/>
      </w:pPr>
    </w:p>
    <w:p w:rsidR="00000000" w:rsidRPr="00E3566F" w:rsidP="00E3566F"/>
    <w:sectPr w:rsidSect="00E356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65C" w:rsidP="003A46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5C" w:rsidP="00E35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465C" w:rsidP="00E356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A465C" w:rsidP="00E356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65C" w:rsidP="003A46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5C" w:rsidP="00E3566F">
    <w:pPr>
      <w:pStyle w:val="Header"/>
      <w:framePr w:wrap="around"/>
    </w:pPr>
    <w:r>
      <w:fldChar w:fldCharType="begin"/>
    </w:r>
    <w:r>
      <w:instrText xml:space="preserve"> TITLE   \* MERGEFORMAT </w:instrText>
    </w:r>
    <w:r>
      <w:fldChar w:fldCharType="separate"/>
    </w:r>
    <w:r>
      <w:t>SFLSOP308A Prepare quotations for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465C" w:rsidP="00E356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E2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25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88C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66F"/>
    <w:pPr>
      <w:spacing w:before="360" w:after="60"/>
      <w:outlineLvl w:val="0"/>
    </w:pPr>
    <w:rPr>
      <w:sz w:val="32"/>
    </w:rPr>
  </w:style>
  <w:style w:type="paragraph" w:styleId="Heading2">
    <w:name w:val="heading 2"/>
    <w:basedOn w:val="HeadingBase"/>
    <w:next w:val="BodyText"/>
    <w:link w:val="Heading2Char"/>
    <w:qFormat/>
    <w:rsid w:val="00E3566F"/>
    <w:pPr>
      <w:keepLines/>
      <w:spacing w:before="240" w:after="120"/>
      <w:outlineLvl w:val="1"/>
    </w:pPr>
    <w:rPr>
      <w:sz w:val="28"/>
      <w:szCs w:val="40"/>
    </w:rPr>
  </w:style>
  <w:style w:type="paragraph" w:styleId="Heading3">
    <w:name w:val="heading 3"/>
    <w:basedOn w:val="HeadingBase"/>
    <w:next w:val="BodyText"/>
    <w:link w:val="Heading3Char"/>
    <w:qFormat/>
    <w:rsid w:val="00E3566F"/>
    <w:pPr>
      <w:spacing w:before="180" w:after="120"/>
      <w:outlineLvl w:val="2"/>
    </w:pPr>
    <w:rPr>
      <w:spacing w:val="-10"/>
      <w:kern w:val="32"/>
    </w:rPr>
  </w:style>
  <w:style w:type="paragraph" w:styleId="Heading4">
    <w:name w:val="heading 4"/>
    <w:basedOn w:val="HeadingBase"/>
    <w:next w:val="BodyText"/>
    <w:link w:val="Heading4Char"/>
    <w:qFormat/>
    <w:rsid w:val="00E3566F"/>
    <w:pPr>
      <w:spacing w:before="160" w:after="120"/>
      <w:outlineLvl w:val="3"/>
    </w:pPr>
    <w:rPr>
      <w:sz w:val="22"/>
    </w:rPr>
  </w:style>
  <w:style w:type="paragraph" w:styleId="Heading5">
    <w:name w:val="heading 5"/>
    <w:basedOn w:val="HeadingBase"/>
    <w:next w:val="Normal"/>
    <w:link w:val="Heading5Char"/>
    <w:qFormat/>
    <w:rsid w:val="00E3566F"/>
    <w:pPr>
      <w:spacing w:before="80"/>
      <w:outlineLvl w:val="4"/>
    </w:pPr>
    <w:rPr>
      <w:color w:val="918585"/>
      <w:sz w:val="20"/>
    </w:rPr>
  </w:style>
  <w:style w:type="paragraph" w:styleId="Heading6">
    <w:name w:val="heading 6"/>
    <w:basedOn w:val="HeadingBase"/>
    <w:next w:val="Normal"/>
    <w:link w:val="Heading6Char"/>
    <w:qFormat/>
    <w:rsid w:val="00E3566F"/>
    <w:pPr>
      <w:spacing w:before="60"/>
      <w:outlineLvl w:val="5"/>
    </w:pPr>
    <w:rPr>
      <w:color w:val="918585"/>
      <w:sz w:val="20"/>
    </w:rPr>
  </w:style>
  <w:style w:type="paragraph" w:styleId="Heading7">
    <w:name w:val="heading 7"/>
    <w:basedOn w:val="Normal"/>
    <w:next w:val="Normal"/>
    <w:link w:val="Heading7Char"/>
    <w:qFormat/>
    <w:rsid w:val="00E3566F"/>
    <w:pPr>
      <w:ind w:left="720"/>
      <w:outlineLvl w:val="6"/>
    </w:pPr>
    <w:rPr>
      <w:i/>
    </w:rPr>
  </w:style>
  <w:style w:type="paragraph" w:styleId="Heading8">
    <w:name w:val="heading 8"/>
    <w:basedOn w:val="Normal"/>
    <w:next w:val="Normal"/>
    <w:link w:val="Heading8Char"/>
    <w:qFormat/>
    <w:rsid w:val="00E3566F"/>
    <w:pPr>
      <w:ind w:left="720"/>
      <w:outlineLvl w:val="7"/>
    </w:pPr>
    <w:rPr>
      <w:i/>
    </w:rPr>
  </w:style>
  <w:style w:type="paragraph" w:styleId="Heading9">
    <w:name w:val="heading 9"/>
    <w:basedOn w:val="Normal"/>
    <w:next w:val="Normal"/>
    <w:link w:val="Heading9Char"/>
    <w:qFormat/>
    <w:rsid w:val="00E3566F"/>
    <w:pPr>
      <w:ind w:left="720"/>
      <w:outlineLvl w:val="8"/>
    </w:pPr>
    <w:rPr>
      <w:i/>
    </w:rPr>
  </w:style>
  <w:style w:type="character" w:default="1" w:styleId="DefaultParagraphFont">
    <w:name w:val="Default Paragraph Font"/>
    <w:uiPriority w:val="1"/>
    <w:unhideWhenUsed/>
    <w:rsid w:val="00E35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66F"/>
  </w:style>
  <w:style w:type="character" w:customStyle="1" w:styleId="Heading1Char">
    <w:name w:val="Heading 1 Char"/>
    <w:basedOn w:val="DefaultParagraphFont"/>
    <w:link w:val="Heading1"/>
    <w:rsid w:val="00E3566F"/>
    <w:rPr>
      <w:rFonts w:ascii="Times New Roman" w:eastAsia="Times New Roman" w:hAnsi="Times New Roman" w:cs="Times New Roman"/>
      <w:b/>
      <w:sz w:val="32"/>
      <w:szCs w:val="20"/>
      <w:lang w:eastAsia="en-US"/>
    </w:rPr>
  </w:style>
  <w:style w:type="paragraph" w:styleId="BodyText">
    <w:name w:val="Body Text"/>
    <w:basedOn w:val="Normal"/>
    <w:link w:val="BodyTextChar"/>
    <w:rsid w:val="00E356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66F"/>
    <w:rPr>
      <w:rFonts w:ascii="Times New Roman" w:eastAsia="Times New Roman" w:hAnsi="Times New Roman" w:cs="Times New Roman"/>
      <w:sz w:val="24"/>
      <w:lang w:val="en-US" w:eastAsia="en-US"/>
    </w:rPr>
  </w:style>
  <w:style w:type="paragraph" w:styleId="Footer">
    <w:name w:val="footer"/>
    <w:basedOn w:val="Normal"/>
    <w:link w:val="FooterChar"/>
    <w:rsid w:val="00E35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66F"/>
    <w:rPr>
      <w:rFonts w:ascii="Times New Roman" w:eastAsia="Times New Roman" w:hAnsi="Times New Roman" w:cs="Times New Roman"/>
      <w:sz w:val="16"/>
      <w:lang w:val="en-US" w:eastAsia="en-US"/>
    </w:rPr>
  </w:style>
  <w:style w:type="paragraph" w:styleId="List">
    <w:name w:val="List"/>
    <w:basedOn w:val="BodyText"/>
    <w:next w:val="BodyText"/>
    <w:rsid w:val="00E3566F"/>
    <w:pPr>
      <w:tabs>
        <w:tab w:val="left" w:pos="340"/>
      </w:tabs>
      <w:spacing w:before="60" w:after="60"/>
      <w:ind w:left="340" w:hanging="340"/>
    </w:pPr>
  </w:style>
  <w:style w:type="paragraph" w:styleId="ListBullet">
    <w:name w:val="List Bullet"/>
    <w:basedOn w:val="List"/>
    <w:rsid w:val="00E3566F"/>
    <w:pPr>
      <w:numPr>
        <w:numId w:val="13"/>
      </w:numPr>
      <w:tabs>
        <w:tab w:val="clear" w:pos="340"/>
      </w:tabs>
      <w:spacing w:before="40" w:after="40"/>
    </w:pPr>
  </w:style>
  <w:style w:type="character" w:customStyle="1" w:styleId="SpecialBold">
    <w:name w:val="Special Bold"/>
    <w:basedOn w:val="DefaultParagraphFont"/>
    <w:rsid w:val="00E3566F"/>
    <w:rPr>
      <w:b/>
      <w:spacing w:val="0"/>
    </w:rPr>
  </w:style>
  <w:style w:type="paragraph" w:styleId="ListBullet2">
    <w:name w:val="List Bullet 2"/>
    <w:basedOn w:val="List2"/>
    <w:rsid w:val="00E3566F"/>
    <w:pPr>
      <w:numPr>
        <w:numId w:val="14"/>
      </w:numPr>
      <w:tabs>
        <w:tab w:val="clear" w:pos="680"/>
      </w:tabs>
    </w:pPr>
  </w:style>
  <w:style w:type="paragraph" w:styleId="Header">
    <w:name w:val="header"/>
    <w:basedOn w:val="Normal"/>
    <w:link w:val="HeaderChar"/>
    <w:rsid w:val="00E35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6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566F"/>
    <w:pPr>
      <w:spacing w:before="240" w:after="120"/>
      <w:outlineLvl w:val="0"/>
    </w:pPr>
    <w:rPr>
      <w:rFonts w:ascii="Times New Roman" w:hAnsi="Times New Roman"/>
      <w:b/>
      <w:sz w:val="28"/>
    </w:rPr>
  </w:style>
  <w:style w:type="paragraph" w:customStyle="1" w:styleId="AllowPageBreak">
    <w:name w:val="AllowPageBreak"/>
    <w:rsid w:val="00E356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566F"/>
    <w:pPr>
      <w:tabs>
        <w:tab w:val="left" w:pos="680"/>
      </w:tabs>
      <w:spacing w:before="60" w:after="60"/>
      <w:ind w:left="680" w:hanging="340"/>
    </w:pPr>
  </w:style>
  <w:style w:type="character" w:customStyle="1" w:styleId="BoldandItalics">
    <w:name w:val="Bold and Italics"/>
    <w:qFormat/>
    <w:rsid w:val="00E3566F"/>
    <w:rPr>
      <w:b/>
      <w:i/>
      <w:u w:val="none"/>
    </w:rPr>
  </w:style>
  <w:style w:type="character" w:customStyle="1" w:styleId="Heading2Char">
    <w:name w:val="Heading 2 Char"/>
    <w:basedOn w:val="DefaultParagraphFont"/>
    <w:link w:val="Heading2"/>
    <w:rsid w:val="00E35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6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6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66F"/>
    <w:rPr>
      <w:rFonts w:ascii="Courier New" w:eastAsia="Times New Roman" w:hAnsi="Courier New" w:cs="Times New Roman"/>
      <w:i/>
      <w:szCs w:val="20"/>
      <w:lang w:val="en-US" w:eastAsia="en-US"/>
    </w:rPr>
  </w:style>
  <w:style w:type="paragraph" w:customStyle="1" w:styleId="HeadingBase">
    <w:name w:val="Heading Base"/>
    <w:rsid w:val="00E35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66F"/>
    <w:pPr>
      <w:tabs>
        <w:tab w:val="right" w:leader="dot" w:pos="9072"/>
      </w:tabs>
      <w:ind w:left="567"/>
    </w:pPr>
    <w:rPr>
      <w:szCs w:val="22"/>
    </w:rPr>
  </w:style>
  <w:style w:type="paragraph" w:customStyle="1" w:styleId="TOCBase">
    <w:name w:val="TOC Base"/>
    <w:rsid w:val="00E35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66F"/>
    <w:pPr>
      <w:tabs>
        <w:tab w:val="right" w:leader="dot" w:pos="9072"/>
      </w:tabs>
      <w:spacing w:before="40" w:after="40"/>
      <w:ind w:left="284"/>
    </w:pPr>
    <w:rPr>
      <w:rFonts w:ascii="Times New Roman" w:hAnsi="Times New Roman"/>
    </w:rPr>
  </w:style>
  <w:style w:type="paragraph" w:styleId="TOC1">
    <w:name w:val="toc 1"/>
    <w:basedOn w:val="TOCBase"/>
    <w:next w:val="Normal"/>
    <w:rsid w:val="00E356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66F"/>
    <w:pPr>
      <w:spacing w:before="5040"/>
      <w:jc w:val="center"/>
    </w:pPr>
    <w:rPr>
      <w:sz w:val="48"/>
      <w:szCs w:val="72"/>
      <w:lang w:val="en-US"/>
    </w:rPr>
  </w:style>
  <w:style w:type="character" w:customStyle="1" w:styleId="TitleChar">
    <w:name w:val="Title Char"/>
    <w:basedOn w:val="DefaultParagraphFont"/>
    <w:link w:val="Title"/>
    <w:rsid w:val="00E35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66F"/>
    <w:pPr>
      <w:tabs>
        <w:tab w:val="left" w:pos="3600"/>
        <w:tab w:val="left" w:pos="3958"/>
      </w:tabs>
    </w:pPr>
  </w:style>
  <w:style w:type="paragraph" w:customStyle="1" w:styleId="Note">
    <w:name w:val="Note"/>
    <w:basedOn w:val="BodyText"/>
    <w:rsid w:val="00E35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66F"/>
    <w:pPr>
      <w:framePr w:wrap="auto" w:hAnchor="text" w:y="6049"/>
    </w:pPr>
    <w:rPr>
      <w:color w:val="000000"/>
      <w:sz w:val="40"/>
    </w:rPr>
  </w:style>
  <w:style w:type="paragraph" w:customStyle="1" w:styleId="TOCTitle">
    <w:name w:val="TOCTitle"/>
    <w:basedOn w:val="Heading1"/>
    <w:rsid w:val="00E3566F"/>
    <w:pPr>
      <w:spacing w:after="240"/>
      <w:jc w:val="center"/>
      <w:outlineLvl w:val="9"/>
    </w:pPr>
    <w:rPr>
      <w:caps/>
    </w:rPr>
  </w:style>
  <w:style w:type="paragraph" w:customStyle="1" w:styleId="Version">
    <w:name w:val="Version"/>
    <w:rsid w:val="00E356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66F"/>
    <w:pPr>
      <w:keepNext w:val="0"/>
      <w:tabs>
        <w:tab w:val="right" w:pos="4176"/>
      </w:tabs>
      <w:ind w:left="198" w:hanging="198"/>
    </w:pPr>
    <w:rPr>
      <w:rFonts w:ascii="Garamond" w:hAnsi="Garamond"/>
    </w:rPr>
  </w:style>
  <w:style w:type="paragraph" w:styleId="IndexHeading">
    <w:name w:val="index heading"/>
    <w:basedOn w:val="Normal"/>
    <w:next w:val="Index1"/>
    <w:semiHidden/>
    <w:rsid w:val="00E3566F"/>
    <w:pPr>
      <w:spacing w:before="120" w:after="120"/>
    </w:pPr>
    <w:rPr>
      <w:rFonts w:ascii="Arial" w:hAnsi="Arial"/>
      <w:b/>
      <w:color w:val="918585"/>
      <w:sz w:val="24"/>
    </w:rPr>
  </w:style>
  <w:style w:type="paragraph" w:customStyle="1" w:styleId="Chapter">
    <w:name w:val="Chapter"/>
    <w:basedOn w:val="Normal"/>
    <w:rsid w:val="00E3566F"/>
    <w:pPr>
      <w:spacing w:before="240"/>
    </w:pPr>
    <w:rPr>
      <w:rFonts w:ascii="Times New Roman" w:hAnsi="Times New Roman"/>
      <w:smallCaps/>
      <w:spacing w:val="80"/>
      <w:sz w:val="28"/>
    </w:rPr>
  </w:style>
  <w:style w:type="paragraph" w:customStyle="1" w:styleId="InChapter">
    <w:name w:val="InChapter"/>
    <w:basedOn w:val="Heading3"/>
    <w:rsid w:val="00E3566F"/>
    <w:pPr>
      <w:spacing w:after="240"/>
      <w:outlineLvl w:val="9"/>
    </w:pPr>
    <w:rPr>
      <w:noProof/>
    </w:rPr>
  </w:style>
  <w:style w:type="paragraph" w:styleId="Index2">
    <w:name w:val="index 2"/>
    <w:basedOn w:val="Normal"/>
    <w:next w:val="Normal"/>
    <w:semiHidden/>
    <w:rsid w:val="00E3566F"/>
    <w:pPr>
      <w:tabs>
        <w:tab w:val="right" w:pos="4176"/>
      </w:tabs>
      <w:ind w:left="568" w:hanging="284"/>
    </w:pPr>
    <w:rPr>
      <w:rFonts w:ascii="Garamond" w:hAnsi="Garamond"/>
    </w:rPr>
  </w:style>
  <w:style w:type="paragraph" w:customStyle="1" w:styleId="Byline">
    <w:name w:val="Byline"/>
    <w:rsid w:val="00E35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66F"/>
    <w:pPr>
      <w:tabs>
        <w:tab w:val="clear" w:pos="3600"/>
        <w:tab w:val="clear" w:pos="3958"/>
      </w:tabs>
      <w:jc w:val="right"/>
    </w:pPr>
  </w:style>
  <w:style w:type="character" w:styleId="Emphasis">
    <w:name w:val="Emphasis"/>
    <w:basedOn w:val="DefaultParagraphFont"/>
    <w:qFormat/>
    <w:rsid w:val="00E3566F"/>
    <w:rPr>
      <w:i/>
    </w:rPr>
  </w:style>
  <w:style w:type="paragraph" w:styleId="Caption">
    <w:name w:val="caption"/>
    <w:basedOn w:val="BodyText"/>
    <w:next w:val="Normal"/>
    <w:qFormat/>
    <w:rsid w:val="00E3566F"/>
    <w:pPr>
      <w:framePr w:w="2268" w:hSpace="181" w:vSpace="181" w:wrap="around" w:vAnchor="text" w:hAnchor="page" w:x="1135" w:y="285" w:anchorLock="1"/>
    </w:pPr>
    <w:rPr>
      <w:i/>
    </w:rPr>
  </w:style>
  <w:style w:type="paragraph" w:customStyle="1" w:styleId="MiniTOCTitle">
    <w:name w:val="MiniTOCTitle"/>
    <w:basedOn w:val="Heading4"/>
    <w:rsid w:val="00E3566F"/>
    <w:pPr>
      <w:spacing w:before="240"/>
      <w:outlineLvl w:val="9"/>
    </w:pPr>
    <w:rPr>
      <w:noProof/>
      <w:sz w:val="24"/>
    </w:rPr>
  </w:style>
  <w:style w:type="paragraph" w:customStyle="1" w:styleId="MiniTOCItem">
    <w:name w:val="MiniTOCItem"/>
    <w:basedOn w:val="ListBullet"/>
    <w:rsid w:val="00E3566F"/>
    <w:pPr>
      <w:numPr>
        <w:numId w:val="0"/>
      </w:numPr>
      <w:tabs>
        <w:tab w:val="right" w:leader="dot" w:pos="6521"/>
      </w:tabs>
      <w:spacing w:before="0" w:after="0"/>
    </w:pPr>
  </w:style>
  <w:style w:type="paragraph" w:customStyle="1" w:styleId="TOFTitle">
    <w:name w:val="TOFTitle"/>
    <w:basedOn w:val="TOCTitle"/>
    <w:rsid w:val="00E3566F"/>
  </w:style>
  <w:style w:type="paragraph" w:styleId="TableofFigures">
    <w:name w:val="table of figures"/>
    <w:basedOn w:val="Normal"/>
    <w:next w:val="Normal"/>
    <w:semiHidden/>
    <w:rsid w:val="00E3566F"/>
    <w:pPr>
      <w:tabs>
        <w:tab w:val="right" w:leader="dot" w:pos="9072"/>
      </w:tabs>
      <w:ind w:left="970" w:hanging="403"/>
    </w:pPr>
    <w:rPr>
      <w:rFonts w:ascii="Times New Roman" w:hAnsi="Times New Roman"/>
      <w:b/>
    </w:rPr>
  </w:style>
  <w:style w:type="paragraph" w:styleId="ListNumber">
    <w:name w:val="List Number"/>
    <w:basedOn w:val="List"/>
    <w:rsid w:val="00E3566F"/>
    <w:pPr>
      <w:numPr>
        <w:numId w:val="11"/>
      </w:numPr>
    </w:pPr>
  </w:style>
  <w:style w:type="character" w:customStyle="1" w:styleId="WingdingSymbols">
    <w:name w:val="Wingding Symbols"/>
    <w:rsid w:val="00E3566F"/>
    <w:rPr>
      <w:rFonts w:ascii="Wingdings" w:hAnsi="Wingdings"/>
    </w:rPr>
  </w:style>
  <w:style w:type="paragraph" w:customStyle="1" w:styleId="TableHeading">
    <w:name w:val="Table Heading"/>
    <w:basedOn w:val="HeadingBase"/>
    <w:rsid w:val="00E3566F"/>
    <w:pPr>
      <w:keepLines/>
      <w:pBdr>
        <w:bottom w:val="single" w:sz="6" w:space="1" w:color="918585"/>
      </w:pBdr>
      <w:spacing w:before="240"/>
    </w:pPr>
  </w:style>
  <w:style w:type="character" w:customStyle="1" w:styleId="HotSpot">
    <w:name w:val="HotSpot"/>
    <w:rsid w:val="00E3566F"/>
    <w:rPr>
      <w:color w:val="0033CC"/>
      <w:u w:val="none"/>
    </w:rPr>
  </w:style>
  <w:style w:type="paragraph" w:customStyle="1" w:styleId="BodyTextRight">
    <w:name w:val="Body Text Right"/>
    <w:basedOn w:val="BodyText"/>
    <w:rsid w:val="00E3566F"/>
    <w:pPr>
      <w:spacing w:before="0" w:after="0"/>
      <w:jc w:val="right"/>
    </w:pPr>
  </w:style>
  <w:style w:type="paragraph" w:styleId="Index3">
    <w:name w:val="index 3"/>
    <w:basedOn w:val="ListNumber2"/>
    <w:next w:val="Normal"/>
    <w:semiHidden/>
    <w:rsid w:val="00E3566F"/>
    <w:pPr>
      <w:numPr>
        <w:numId w:val="0"/>
      </w:numPr>
      <w:tabs>
        <w:tab w:val="right" w:leader="dot" w:pos="4176"/>
      </w:tabs>
    </w:pPr>
  </w:style>
  <w:style w:type="paragraph" w:styleId="ListNumber2">
    <w:name w:val="List Number 2"/>
    <w:basedOn w:val="List2"/>
    <w:rsid w:val="00E3566F"/>
    <w:pPr>
      <w:numPr>
        <w:numId w:val="10"/>
      </w:numPr>
      <w:tabs>
        <w:tab w:val="clear" w:pos="1060"/>
      </w:tabs>
    </w:pPr>
  </w:style>
  <w:style w:type="paragraph" w:customStyle="1" w:styleId="MarginNote">
    <w:name w:val="Margin Note"/>
    <w:basedOn w:val="BodyText"/>
    <w:rsid w:val="00E35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6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66F"/>
    <w:rPr>
      <w:sz w:val="32"/>
    </w:rPr>
  </w:style>
  <w:style w:type="paragraph" w:customStyle="1" w:styleId="HeadingProcedure">
    <w:name w:val="Heading Procedure"/>
    <w:basedOn w:val="HeadingBase"/>
    <w:next w:val="Normal"/>
    <w:rsid w:val="00E3566F"/>
    <w:pPr>
      <w:tabs>
        <w:tab w:val="left" w:pos="0"/>
      </w:tabs>
      <w:spacing w:before="120" w:after="60"/>
    </w:pPr>
    <w:rPr>
      <w:i/>
      <w:color w:val="918585"/>
      <w:sz w:val="22"/>
    </w:rPr>
  </w:style>
  <w:style w:type="paragraph" w:customStyle="1" w:styleId="TableBodyText">
    <w:name w:val="Table Body Text"/>
    <w:basedOn w:val="BodyText"/>
    <w:rsid w:val="00E3566F"/>
    <w:pPr>
      <w:spacing w:before="60" w:after="60"/>
    </w:pPr>
  </w:style>
  <w:style w:type="paragraph" w:styleId="ListContinue">
    <w:name w:val="List Continue"/>
    <w:basedOn w:val="List"/>
    <w:rsid w:val="00E3566F"/>
    <w:pPr>
      <w:ind w:firstLine="0"/>
    </w:pPr>
  </w:style>
  <w:style w:type="paragraph" w:customStyle="1" w:styleId="ListNote">
    <w:name w:val="List Note"/>
    <w:basedOn w:val="List"/>
    <w:rsid w:val="00E3566F"/>
    <w:pPr>
      <w:pBdr>
        <w:top w:val="single" w:sz="6" w:space="2" w:color="918585"/>
        <w:bottom w:val="single" w:sz="6" w:space="2" w:color="918585"/>
      </w:pBdr>
      <w:tabs>
        <w:tab w:val="left" w:pos="1021"/>
      </w:tabs>
      <w:ind w:firstLine="0"/>
    </w:pPr>
  </w:style>
  <w:style w:type="paragraph" w:customStyle="1" w:styleId="Warning">
    <w:name w:val="Warning"/>
    <w:basedOn w:val="BodyText"/>
    <w:rsid w:val="00E3566F"/>
    <w:pPr>
      <w:shd w:val="clear" w:color="auto" w:fill="D9D9D9"/>
      <w:tabs>
        <w:tab w:val="left" w:pos="992"/>
      </w:tabs>
      <w:ind w:left="119" w:right="119"/>
    </w:pPr>
    <w:rPr>
      <w:sz w:val="20"/>
    </w:rPr>
  </w:style>
  <w:style w:type="paragraph" w:customStyle="1" w:styleId="MarginIcons">
    <w:name w:val="Margin Icons"/>
    <w:basedOn w:val="BodyText"/>
    <w:rsid w:val="00E35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66F"/>
    <w:rPr>
      <w:rFonts w:ascii="Courier New" w:hAnsi="Courier New"/>
    </w:rPr>
  </w:style>
  <w:style w:type="paragraph" w:customStyle="1" w:styleId="NoteBullet">
    <w:name w:val="Note Bullet"/>
    <w:basedOn w:val="Note"/>
    <w:rsid w:val="00E3566F"/>
    <w:pPr>
      <w:tabs>
        <w:tab w:val="clear" w:pos="680"/>
      </w:tabs>
      <w:spacing w:before="60" w:after="60"/>
    </w:pPr>
  </w:style>
  <w:style w:type="paragraph" w:customStyle="1" w:styleId="SubHeading2">
    <w:name w:val="SubHeading2"/>
    <w:basedOn w:val="HeadingBase"/>
    <w:rsid w:val="00E3566F"/>
    <w:pPr>
      <w:spacing w:before="240" w:after="60"/>
    </w:pPr>
    <w:rPr>
      <w:sz w:val="20"/>
    </w:rPr>
  </w:style>
  <w:style w:type="paragraph" w:customStyle="1" w:styleId="SubHeading1">
    <w:name w:val="SubHeading1"/>
    <w:basedOn w:val="HeadingBase"/>
    <w:rsid w:val="00E3566F"/>
    <w:pPr>
      <w:spacing w:before="240" w:after="60"/>
    </w:pPr>
    <w:rPr>
      <w:color w:val="918585"/>
      <w:sz w:val="22"/>
    </w:rPr>
  </w:style>
  <w:style w:type="paragraph" w:customStyle="1" w:styleId="SideHeading">
    <w:name w:val="Side Heading"/>
    <w:basedOn w:val="HeadingBase"/>
    <w:rsid w:val="00E35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66F"/>
    <w:pPr>
      <w:numPr>
        <w:numId w:val="12"/>
      </w:numPr>
    </w:pPr>
  </w:style>
  <w:style w:type="paragraph" w:styleId="PlainText">
    <w:name w:val="Plain Text"/>
    <w:basedOn w:val="Normal"/>
    <w:link w:val="PlainTextChar"/>
    <w:rsid w:val="00E3566F"/>
    <w:rPr>
      <w:sz w:val="20"/>
    </w:rPr>
  </w:style>
  <w:style w:type="character" w:customStyle="1" w:styleId="PlainTextChar">
    <w:name w:val="Plain Text Char"/>
    <w:basedOn w:val="DefaultParagraphFont"/>
    <w:link w:val="PlainText"/>
    <w:rsid w:val="00E356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566F"/>
    <w:rPr>
      <w:b/>
      <w:smallCaps/>
    </w:rPr>
  </w:style>
  <w:style w:type="paragraph" w:customStyle="1" w:styleId="TableListNumber">
    <w:name w:val="Table List Number"/>
    <w:basedOn w:val="ListNumber"/>
    <w:rsid w:val="00E3566F"/>
    <w:pPr>
      <w:numPr>
        <w:numId w:val="0"/>
      </w:numPr>
    </w:pPr>
  </w:style>
  <w:style w:type="paragraph" w:styleId="TOC4">
    <w:name w:val="toc 4"/>
    <w:basedOn w:val="TOCBase"/>
    <w:next w:val="Normal"/>
    <w:semiHidden/>
    <w:rsid w:val="00E3566F"/>
    <w:pPr>
      <w:tabs>
        <w:tab w:val="right" w:leader="dot" w:pos="9071"/>
      </w:tabs>
      <w:ind w:left="1701"/>
    </w:pPr>
  </w:style>
  <w:style w:type="paragraph" w:customStyle="1" w:styleId="ListAlpha">
    <w:name w:val="List Alpha"/>
    <w:basedOn w:val="List"/>
    <w:rsid w:val="00E3566F"/>
    <w:pPr>
      <w:numPr>
        <w:numId w:val="9"/>
      </w:numPr>
    </w:pPr>
  </w:style>
  <w:style w:type="paragraph" w:customStyle="1" w:styleId="ListAlpha2">
    <w:name w:val="List Alpha 2"/>
    <w:basedOn w:val="List2"/>
    <w:rsid w:val="00E3566F"/>
    <w:pPr>
      <w:numPr>
        <w:numId w:val="8"/>
      </w:numPr>
    </w:pPr>
  </w:style>
  <w:style w:type="paragraph" w:styleId="List3">
    <w:name w:val="List 3"/>
    <w:basedOn w:val="BodyText"/>
    <w:rsid w:val="00E3566F"/>
    <w:pPr>
      <w:tabs>
        <w:tab w:val="left" w:pos="1021"/>
      </w:tabs>
      <w:spacing w:before="60" w:after="60"/>
      <w:ind w:left="1020" w:hanging="340"/>
    </w:pPr>
  </w:style>
  <w:style w:type="paragraph" w:styleId="List4">
    <w:name w:val="List 4"/>
    <w:basedOn w:val="BodyText"/>
    <w:rsid w:val="00E3566F"/>
    <w:pPr>
      <w:tabs>
        <w:tab w:val="left" w:pos="1361"/>
      </w:tabs>
      <w:spacing w:before="60" w:after="60"/>
      <w:ind w:left="1361" w:hanging="340"/>
    </w:pPr>
  </w:style>
  <w:style w:type="paragraph" w:styleId="List5">
    <w:name w:val="List 5"/>
    <w:basedOn w:val="BodyText"/>
    <w:rsid w:val="00E3566F"/>
    <w:pPr>
      <w:tabs>
        <w:tab w:val="left" w:pos="1701"/>
      </w:tabs>
      <w:spacing w:before="60" w:after="60"/>
      <w:ind w:left="1701" w:hanging="340"/>
    </w:pPr>
  </w:style>
  <w:style w:type="paragraph" w:styleId="ListBullet3">
    <w:name w:val="List Bullet 3"/>
    <w:basedOn w:val="List3"/>
    <w:rsid w:val="00E3566F"/>
    <w:pPr>
      <w:numPr>
        <w:numId w:val="15"/>
      </w:numPr>
      <w:tabs>
        <w:tab w:val="clear" w:pos="1021"/>
      </w:tabs>
      <w:ind w:left="1037" w:hanging="357"/>
    </w:pPr>
  </w:style>
  <w:style w:type="paragraph" w:styleId="ListBullet4">
    <w:name w:val="List Bullet 4"/>
    <w:basedOn w:val="List4"/>
    <w:rsid w:val="00E3566F"/>
    <w:pPr>
      <w:numPr>
        <w:numId w:val="3"/>
      </w:numPr>
    </w:pPr>
  </w:style>
  <w:style w:type="paragraph" w:styleId="ListBullet5">
    <w:name w:val="List Bullet 5"/>
    <w:basedOn w:val="List5"/>
    <w:rsid w:val="00E3566F"/>
    <w:pPr>
      <w:numPr>
        <w:numId w:val="4"/>
      </w:numPr>
    </w:pPr>
  </w:style>
  <w:style w:type="paragraph" w:styleId="ListContinue2">
    <w:name w:val="List Continue 2"/>
    <w:basedOn w:val="List2"/>
    <w:rsid w:val="00E3566F"/>
    <w:pPr>
      <w:ind w:firstLine="0"/>
    </w:pPr>
  </w:style>
  <w:style w:type="paragraph" w:styleId="ListContinue3">
    <w:name w:val="List Continue 3"/>
    <w:basedOn w:val="List3"/>
    <w:rsid w:val="00E3566F"/>
    <w:pPr>
      <w:ind w:left="1021" w:firstLine="0"/>
    </w:pPr>
  </w:style>
  <w:style w:type="paragraph" w:styleId="ListContinue4">
    <w:name w:val="List Continue 4"/>
    <w:basedOn w:val="List4"/>
    <w:rsid w:val="00E3566F"/>
    <w:pPr>
      <w:ind w:firstLine="0"/>
    </w:pPr>
  </w:style>
  <w:style w:type="paragraph" w:styleId="ListContinue5">
    <w:name w:val="List Continue 5"/>
    <w:basedOn w:val="List5"/>
    <w:rsid w:val="00E3566F"/>
    <w:pPr>
      <w:ind w:firstLine="0"/>
    </w:pPr>
  </w:style>
  <w:style w:type="paragraph" w:styleId="ListNumber3">
    <w:name w:val="List Number 3"/>
    <w:basedOn w:val="List3"/>
    <w:rsid w:val="00E3566F"/>
    <w:pPr>
      <w:numPr>
        <w:numId w:val="5"/>
      </w:numPr>
    </w:pPr>
  </w:style>
  <w:style w:type="paragraph" w:styleId="ListNumber4">
    <w:name w:val="List Number 4"/>
    <w:basedOn w:val="List4"/>
    <w:rsid w:val="00E3566F"/>
    <w:pPr>
      <w:numPr>
        <w:numId w:val="6"/>
      </w:numPr>
    </w:pPr>
  </w:style>
  <w:style w:type="paragraph" w:styleId="ListNumber5">
    <w:name w:val="List Number 5"/>
    <w:basedOn w:val="List5"/>
    <w:rsid w:val="00E3566F"/>
    <w:pPr>
      <w:numPr>
        <w:numId w:val="7"/>
      </w:numPr>
    </w:pPr>
  </w:style>
  <w:style w:type="paragraph" w:styleId="BlockText">
    <w:name w:val="Block Text"/>
    <w:basedOn w:val="Normal"/>
    <w:rsid w:val="00E3566F"/>
    <w:pPr>
      <w:spacing w:after="120"/>
      <w:ind w:left="1440" w:right="1440"/>
    </w:pPr>
  </w:style>
  <w:style w:type="character" w:customStyle="1" w:styleId="Subscript">
    <w:name w:val="Subscript"/>
    <w:basedOn w:val="DefaultParagraphFont"/>
    <w:rsid w:val="00E3566F"/>
    <w:rPr>
      <w:sz w:val="16"/>
      <w:vertAlign w:val="subscript"/>
    </w:rPr>
  </w:style>
  <w:style w:type="character" w:customStyle="1" w:styleId="Superscript">
    <w:name w:val="Superscript"/>
    <w:basedOn w:val="DefaultParagraphFont"/>
    <w:rsid w:val="00E3566F"/>
    <w:rPr>
      <w:sz w:val="16"/>
      <w:vertAlign w:val="superscript"/>
    </w:rPr>
  </w:style>
  <w:style w:type="character" w:customStyle="1" w:styleId="Symbols">
    <w:name w:val="Symbols"/>
    <w:basedOn w:val="DefaultParagraphFont"/>
    <w:rsid w:val="00E3566F"/>
    <w:rPr>
      <w:rFonts w:ascii="Symbol" w:hAnsi="Symbol"/>
    </w:rPr>
  </w:style>
  <w:style w:type="character" w:customStyle="1" w:styleId="MenuOptions">
    <w:name w:val="Menu Options"/>
    <w:basedOn w:val="DefaultParagraphFont"/>
    <w:rsid w:val="00E3566F"/>
    <w:rPr>
      <w:rFonts w:ascii="Arial Narrow" w:hAnsi="Arial Narrow"/>
      <w:smallCaps/>
    </w:rPr>
  </w:style>
  <w:style w:type="character" w:customStyle="1" w:styleId="Buttons">
    <w:name w:val="Buttons"/>
    <w:basedOn w:val="DefaultParagraphFont"/>
    <w:rsid w:val="00E3566F"/>
    <w:rPr>
      <w:b/>
    </w:rPr>
  </w:style>
  <w:style w:type="character" w:customStyle="1" w:styleId="Underlined">
    <w:name w:val="Underlined"/>
    <w:basedOn w:val="DefaultParagraphFont"/>
    <w:rsid w:val="00E3566F"/>
    <w:rPr>
      <w:u w:val="single"/>
    </w:rPr>
  </w:style>
  <w:style w:type="paragraph" w:customStyle="1" w:styleId="TableBodyTextRight">
    <w:name w:val="Table Body Text Right"/>
    <w:basedOn w:val="TableBodyText"/>
    <w:rsid w:val="00E3566F"/>
    <w:pPr>
      <w:widowControl w:val="0"/>
      <w:autoSpaceDE w:val="0"/>
      <w:autoSpaceDN w:val="0"/>
      <w:adjustRightInd w:val="0"/>
      <w:jc w:val="right"/>
    </w:pPr>
    <w:rPr>
      <w:rFonts w:cs="Arial"/>
      <w:szCs w:val="18"/>
    </w:rPr>
  </w:style>
  <w:style w:type="paragraph" w:customStyle="1" w:styleId="CopyrightText">
    <w:name w:val="Copyright Text"/>
    <w:basedOn w:val="BodyText"/>
    <w:rsid w:val="00E3566F"/>
    <w:rPr>
      <w:sz w:val="18"/>
    </w:rPr>
  </w:style>
  <w:style w:type="paragraph" w:customStyle="1" w:styleId="BodySmallRight">
    <w:name w:val="Body Small Right"/>
    <w:basedOn w:val="BodyTextRight"/>
    <w:rsid w:val="00E3566F"/>
    <w:rPr>
      <w:sz w:val="18"/>
      <w:szCs w:val="18"/>
    </w:rPr>
  </w:style>
  <w:style w:type="paragraph" w:customStyle="1" w:styleId="MarginEdition">
    <w:name w:val="Margin Edition"/>
    <w:basedOn w:val="MarginNote"/>
    <w:rsid w:val="00E3566F"/>
    <w:pPr>
      <w:spacing w:before="0" w:after="0"/>
    </w:pPr>
    <w:rPr>
      <w:rFonts w:ascii="Times New Roman" w:hAnsi="Times New Roman"/>
      <w:color w:val="999999"/>
    </w:rPr>
  </w:style>
  <w:style w:type="paragraph" w:customStyle="1" w:styleId="Spacer">
    <w:name w:val="Spacer"/>
    <w:basedOn w:val="Normal"/>
    <w:rsid w:val="00E3566F"/>
    <w:rPr>
      <w:sz w:val="2"/>
      <w:szCs w:val="2"/>
    </w:rPr>
  </w:style>
  <w:style w:type="character" w:customStyle="1" w:styleId="Small">
    <w:name w:val="Small"/>
    <w:basedOn w:val="DefaultParagraphFont"/>
    <w:rsid w:val="00E3566F"/>
    <w:rPr>
      <w:sz w:val="16"/>
    </w:rPr>
  </w:style>
  <w:style w:type="paragraph" w:customStyle="1" w:styleId="WideTable">
    <w:name w:val="Wide Table"/>
    <w:basedOn w:val="Normal"/>
    <w:rsid w:val="00E3566F"/>
    <w:pPr>
      <w:ind w:left="-1418"/>
    </w:pPr>
    <w:rPr>
      <w:sz w:val="2"/>
      <w:szCs w:val="2"/>
    </w:rPr>
  </w:style>
  <w:style w:type="character" w:styleId="PageNumber">
    <w:name w:val="page number"/>
    <w:basedOn w:val="DefaultParagraphFont"/>
    <w:rsid w:val="00E3566F"/>
  </w:style>
  <w:style w:type="paragraph" w:styleId="Quote">
    <w:name w:val="Quote"/>
    <w:basedOn w:val="Heading1"/>
    <w:link w:val="QuoteChar"/>
    <w:qFormat/>
    <w:rsid w:val="00E3566F"/>
    <w:rPr>
      <w:b w:val="0"/>
      <w:sz w:val="72"/>
      <w:szCs w:val="72"/>
      <w:lang w:val="en-NZ"/>
    </w:rPr>
  </w:style>
  <w:style w:type="character" w:customStyle="1" w:styleId="QuoteChar">
    <w:name w:val="Quote Char"/>
    <w:basedOn w:val="DefaultParagraphFont"/>
    <w:link w:val="Quote"/>
    <w:rsid w:val="00E35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66F"/>
    <w:pPr>
      <w:pageBreakBefore/>
    </w:pPr>
  </w:style>
  <w:style w:type="paragraph" w:customStyle="1" w:styleId="Border">
    <w:name w:val="Border"/>
    <w:basedOn w:val="Normal"/>
    <w:qFormat/>
    <w:rsid w:val="00E35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66F"/>
    <w:rPr>
      <w:b/>
      <w:bCs/>
      <w:i/>
      <w:iCs/>
      <w:color w:val="auto"/>
    </w:rPr>
  </w:style>
  <w:style w:type="paragraph" w:styleId="IntenseQuote">
    <w:name w:val="Intense Quote"/>
    <w:basedOn w:val="Normal"/>
    <w:next w:val="Normal"/>
    <w:link w:val="IntenseQuoteChar"/>
    <w:uiPriority w:val="30"/>
    <w:qFormat/>
    <w:rsid w:val="00E35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6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566F"/>
    <w:rPr>
      <w:smallCaps/>
      <w:color w:val="auto"/>
      <w:u w:val="single"/>
    </w:rPr>
  </w:style>
  <w:style w:type="character" w:styleId="IntenseReference">
    <w:name w:val="Intense Reference"/>
    <w:basedOn w:val="DefaultParagraphFont"/>
    <w:uiPriority w:val="32"/>
    <w:qFormat/>
    <w:rsid w:val="00E3566F"/>
    <w:rPr>
      <w:b/>
      <w:bCs/>
      <w:smallCaps/>
      <w:color w:val="auto"/>
      <w:spacing w:val="5"/>
      <w:u w:val="single"/>
    </w:rPr>
  </w:style>
  <w:style w:type="paragraph" w:customStyle="1" w:styleId="2ColumnHeading">
    <w:name w:val="2Column Heading"/>
    <w:basedOn w:val="BodyText"/>
    <w:qFormat/>
    <w:rsid w:val="00E3566F"/>
    <w:pPr>
      <w:spacing w:after="60"/>
      <w:ind w:left="-2268"/>
    </w:pPr>
    <w:rPr>
      <w:b/>
    </w:rPr>
  </w:style>
  <w:style w:type="paragraph" w:customStyle="1" w:styleId="Heading1TOC">
    <w:name w:val="Heading1 TOC"/>
    <w:basedOn w:val="Normal"/>
    <w:qFormat/>
    <w:rsid w:val="00E3566F"/>
    <w:pPr>
      <w:spacing w:before="240" w:after="120"/>
    </w:pPr>
    <w:rPr>
      <w:rFonts w:ascii="Times New Roman" w:hAnsi="Times New Roman"/>
      <w:b/>
      <w:sz w:val="32"/>
    </w:rPr>
  </w:style>
  <w:style w:type="paragraph" w:customStyle="1" w:styleId="Heading2TOC">
    <w:name w:val="Heading2 TOC"/>
    <w:basedOn w:val="Normal"/>
    <w:qFormat/>
    <w:rsid w:val="00E3566F"/>
    <w:pPr>
      <w:spacing w:before="240" w:after="60"/>
    </w:pPr>
    <w:rPr>
      <w:rFonts w:ascii="Times New Roman" w:hAnsi="Times New Roman"/>
      <w:b/>
      <w:sz w:val="28"/>
    </w:rPr>
  </w:style>
  <w:style w:type="character" w:customStyle="1" w:styleId="Underline">
    <w:name w:val="Underline"/>
    <w:basedOn w:val="DefaultParagraphFont"/>
    <w:qFormat/>
    <w:rsid w:val="00E3566F"/>
    <w:rPr>
      <w:u w:val="single"/>
    </w:rPr>
  </w:style>
  <w:style w:type="paragraph" w:styleId="BalloonText">
    <w:name w:val="Balloon Text"/>
    <w:basedOn w:val="Normal"/>
    <w:link w:val="BalloonTextChar"/>
    <w:rsid w:val="00E3566F"/>
    <w:rPr>
      <w:rFonts w:ascii="Tahoma" w:hAnsi="Tahoma" w:cs="Tahoma"/>
      <w:sz w:val="16"/>
      <w:szCs w:val="16"/>
    </w:rPr>
  </w:style>
  <w:style w:type="character" w:customStyle="1" w:styleId="BalloonTextChar">
    <w:name w:val="Balloon Text Char"/>
    <w:basedOn w:val="DefaultParagraphFont"/>
    <w:link w:val="BalloonText"/>
    <w:rsid w:val="00E356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6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6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2166</Words>
  <Characters>13462</Characters>
  <Application>Microsoft Office Word</Application>
  <DocSecurity>0</DocSecurity>
  <Lines>482</Lines>
  <Paragraphs>255</Paragraphs>
  <ScaleCrop>false</ScaleCrop>
  <Company>Author-it Software Corporation Ltd.</Company>
  <LinksUpToDate>false</LinksUpToDate>
  <CharactersWithSpaces>15556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SFLSOP308A Prepare quotations for floristry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2012-05-26T21:30:00Z</dcterms:created>
  <dcterms:modified xsi:type="dcterms:W3CDTF">2012-05-26T21:30:00Z</dcterms:modified>
</cp:coreProperties>
</file>