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554" w:rsidP="007675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SFLSOP004 Receive and store floristry stock</w:t>
      </w:r>
      <w:r>
        <w:fldChar w:fldCharType="end"/>
      </w:r>
    </w:p>
    <w:p w:rsidR="00767554" w:rsidP="00767554">
      <w:pPr>
        <w:pStyle w:val="Version"/>
        <w:sectPr w:rsidSect="00523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303" w:rsidP="00523303">
      <w:pPr>
        <w:pStyle w:val="SuperHeading"/>
      </w:pPr>
      <w:r w:rsidRPr="00523303">
        <w:t>Assessment Requirements for SFLSOP004 Receive and store floristry stock</w:t>
      </w:r>
    </w:p>
    <w:p w:rsidR="00000000" w:rsidRPr="00523303" w:rsidP="00523303">
      <w:pPr>
        <w:pStyle w:val="Heading1"/>
      </w:pPr>
      <w:bookmarkStart w:id="1" w:name="O_701480"/>
      <w:bookmarkEnd w:id="1"/>
      <w:r w:rsidRPr="00523303">
        <w:t>Modification History</w:t>
      </w:r>
    </w:p>
    <w:p w:rsidR="00000000" w:rsidRPr="00523303" w:rsidP="00767554">
      <w:pPr>
        <w:pStyle w:val="BodyText"/>
      </w:pPr>
      <w:r w:rsidRPr="00523303">
        <w:t>Not applicable.</w:t>
      </w:r>
    </w:p>
    <w:p w:rsidR="00000000" w:rsidRPr="00523303" w:rsidP="00523303">
      <w:pPr>
        <w:pStyle w:val="Heading1"/>
      </w:pPr>
      <w:bookmarkStart w:id="2" w:name="O_701481"/>
      <w:bookmarkEnd w:id="2"/>
      <w:r w:rsidRPr="00523303">
        <w:t>Performance Evidence</w:t>
      </w:r>
    </w:p>
    <w:p w:rsidR="00000000" w:rsidRPr="00523303" w:rsidP="00767554">
      <w:pPr>
        <w:pStyle w:val="BodyText"/>
      </w:pPr>
      <w:r w:rsidRPr="00523303">
        <w:t xml:space="preserve">Evidence of the ability to complete tasks </w:t>
      </w:r>
      <w:r w:rsidRPr="00523303">
        <w:t>outlined in elements and performance criteria of this unit in the context of the job role, and:</w:t>
      </w:r>
    </w:p>
    <w:p w:rsidR="00000000" w:rsidRPr="00523303" w:rsidP="00523303">
      <w:pPr>
        <w:pStyle w:val="ListBullet"/>
      </w:pPr>
      <w:r w:rsidRPr="00523303">
        <w:t>receive, store and rotate these types of perishable and non-perishable floristry stock over 3 supply periods:</w:t>
      </w:r>
    </w:p>
    <w:p w:rsidR="00000000" w:rsidRPr="00523303" w:rsidP="00523303">
      <w:pPr>
        <w:pStyle w:val="ListBullet2"/>
      </w:pPr>
      <w:r w:rsidRPr="00523303">
        <w:t>fresh and dry flower and plant materials:</w:t>
      </w:r>
    </w:p>
    <w:p w:rsidR="00000000" w:rsidRPr="00523303" w:rsidP="00523303">
      <w:pPr>
        <w:pStyle w:val="ListBullet3"/>
      </w:pPr>
      <w:r w:rsidRPr="00523303">
        <w:t>non-A</w:t>
      </w:r>
      <w:r w:rsidRPr="00523303">
        <w:t>ustralian species whether they are grown in Australia or overseas</w:t>
      </w:r>
    </w:p>
    <w:p w:rsidR="00000000" w:rsidRPr="00523303" w:rsidP="00523303">
      <w:pPr>
        <w:pStyle w:val="ListBullet3"/>
      </w:pPr>
      <w:r w:rsidRPr="00523303">
        <w:t>Australian species</w:t>
      </w:r>
    </w:p>
    <w:p w:rsidR="00000000" w:rsidRPr="00523303" w:rsidP="00523303">
      <w:pPr>
        <w:pStyle w:val="ListBullet2"/>
      </w:pPr>
      <w:r w:rsidRPr="00523303">
        <w:t>gift cards</w:t>
      </w:r>
    </w:p>
    <w:p w:rsidR="00000000" w:rsidRPr="00523303" w:rsidP="00523303">
      <w:pPr>
        <w:pStyle w:val="ListBullet2"/>
      </w:pPr>
      <w:r w:rsidRPr="00523303">
        <w:t>gifts</w:t>
      </w:r>
    </w:p>
    <w:p w:rsidR="00000000" w:rsidRPr="00523303" w:rsidP="00523303">
      <w:pPr>
        <w:pStyle w:val="ListBullet2"/>
      </w:pPr>
      <w:r w:rsidRPr="00523303">
        <w:t>novelties</w:t>
      </w:r>
    </w:p>
    <w:p w:rsidR="00000000" w:rsidRPr="00523303" w:rsidP="00523303">
      <w:pPr>
        <w:pStyle w:val="ListBullet2"/>
      </w:pPr>
      <w:r w:rsidRPr="00523303">
        <w:t>perishable food</w:t>
      </w:r>
    </w:p>
    <w:p w:rsidR="00000000" w:rsidRPr="00523303" w:rsidP="00523303">
      <w:pPr>
        <w:pStyle w:val="ListBullet2"/>
      </w:pPr>
      <w:r w:rsidRPr="00523303">
        <w:t>potted plants</w:t>
      </w:r>
    </w:p>
    <w:p w:rsidR="00000000" w:rsidRPr="00523303" w:rsidP="00523303">
      <w:pPr>
        <w:pStyle w:val="ListBullet2"/>
      </w:pPr>
      <w:r w:rsidRPr="00523303">
        <w:t>wrapping and packaging materials:</w:t>
      </w:r>
    </w:p>
    <w:p w:rsidR="00000000" w:rsidRPr="00523303" w:rsidP="00523303">
      <w:pPr>
        <w:pStyle w:val="ListBullet3"/>
      </w:pPr>
      <w:r w:rsidRPr="00523303">
        <w:t>bows</w:t>
      </w:r>
    </w:p>
    <w:p w:rsidR="00000000" w:rsidRPr="00523303" w:rsidP="00523303">
      <w:pPr>
        <w:pStyle w:val="ListBullet3"/>
      </w:pPr>
      <w:r w:rsidRPr="00523303">
        <w:t>boxes</w:t>
      </w:r>
    </w:p>
    <w:p w:rsidR="00000000" w:rsidRPr="00523303" w:rsidP="00523303">
      <w:pPr>
        <w:pStyle w:val="ListBullet3"/>
      </w:pPr>
      <w:r w:rsidRPr="00523303">
        <w:t>cellophane</w:t>
      </w:r>
    </w:p>
    <w:p w:rsidR="00000000" w:rsidRPr="00523303" w:rsidP="00523303">
      <w:pPr>
        <w:pStyle w:val="ListBullet3"/>
      </w:pPr>
      <w:r w:rsidRPr="00523303">
        <w:t>paper</w:t>
      </w:r>
    </w:p>
    <w:p w:rsidR="00000000" w:rsidRPr="00523303" w:rsidP="00523303">
      <w:pPr>
        <w:pStyle w:val="ListBullet3"/>
      </w:pPr>
      <w:r w:rsidRPr="00523303">
        <w:t>polypropylene</w:t>
      </w:r>
    </w:p>
    <w:p w:rsidR="00000000" w:rsidRPr="00523303" w:rsidP="00523303">
      <w:pPr>
        <w:pStyle w:val="ListBullet3"/>
      </w:pPr>
      <w:r w:rsidRPr="00523303">
        <w:t>raffia</w:t>
      </w:r>
    </w:p>
    <w:p w:rsidR="00000000" w:rsidRPr="00523303" w:rsidP="00523303">
      <w:pPr>
        <w:pStyle w:val="ListBullet3"/>
      </w:pPr>
      <w:r w:rsidRPr="00523303">
        <w:t>ribbons</w:t>
      </w:r>
    </w:p>
    <w:p w:rsidR="00000000" w:rsidRPr="00523303" w:rsidP="00523303">
      <w:pPr>
        <w:pStyle w:val="ListBullet"/>
      </w:pPr>
      <w:r w:rsidRPr="00523303">
        <w:t>choose and pre</w:t>
      </w:r>
      <w:r w:rsidRPr="00523303">
        <w:t>pare environmental conditions to:</w:t>
      </w:r>
    </w:p>
    <w:p w:rsidR="00000000" w:rsidRPr="00523303" w:rsidP="00523303">
      <w:pPr>
        <w:pStyle w:val="ListBullet2"/>
      </w:pPr>
      <w:r w:rsidRPr="00523303">
        <w:t>store flowers, plant materials and perishable food items:</w:t>
      </w:r>
    </w:p>
    <w:p w:rsidR="00000000" w:rsidRPr="00523303" w:rsidP="00523303">
      <w:pPr>
        <w:pStyle w:val="ListBullet3"/>
      </w:pPr>
      <w:r w:rsidRPr="00523303">
        <w:t>in cool rooms or refrigerators</w:t>
      </w:r>
    </w:p>
    <w:p w:rsidR="00000000" w:rsidRPr="00523303" w:rsidP="00523303">
      <w:pPr>
        <w:pStyle w:val="ListBullet3"/>
      </w:pPr>
      <w:r w:rsidRPr="00523303">
        <w:t>at room temperature</w:t>
      </w:r>
    </w:p>
    <w:p w:rsidR="00000000" w:rsidRPr="00523303" w:rsidP="00523303">
      <w:pPr>
        <w:pStyle w:val="ListBullet2"/>
      </w:pPr>
      <w:r w:rsidRPr="00523303">
        <w:t>protect flower and plant materials from exposure to:</w:t>
      </w:r>
    </w:p>
    <w:p w:rsidR="00000000" w:rsidRPr="00523303" w:rsidP="00523303">
      <w:pPr>
        <w:pStyle w:val="ListBullet3"/>
      </w:pPr>
      <w:r w:rsidRPr="00523303">
        <w:t>accidental damage through pedestrian traffic</w:t>
      </w:r>
    </w:p>
    <w:p w:rsidR="00000000" w:rsidRPr="00523303" w:rsidP="00523303">
      <w:pPr>
        <w:pStyle w:val="ListBullet3"/>
      </w:pPr>
      <w:r w:rsidRPr="00523303">
        <w:t>environment</w:t>
      </w:r>
      <w:r w:rsidRPr="00523303">
        <w:t>al heat and light</w:t>
      </w:r>
    </w:p>
    <w:p w:rsidR="00000000" w:rsidRPr="00523303" w:rsidP="00523303">
      <w:pPr>
        <w:pStyle w:val="ListBullet3"/>
      </w:pPr>
      <w:r w:rsidRPr="00523303">
        <w:t>heating or air conditioning</w:t>
      </w:r>
    </w:p>
    <w:p w:rsidR="00000000" w:rsidRPr="00523303" w:rsidP="00523303">
      <w:pPr>
        <w:pStyle w:val="ListBullet3"/>
      </w:pPr>
      <w:r w:rsidRPr="00523303">
        <w:t>winds and drafts.</w:t>
      </w:r>
    </w:p>
    <w:p w:rsidR="00000000" w:rsidRPr="00523303" w:rsidP="00523303">
      <w:pPr>
        <w:pStyle w:val="AllowPageBreak"/>
      </w:pPr>
    </w:p>
    <w:p w:rsidR="00000000" w:rsidRPr="00523303" w:rsidP="00523303">
      <w:pPr>
        <w:pStyle w:val="Heading1"/>
      </w:pPr>
      <w:bookmarkStart w:id="3" w:name="O_701482"/>
      <w:bookmarkEnd w:id="3"/>
      <w:r w:rsidRPr="00523303">
        <w:t>Knowledge Evidence</w:t>
      </w:r>
    </w:p>
    <w:p w:rsidR="00000000" w:rsidRPr="00523303" w:rsidP="00767554">
      <w:pPr>
        <w:pStyle w:val="BodyText"/>
      </w:pPr>
      <w:r w:rsidRPr="00523303">
        <w:t>Demonstrated knowledge required to complete the tasks outlined in elements and performance criteria of this unit:</w:t>
      </w:r>
    </w:p>
    <w:p w:rsidR="00000000" w:rsidRPr="00523303" w:rsidP="00523303">
      <w:pPr>
        <w:pStyle w:val="ListBullet"/>
      </w:pPr>
      <w:r w:rsidRPr="00523303">
        <w:t>principles of stock control for perishable products:</w:t>
      </w:r>
    </w:p>
    <w:p w:rsidR="00000000" w:rsidRPr="00523303" w:rsidP="00523303">
      <w:pPr>
        <w:pStyle w:val="ListBullet2"/>
      </w:pPr>
      <w:r w:rsidRPr="00523303">
        <w:t>rotation and replenishment</w:t>
      </w:r>
    </w:p>
    <w:p w:rsidR="00000000" w:rsidRPr="00523303" w:rsidP="00523303">
      <w:pPr>
        <w:pStyle w:val="ListBullet2"/>
      </w:pPr>
      <w:r w:rsidRPr="00523303">
        <w:t>product life cycle and maximising the use of all stock</w:t>
      </w:r>
    </w:p>
    <w:p w:rsidR="00000000" w:rsidRPr="00523303" w:rsidP="00523303">
      <w:pPr>
        <w:pStyle w:val="ListBullet2"/>
      </w:pPr>
      <w:r w:rsidRPr="00523303">
        <w:t>checking for slow moving items</w:t>
      </w:r>
    </w:p>
    <w:p w:rsidR="00000000" w:rsidRPr="00523303" w:rsidP="00523303">
      <w:pPr>
        <w:pStyle w:val="ListBullet2"/>
      </w:pPr>
      <w:r w:rsidRPr="00523303">
        <w:t>segregation of food from non-food items that have potential to cross-contaminate</w:t>
      </w:r>
    </w:p>
    <w:p w:rsidR="00000000" w:rsidRPr="00523303" w:rsidP="00523303">
      <w:pPr>
        <w:pStyle w:val="ListBullet"/>
      </w:pPr>
      <w:r w:rsidRPr="00523303">
        <w:t>functions and features of stock control systems:</w:t>
      </w:r>
    </w:p>
    <w:p w:rsidR="00000000" w:rsidRPr="00523303" w:rsidP="00523303">
      <w:pPr>
        <w:pStyle w:val="ListBullet2"/>
      </w:pPr>
      <w:r w:rsidRPr="00523303">
        <w:t>computerised systems</w:t>
      </w:r>
    </w:p>
    <w:p w:rsidR="00000000" w:rsidRPr="00523303" w:rsidP="00523303">
      <w:pPr>
        <w:pStyle w:val="ListBullet2"/>
      </w:pPr>
      <w:r w:rsidRPr="00523303">
        <w:t>electronic equipment</w:t>
      </w:r>
    </w:p>
    <w:p w:rsidR="00000000" w:rsidRPr="00523303" w:rsidP="00523303">
      <w:pPr>
        <w:pStyle w:val="ListBullet2"/>
      </w:pPr>
      <w:r w:rsidRPr="00523303">
        <w:t>documentation</w:t>
      </w:r>
    </w:p>
    <w:p w:rsidR="00000000" w:rsidRPr="00523303" w:rsidP="00523303">
      <w:pPr>
        <w:pStyle w:val="ListBullet"/>
      </w:pPr>
      <w:r w:rsidRPr="00523303">
        <w:t>floristry industry and organisational procedures for:</w:t>
      </w:r>
    </w:p>
    <w:p w:rsidR="00000000" w:rsidRPr="00523303" w:rsidP="00523303">
      <w:pPr>
        <w:pStyle w:val="ListBullet2"/>
      </w:pPr>
      <w:r w:rsidRPr="00523303">
        <w:t>selection of quality incoming stock, including criteria</w:t>
      </w:r>
    </w:p>
    <w:p w:rsidR="00000000" w:rsidRPr="00523303" w:rsidP="00523303">
      <w:pPr>
        <w:pStyle w:val="ListBullet2"/>
      </w:pPr>
      <w:r w:rsidRPr="00523303">
        <w:t>stock security</w:t>
      </w:r>
    </w:p>
    <w:p w:rsidR="00000000" w:rsidRPr="00523303" w:rsidP="00523303">
      <w:pPr>
        <w:pStyle w:val="ListBullet2"/>
      </w:pPr>
      <w:r w:rsidRPr="00523303">
        <w:t>recording incoming stoc</w:t>
      </w:r>
      <w:r w:rsidRPr="00523303">
        <w:t>k</w:t>
      </w:r>
    </w:p>
    <w:p w:rsidR="00000000" w:rsidRPr="00523303" w:rsidP="00523303">
      <w:pPr>
        <w:pStyle w:val="ListBullet2"/>
      </w:pPr>
      <w:r w:rsidRPr="00523303">
        <w:t>recording and reporting on discrepancies and quality deficiencies</w:t>
      </w:r>
    </w:p>
    <w:p w:rsidR="00000000" w:rsidRPr="00523303" w:rsidP="00523303">
      <w:pPr>
        <w:pStyle w:val="ListBullet2"/>
      </w:pPr>
      <w:r w:rsidRPr="00523303">
        <w:t>recording stock levels</w:t>
      </w:r>
    </w:p>
    <w:p w:rsidR="00000000" w:rsidRPr="00523303" w:rsidP="00523303">
      <w:pPr>
        <w:pStyle w:val="ListBullet"/>
      </w:pPr>
      <w:r w:rsidRPr="00523303">
        <w:t>key features of a wide variety of fresh, dry and preserved flower and plant materials:</w:t>
      </w:r>
    </w:p>
    <w:p w:rsidR="00000000" w:rsidRPr="00523303" w:rsidP="00523303">
      <w:pPr>
        <w:pStyle w:val="ListBullet2"/>
      </w:pPr>
      <w:r w:rsidRPr="00523303">
        <w:t>visual characteristics to identify, handle and store appropriately</w:t>
      </w:r>
    </w:p>
    <w:p w:rsidR="00000000" w:rsidRPr="00523303" w:rsidP="00523303">
      <w:pPr>
        <w:pStyle w:val="ListBullet2"/>
      </w:pPr>
      <w:r w:rsidRPr="00523303">
        <w:t>handling techniques to avoid spoilage</w:t>
      </w:r>
    </w:p>
    <w:p w:rsidR="00000000" w:rsidRPr="00523303" w:rsidP="00523303">
      <w:pPr>
        <w:pStyle w:val="ListBullet2"/>
      </w:pPr>
      <w:r w:rsidRPr="00523303">
        <w:t>general care requirements</w:t>
      </w:r>
    </w:p>
    <w:p w:rsidR="00000000" w:rsidRPr="00523303" w:rsidP="00523303">
      <w:pPr>
        <w:pStyle w:val="ListBullet2"/>
      </w:pPr>
      <w:r w:rsidRPr="00523303">
        <w:t>optimum environmental storage conditions, including temperature, light and humidity controls</w:t>
      </w:r>
    </w:p>
    <w:p w:rsidR="00000000" w:rsidRPr="00523303" w:rsidP="00523303">
      <w:pPr>
        <w:pStyle w:val="ListBullet"/>
      </w:pPr>
      <w:r w:rsidRPr="00523303">
        <w:t>features of spoilt flower and plant materials</w:t>
      </w:r>
    </w:p>
    <w:p w:rsidR="00000000" w:rsidRPr="00523303" w:rsidP="00523303">
      <w:pPr>
        <w:pStyle w:val="ListBullet"/>
      </w:pPr>
      <w:r w:rsidRPr="00523303">
        <w:t>characteristics of common flower and plant pests and</w:t>
      </w:r>
      <w:r w:rsidRPr="00523303">
        <w:t xml:space="preserve"> diseases:</w:t>
      </w:r>
    </w:p>
    <w:p w:rsidR="00000000" w:rsidRPr="00523303" w:rsidP="00523303">
      <w:pPr>
        <w:pStyle w:val="ListBullet2"/>
      </w:pPr>
      <w:r w:rsidRPr="00523303">
        <w:t>visual symptoms</w:t>
      </w:r>
    </w:p>
    <w:p w:rsidR="00000000" w:rsidRPr="00523303" w:rsidP="00523303">
      <w:pPr>
        <w:pStyle w:val="ListBullet2"/>
      </w:pPr>
      <w:r w:rsidRPr="00523303">
        <w:t>segregation methods to avoid cross contamination</w:t>
      </w:r>
    </w:p>
    <w:p w:rsidR="00000000" w:rsidRPr="00523303" w:rsidP="00523303">
      <w:pPr>
        <w:pStyle w:val="ListBullet2"/>
      </w:pPr>
      <w:r w:rsidRPr="00523303">
        <w:t>disposal methods</w:t>
      </w:r>
    </w:p>
    <w:p w:rsidR="00000000" w:rsidRPr="00523303" w:rsidP="00523303">
      <w:pPr>
        <w:pStyle w:val="ListBullet"/>
      </w:pPr>
      <w:r w:rsidRPr="00523303">
        <w:t xml:space="preserve">optimum environmental storage conditions, including temperature, light and humidity controls, for perishable food commonly sold by the floristry industry </w:t>
      </w:r>
    </w:p>
    <w:p w:rsidR="00000000" w:rsidRPr="00523303" w:rsidP="00523303">
      <w:pPr>
        <w:pStyle w:val="ListBullet"/>
      </w:pPr>
      <w:r w:rsidRPr="00523303">
        <w:t xml:space="preserve">types </w:t>
      </w:r>
      <w:r w:rsidRPr="00523303">
        <w:t>and correct use of personal protection equipment for stock control activities</w:t>
      </w:r>
    </w:p>
    <w:p w:rsidR="00000000" w:rsidRPr="00523303" w:rsidP="00523303">
      <w:pPr>
        <w:pStyle w:val="ListBullet"/>
      </w:pPr>
      <w:r w:rsidRPr="00523303">
        <w:t>safe manual handling techniques for moving and storing floristry stock; those for bending, lifting and carrying heavy items</w:t>
      </w:r>
    </w:p>
    <w:p w:rsidR="00000000" w:rsidRPr="00523303" w:rsidP="00523303">
      <w:pPr>
        <w:pStyle w:val="ListBullet"/>
      </w:pPr>
      <w:r w:rsidRPr="00523303">
        <w:t>health issues and safe handling techniques for:</w:t>
      </w:r>
    </w:p>
    <w:p w:rsidR="00000000" w:rsidRPr="00523303" w:rsidP="00523303">
      <w:pPr>
        <w:pStyle w:val="ListBullet2"/>
      </w:pPr>
      <w:r w:rsidRPr="00523303">
        <w:t>toxic</w:t>
      </w:r>
      <w:r w:rsidRPr="00523303">
        <w:t xml:space="preserve"> flower and plant materials</w:t>
      </w:r>
    </w:p>
    <w:p w:rsidR="00000000" w:rsidRPr="00523303" w:rsidP="00523303">
      <w:pPr>
        <w:pStyle w:val="ListBullet2"/>
      </w:pPr>
      <w:r w:rsidRPr="00523303">
        <w:t>flower and plant materials treated with toxic fungicides and pesticides</w:t>
      </w:r>
    </w:p>
    <w:p w:rsidR="00000000" w:rsidRPr="00523303" w:rsidP="00523303">
      <w:pPr>
        <w:pStyle w:val="ListBullet2"/>
      </w:pPr>
      <w:r w:rsidRPr="00523303">
        <w:t>cleaning and disinfection products</w:t>
      </w:r>
    </w:p>
    <w:p w:rsidR="00000000" w:rsidRPr="00523303" w:rsidP="00523303">
      <w:pPr>
        <w:pStyle w:val="ListBullet"/>
      </w:pPr>
      <w:r w:rsidRPr="00523303">
        <w:t>cleaning techniques and uses of cleaning and disinfection products for floristry stock handling and storage areas</w:t>
      </w:r>
    </w:p>
    <w:p w:rsidR="00000000" w:rsidRPr="00523303" w:rsidP="00523303">
      <w:pPr>
        <w:pStyle w:val="ListBullet"/>
      </w:pPr>
      <w:r w:rsidRPr="00523303">
        <w:t>cleaning and disinfection products:</w:t>
      </w:r>
    </w:p>
    <w:p w:rsidR="00000000" w:rsidRPr="00523303" w:rsidP="00523303">
      <w:pPr>
        <w:pStyle w:val="ListBullet2"/>
      </w:pPr>
      <w:r w:rsidRPr="00523303">
        <w:t>role, use and basic content of Safety Data Sheets (SDS) or plain English workplace documents or diagrams that interpret SDS content</w:t>
      </w:r>
    </w:p>
    <w:p w:rsidR="00000000" w:rsidRPr="00523303" w:rsidP="00523303">
      <w:pPr>
        <w:pStyle w:val="ListBullet2"/>
      </w:pPr>
      <w:r w:rsidRPr="00523303">
        <w:t>safe practices for storing</w:t>
      </w:r>
    </w:p>
    <w:p w:rsidR="00000000" w:rsidRPr="00523303" w:rsidP="00523303">
      <w:pPr>
        <w:pStyle w:val="ListBullet2"/>
      </w:pPr>
      <w:r w:rsidRPr="00523303">
        <w:t>environmentally sound disposal methods for hazardous waste</w:t>
      </w:r>
    </w:p>
    <w:p w:rsidR="00000000" w:rsidRPr="00523303" w:rsidP="00523303">
      <w:pPr>
        <w:pStyle w:val="ListBullet"/>
      </w:pPr>
      <w:r w:rsidRPr="00523303">
        <w:t>environmental impacts of cleaning stock handling and storage areas and practices for reducing water and energy use</w:t>
      </w:r>
    </w:p>
    <w:p w:rsidR="00000000" w:rsidRPr="00523303" w:rsidP="00523303">
      <w:pPr>
        <w:pStyle w:val="ListBullet"/>
      </w:pPr>
      <w:r w:rsidRPr="00523303">
        <w:t>environmentally sound disposal methods for floristry waste:</w:t>
      </w:r>
    </w:p>
    <w:p w:rsidR="00000000" w:rsidRPr="00523303" w:rsidP="00523303">
      <w:pPr>
        <w:pStyle w:val="ListBullet2"/>
      </w:pPr>
      <w:r w:rsidRPr="00523303">
        <w:t>recyclable materials</w:t>
      </w:r>
    </w:p>
    <w:p w:rsidR="00000000" w:rsidRPr="00523303" w:rsidP="00523303">
      <w:pPr>
        <w:pStyle w:val="ListBullet2"/>
      </w:pPr>
      <w:r w:rsidRPr="00523303">
        <w:t>spoiled and diseased flower and plant materials</w:t>
      </w:r>
    </w:p>
    <w:p w:rsidR="00000000" w:rsidRPr="00523303" w:rsidP="00523303">
      <w:pPr>
        <w:pStyle w:val="ListBullet2"/>
      </w:pPr>
      <w:r w:rsidRPr="00523303">
        <w:t xml:space="preserve">flower and </w:t>
      </w:r>
      <w:r w:rsidRPr="00523303">
        <w:t>plant materials that have a propensity to propagate weeds</w:t>
      </w:r>
    </w:p>
    <w:p w:rsidR="00000000" w:rsidRPr="00523303" w:rsidP="00523303">
      <w:pPr>
        <w:pStyle w:val="ListBullet"/>
      </w:pPr>
      <w:r w:rsidRPr="00523303">
        <w:t>basic aspects of local state or territory environmental protection laws:</w:t>
      </w:r>
    </w:p>
    <w:p w:rsidR="00000000" w:rsidRPr="00523303" w:rsidP="00523303">
      <w:pPr>
        <w:pStyle w:val="ListBullet2"/>
      </w:pPr>
      <w:r w:rsidRPr="00523303">
        <w:t>requirements for growers and harvesters to provide licence details to the floristry business</w:t>
      </w:r>
    </w:p>
    <w:p w:rsidR="00000000" w:rsidRPr="00523303" w:rsidP="00523303">
      <w:pPr>
        <w:pStyle w:val="ListBullet2"/>
      </w:pPr>
      <w:r w:rsidRPr="00523303">
        <w:t>record keeping requirements fo</w:t>
      </w:r>
      <w:r w:rsidRPr="00523303">
        <w:t>r licensed products.</w:t>
      </w:r>
    </w:p>
    <w:p w:rsidR="00000000" w:rsidRPr="00523303" w:rsidP="00523303">
      <w:pPr>
        <w:pStyle w:val="AllowPageBreak"/>
      </w:pPr>
    </w:p>
    <w:p w:rsidR="00000000" w:rsidRPr="00523303" w:rsidP="00523303">
      <w:pPr>
        <w:pStyle w:val="Heading1"/>
      </w:pPr>
      <w:bookmarkStart w:id="4" w:name="O_701483"/>
      <w:bookmarkEnd w:id="4"/>
      <w:r w:rsidRPr="00523303">
        <w:t>Assessment Conditions</w:t>
      </w:r>
    </w:p>
    <w:p w:rsidR="00000000" w:rsidRPr="00523303" w:rsidP="00767554">
      <w:pPr>
        <w:pStyle w:val="BodyText"/>
      </w:pPr>
      <w:r w:rsidRPr="00523303">
        <w:t xml:space="preserve">Skills must be demonstrated in a floristry preparation and product construction environment with stock control and storage facilities for perishable </w:t>
      </w:r>
      <w:r w:rsidRPr="00523303">
        <w:t>and non-perishable floristry stock. This can be:</w:t>
      </w:r>
    </w:p>
    <w:p w:rsidR="00000000" w:rsidRPr="00523303" w:rsidP="00523303">
      <w:pPr>
        <w:pStyle w:val="ListBullet"/>
      </w:pPr>
      <w:r w:rsidRPr="00523303">
        <w:t>an industry workplace</w:t>
      </w:r>
    </w:p>
    <w:p w:rsidR="00000000" w:rsidRPr="00523303" w:rsidP="00523303">
      <w:pPr>
        <w:pStyle w:val="ListBullet"/>
      </w:pPr>
      <w:r w:rsidRPr="00523303">
        <w:t>a simulated industry environment operated within a training organisation.</w:t>
      </w:r>
    </w:p>
    <w:p w:rsidR="00000000" w:rsidRPr="00523303" w:rsidP="00523303">
      <w:pPr>
        <w:pStyle w:val="BodyText"/>
      </w:pPr>
    </w:p>
    <w:p w:rsidR="00000000" w:rsidRPr="00523303" w:rsidP="00767554">
      <w:pPr>
        <w:pStyle w:val="BodyText"/>
      </w:pPr>
      <w:r w:rsidRPr="00523303">
        <w:t>Assessment must ensure use of:</w:t>
      </w:r>
    </w:p>
    <w:p w:rsidR="00000000" w:rsidRPr="00523303" w:rsidP="00523303">
      <w:pPr>
        <w:pStyle w:val="ListBullet"/>
      </w:pPr>
      <w:r w:rsidRPr="00523303">
        <w:t>a cool room or refrigerator</w:t>
      </w:r>
    </w:p>
    <w:p w:rsidR="00000000" w:rsidRPr="00523303" w:rsidP="00523303">
      <w:pPr>
        <w:pStyle w:val="ListBullet"/>
      </w:pPr>
      <w:r w:rsidRPr="00523303">
        <w:t>fixed or moveable storage shelves</w:t>
      </w:r>
    </w:p>
    <w:p w:rsidR="00000000" w:rsidRPr="00523303" w:rsidP="00523303">
      <w:pPr>
        <w:pStyle w:val="ListBullet"/>
      </w:pPr>
      <w:r w:rsidRPr="00523303">
        <w:t>personal protec</w:t>
      </w:r>
      <w:r w:rsidRPr="00523303">
        <w:t>tive equipment</w:t>
      </w:r>
    </w:p>
    <w:p w:rsidR="00000000" w:rsidRPr="00523303" w:rsidP="00523303">
      <w:pPr>
        <w:pStyle w:val="ListBullet"/>
      </w:pPr>
      <w:r w:rsidRPr="00523303">
        <w:t>cleaning cloths</w:t>
      </w:r>
    </w:p>
    <w:p w:rsidR="00000000" w:rsidRPr="00523303" w:rsidP="00523303">
      <w:pPr>
        <w:pStyle w:val="ListBullet"/>
      </w:pPr>
      <w:r w:rsidRPr="00523303">
        <w:t>cleaning equipment</w:t>
      </w:r>
    </w:p>
    <w:p w:rsidR="00000000" w:rsidRPr="00523303" w:rsidP="00523303">
      <w:pPr>
        <w:pStyle w:val="ListBullet"/>
      </w:pPr>
      <w:r w:rsidRPr="00523303">
        <w:t>containers</w:t>
      </w:r>
    </w:p>
    <w:p w:rsidR="00000000" w:rsidRPr="00523303" w:rsidP="00523303">
      <w:pPr>
        <w:pStyle w:val="ListBullet"/>
      </w:pPr>
      <w:r w:rsidRPr="00523303">
        <w:t>cutting tools</w:t>
      </w:r>
    </w:p>
    <w:p w:rsidR="00000000" w:rsidRPr="00523303" w:rsidP="00523303">
      <w:pPr>
        <w:pStyle w:val="ListBullet"/>
      </w:pPr>
      <w:r w:rsidRPr="00523303">
        <w:t>a diverse, commercial range of floristry stock:</w:t>
      </w:r>
    </w:p>
    <w:p w:rsidR="00000000" w:rsidRPr="00523303" w:rsidP="00523303">
      <w:pPr>
        <w:pStyle w:val="ListBullet2"/>
      </w:pPr>
      <w:r w:rsidRPr="00523303">
        <w:t>fresh and dry flower and plant materials:</w:t>
      </w:r>
    </w:p>
    <w:p w:rsidR="00000000" w:rsidRPr="00523303" w:rsidP="00523303">
      <w:pPr>
        <w:pStyle w:val="ListBullet3"/>
      </w:pPr>
      <w:r w:rsidRPr="00523303">
        <w:t>non-Australian species whether they are grown in Australia or overseas</w:t>
      </w:r>
    </w:p>
    <w:p w:rsidR="00000000" w:rsidRPr="00523303" w:rsidP="00523303">
      <w:pPr>
        <w:pStyle w:val="ListBullet3"/>
      </w:pPr>
      <w:r w:rsidRPr="00523303">
        <w:t>Australian species</w:t>
      </w:r>
    </w:p>
    <w:p w:rsidR="00000000" w:rsidRPr="00523303" w:rsidP="00523303">
      <w:pPr>
        <w:pStyle w:val="ListBullet2"/>
      </w:pPr>
      <w:r w:rsidRPr="00523303">
        <w:t>gift cards</w:t>
      </w:r>
    </w:p>
    <w:p w:rsidR="00000000" w:rsidRPr="00523303" w:rsidP="00523303">
      <w:pPr>
        <w:pStyle w:val="ListBullet2"/>
      </w:pPr>
      <w:r w:rsidRPr="00523303">
        <w:t>gifts</w:t>
      </w:r>
    </w:p>
    <w:p w:rsidR="00000000" w:rsidRPr="00523303" w:rsidP="00523303">
      <w:pPr>
        <w:pStyle w:val="ListBullet2"/>
      </w:pPr>
      <w:r w:rsidRPr="00523303">
        <w:t>novelties</w:t>
      </w:r>
    </w:p>
    <w:p w:rsidR="00000000" w:rsidRPr="00523303" w:rsidP="00523303">
      <w:pPr>
        <w:pStyle w:val="ListBullet2"/>
      </w:pPr>
      <w:r w:rsidRPr="00523303">
        <w:t>perishable food</w:t>
      </w:r>
    </w:p>
    <w:p w:rsidR="00000000" w:rsidRPr="00523303" w:rsidP="00523303">
      <w:pPr>
        <w:pStyle w:val="ListBullet2"/>
      </w:pPr>
      <w:r w:rsidRPr="00523303">
        <w:t>potted plants</w:t>
      </w:r>
    </w:p>
    <w:p w:rsidR="00000000" w:rsidRPr="00523303" w:rsidP="00523303">
      <w:pPr>
        <w:pStyle w:val="ListBullet2"/>
      </w:pPr>
      <w:r w:rsidRPr="00523303">
        <w:t>wrapping and packaging materials</w:t>
      </w:r>
    </w:p>
    <w:p w:rsidR="00000000" w:rsidRPr="00523303" w:rsidP="00523303">
      <w:pPr>
        <w:pStyle w:val="ListBullet"/>
      </w:pPr>
      <w:r w:rsidRPr="00523303">
        <w:t>a diverse, commercial range of cleaning products</w:t>
      </w:r>
    </w:p>
    <w:p w:rsidR="00000000" w:rsidRPr="00523303" w:rsidP="00523303">
      <w:pPr>
        <w:pStyle w:val="ListBullet"/>
      </w:pPr>
      <w:r w:rsidRPr="00523303">
        <w:t>instructions for cleaning product use</w:t>
      </w:r>
    </w:p>
    <w:p w:rsidR="00000000" w:rsidRPr="00523303" w:rsidP="00523303">
      <w:pPr>
        <w:pStyle w:val="ListBullet"/>
      </w:pPr>
      <w:r w:rsidRPr="00523303">
        <w:t>cleaning product Safety Data Sheets (SDS) or plain English workplace documents or diagrams that interpret SDS content</w:t>
      </w:r>
    </w:p>
    <w:p w:rsidR="00000000" w:rsidRPr="00523303" w:rsidP="00523303">
      <w:pPr>
        <w:pStyle w:val="ListBullet"/>
      </w:pPr>
      <w:r w:rsidRPr="00523303">
        <w:t>stock control documentation:</w:t>
      </w:r>
    </w:p>
    <w:p w:rsidR="00000000" w:rsidRPr="00523303" w:rsidP="00523303">
      <w:pPr>
        <w:pStyle w:val="ListBullet2"/>
      </w:pPr>
      <w:r w:rsidRPr="00523303">
        <w:t>orders</w:t>
      </w:r>
    </w:p>
    <w:p w:rsidR="00000000" w:rsidRPr="00523303" w:rsidP="00523303">
      <w:pPr>
        <w:pStyle w:val="ListBullet2"/>
      </w:pPr>
      <w:r w:rsidRPr="00523303">
        <w:t>delivery dockets</w:t>
      </w:r>
    </w:p>
    <w:p w:rsidR="00000000" w:rsidRPr="00523303" w:rsidP="00523303">
      <w:pPr>
        <w:pStyle w:val="ListBullet"/>
      </w:pPr>
      <w:r w:rsidRPr="00523303">
        <w:t>current plain English regulatory documents distributed by government regulators for</w:t>
      </w:r>
      <w:r w:rsidRPr="00523303">
        <w:t xml:space="preserve"> managing licensed products</w:t>
      </w:r>
    </w:p>
    <w:p w:rsidR="00000000" w:rsidRPr="00523303" w:rsidP="00523303">
      <w:pPr>
        <w:pStyle w:val="ListBullet"/>
      </w:pPr>
      <w:r w:rsidRPr="00523303">
        <w:t>organisational procedures for:</w:t>
      </w:r>
    </w:p>
    <w:p w:rsidR="00000000" w:rsidRPr="00523303" w:rsidP="00523303">
      <w:pPr>
        <w:pStyle w:val="ListBullet2"/>
      </w:pPr>
      <w:r w:rsidRPr="00523303">
        <w:t>selection of quality incoming stock, including criteria</w:t>
      </w:r>
    </w:p>
    <w:p w:rsidR="00000000" w:rsidRPr="00523303" w:rsidP="00523303">
      <w:pPr>
        <w:pStyle w:val="ListBullet2"/>
      </w:pPr>
      <w:r w:rsidRPr="00523303">
        <w:t>stock security</w:t>
      </w:r>
    </w:p>
    <w:p w:rsidR="00000000" w:rsidRPr="00523303" w:rsidP="00523303">
      <w:pPr>
        <w:pStyle w:val="ListBullet2"/>
      </w:pPr>
      <w:r w:rsidRPr="00523303">
        <w:t>recording incoming stock</w:t>
      </w:r>
    </w:p>
    <w:p w:rsidR="00000000" w:rsidRPr="00523303" w:rsidP="00523303">
      <w:pPr>
        <w:pStyle w:val="ListBullet2"/>
      </w:pPr>
      <w:r w:rsidRPr="00523303">
        <w:t>recording and reporting on discrepancies and quality deficiencies</w:t>
      </w:r>
    </w:p>
    <w:p w:rsidR="00000000" w:rsidRPr="00523303" w:rsidP="00523303">
      <w:pPr>
        <w:pStyle w:val="ListBullet2"/>
      </w:pPr>
      <w:r w:rsidRPr="00523303">
        <w:t>recording stock levels</w:t>
      </w:r>
    </w:p>
    <w:p w:rsidR="00000000" w:rsidRPr="00523303" w:rsidP="00523303">
      <w:pPr>
        <w:pStyle w:val="ListBullet"/>
      </w:pPr>
      <w:r w:rsidRPr="00523303">
        <w:t>assessment</w:t>
      </w:r>
      <w:r w:rsidRPr="00523303">
        <w:t xml:space="preserve"> activities that allow the individual to work with commercial speed, timing and productivity to complete stock control activities within nominated deadlines.</w:t>
      </w:r>
    </w:p>
    <w:p w:rsidR="00000000" w:rsidRPr="00523303" w:rsidP="00523303">
      <w:pPr>
        <w:pStyle w:val="BodyText"/>
      </w:pPr>
    </w:p>
    <w:p w:rsidR="00000000" w:rsidRPr="00523303" w:rsidP="00767554">
      <w:pPr>
        <w:pStyle w:val="BodyText"/>
      </w:pPr>
      <w:r w:rsidRPr="00523303">
        <w:t>Assessors must satisfy the Standards for Registered Training Organisation’</w:t>
      </w:r>
      <w:r w:rsidRPr="00523303">
        <w:t>s requirements for assessors, and:</w:t>
      </w:r>
    </w:p>
    <w:p w:rsidR="00000000" w:rsidRPr="00523303" w:rsidP="00523303">
      <w:pPr>
        <w:pStyle w:val="ListBullet"/>
      </w:pPr>
      <w:r w:rsidRPr="00523303">
        <w:t>hold a qualification or Statement of Attainment in Floristry which includes this unit of competency or equivalent; and</w:t>
      </w:r>
    </w:p>
    <w:p w:rsidR="00000000" w:rsidRPr="00523303" w:rsidP="00523303">
      <w:pPr>
        <w:pStyle w:val="ListBullet"/>
      </w:pPr>
      <w:r w:rsidRPr="00523303">
        <w:t>have worked as a florist in the industry for at least three years where they have applied this unit o</w:t>
      </w:r>
      <w:r w:rsidRPr="00523303">
        <w:t>f competency or equivalent.</w:t>
      </w:r>
    </w:p>
    <w:p w:rsidR="00000000" w:rsidRPr="00523303" w:rsidP="00523303">
      <w:pPr>
        <w:pStyle w:val="AllowPageBreak"/>
      </w:pPr>
    </w:p>
    <w:p w:rsidR="00000000" w:rsidRPr="00523303" w:rsidP="00523303">
      <w:pPr>
        <w:pStyle w:val="Heading1"/>
      </w:pPr>
      <w:bookmarkStart w:id="5" w:name="O_701486"/>
      <w:bookmarkEnd w:id="5"/>
      <w:r w:rsidRPr="00523303">
        <w:t>Links</w:t>
      </w:r>
    </w:p>
    <w:p w:rsidR="00000000" w:rsidRPr="00523303" w:rsidP="00767554">
      <w:pPr>
        <w:pStyle w:val="BodyText"/>
      </w:pPr>
      <w:r w:rsidRPr="00523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C76604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523303" w:rsidP="00523303"/>
    <w:sectPr w:rsidSect="005233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303" w:rsidRPr="00767554" w:rsidP="007675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554" w:rsidP="00523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554" w:rsidP="00523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7554" w:rsidP="00523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5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303" w:rsidRPr="00767554" w:rsidP="007675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554" w:rsidRPr="002D2AF8" w:rsidP="00523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SFLSOP004 Receive and store floristry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67554" w:rsidP="00523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D478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A63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D27B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303"/>
  </w:style>
  <w:style w:type="character" w:customStyle="1" w:styleId="Heading1Char">
    <w:name w:val="Heading 1 Char"/>
    <w:basedOn w:val="DefaultParagraphFont"/>
    <w:link w:val="Heading1"/>
    <w:rsid w:val="00523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3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3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33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3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33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23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3303"/>
    <w:rPr>
      <w:b/>
      <w:spacing w:val="0"/>
    </w:rPr>
  </w:style>
  <w:style w:type="paragraph" w:customStyle="1" w:styleId="SuperTitle">
    <w:name w:val="SuperTitle"/>
    <w:basedOn w:val="Title"/>
    <w:rsid w:val="00523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3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303"/>
    <w:rPr>
      <w:i/>
    </w:rPr>
  </w:style>
  <w:style w:type="paragraph" w:styleId="Caption">
    <w:name w:val="caption"/>
    <w:basedOn w:val="BodyText"/>
    <w:next w:val="Normal"/>
    <w:qFormat/>
    <w:rsid w:val="00523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303"/>
  </w:style>
  <w:style w:type="paragraph" w:styleId="TableofFigures">
    <w:name w:val="table of figures"/>
    <w:basedOn w:val="Normal"/>
    <w:next w:val="Normal"/>
    <w:semiHidden/>
    <w:rsid w:val="00523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3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3303"/>
    <w:rPr>
      <w:rFonts w:ascii="Wingdings" w:hAnsi="Wingdings"/>
    </w:rPr>
  </w:style>
  <w:style w:type="paragraph" w:customStyle="1" w:styleId="TableHeading">
    <w:name w:val="Table Heading"/>
    <w:basedOn w:val="HeadingBase"/>
    <w:rsid w:val="00523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303"/>
    <w:rPr>
      <w:color w:val="0033CC"/>
      <w:u w:val="none"/>
    </w:rPr>
  </w:style>
  <w:style w:type="paragraph" w:customStyle="1" w:styleId="BodyTextRight">
    <w:name w:val="Body Text Right"/>
    <w:basedOn w:val="BodyText"/>
    <w:rsid w:val="00523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3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303"/>
    <w:rPr>
      <w:sz w:val="32"/>
    </w:rPr>
  </w:style>
  <w:style w:type="paragraph" w:customStyle="1" w:styleId="HeadingProcedure">
    <w:name w:val="Heading Procedure"/>
    <w:basedOn w:val="HeadingBase"/>
    <w:next w:val="Normal"/>
    <w:rsid w:val="00523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303"/>
    <w:pPr>
      <w:spacing w:before="60" w:after="60"/>
    </w:pPr>
  </w:style>
  <w:style w:type="paragraph" w:styleId="ListContinue">
    <w:name w:val="List Continue"/>
    <w:basedOn w:val="List"/>
    <w:rsid w:val="00523303"/>
    <w:pPr>
      <w:ind w:firstLine="0"/>
    </w:pPr>
  </w:style>
  <w:style w:type="paragraph" w:customStyle="1" w:styleId="ListNote">
    <w:name w:val="List Note"/>
    <w:basedOn w:val="List"/>
    <w:rsid w:val="00523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303"/>
    <w:rPr>
      <w:rFonts w:ascii="Courier New" w:hAnsi="Courier New"/>
    </w:rPr>
  </w:style>
  <w:style w:type="paragraph" w:customStyle="1" w:styleId="NoteBullet">
    <w:name w:val="Note Bullet"/>
    <w:basedOn w:val="Note"/>
    <w:rsid w:val="00523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3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3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303"/>
    <w:rPr>
      <w:b/>
      <w:smallCaps/>
    </w:rPr>
  </w:style>
  <w:style w:type="paragraph" w:customStyle="1" w:styleId="TableListNumber">
    <w:name w:val="Table List Number"/>
    <w:basedOn w:val="ListNumber"/>
    <w:rsid w:val="00523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303"/>
    <w:pPr>
      <w:numPr>
        <w:numId w:val="10"/>
      </w:numPr>
    </w:pPr>
  </w:style>
  <w:style w:type="paragraph" w:customStyle="1" w:styleId="ListAlpha2">
    <w:name w:val="List Alpha 2"/>
    <w:basedOn w:val="List2"/>
    <w:rsid w:val="00523303"/>
    <w:pPr>
      <w:numPr>
        <w:numId w:val="9"/>
      </w:numPr>
    </w:pPr>
  </w:style>
  <w:style w:type="paragraph" w:styleId="List2">
    <w:name w:val="List 2"/>
    <w:basedOn w:val="BodyText"/>
    <w:rsid w:val="00523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3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33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3303"/>
    <w:pPr>
      <w:numPr>
        <w:numId w:val="5"/>
      </w:numPr>
    </w:pPr>
  </w:style>
  <w:style w:type="paragraph" w:styleId="ListContinue2">
    <w:name w:val="List Continue 2"/>
    <w:basedOn w:val="List2"/>
    <w:rsid w:val="00523303"/>
    <w:pPr>
      <w:ind w:firstLine="0"/>
    </w:pPr>
  </w:style>
  <w:style w:type="paragraph" w:styleId="ListContinue3">
    <w:name w:val="List Continue 3"/>
    <w:basedOn w:val="List3"/>
    <w:rsid w:val="00523303"/>
    <w:pPr>
      <w:ind w:left="1021" w:firstLine="0"/>
    </w:pPr>
  </w:style>
  <w:style w:type="paragraph" w:styleId="ListContinue4">
    <w:name w:val="List Continue 4"/>
    <w:basedOn w:val="List4"/>
    <w:rsid w:val="00523303"/>
    <w:pPr>
      <w:ind w:firstLine="0"/>
    </w:pPr>
  </w:style>
  <w:style w:type="paragraph" w:styleId="ListContinue5">
    <w:name w:val="List Continue 5"/>
    <w:basedOn w:val="List5"/>
    <w:rsid w:val="00523303"/>
    <w:pPr>
      <w:ind w:firstLine="0"/>
    </w:pPr>
  </w:style>
  <w:style w:type="paragraph" w:styleId="ListNumber3">
    <w:name w:val="List Number 3"/>
    <w:basedOn w:val="List3"/>
    <w:rsid w:val="00523303"/>
    <w:pPr>
      <w:numPr>
        <w:numId w:val="6"/>
      </w:numPr>
    </w:pPr>
  </w:style>
  <w:style w:type="paragraph" w:styleId="ListNumber4">
    <w:name w:val="List Number 4"/>
    <w:basedOn w:val="List4"/>
    <w:rsid w:val="00523303"/>
    <w:pPr>
      <w:numPr>
        <w:numId w:val="7"/>
      </w:numPr>
    </w:pPr>
  </w:style>
  <w:style w:type="paragraph" w:styleId="ListNumber5">
    <w:name w:val="List Number 5"/>
    <w:basedOn w:val="List5"/>
    <w:rsid w:val="00523303"/>
    <w:pPr>
      <w:numPr>
        <w:numId w:val="8"/>
      </w:numPr>
    </w:pPr>
  </w:style>
  <w:style w:type="paragraph" w:styleId="BlockText">
    <w:name w:val="Block Text"/>
    <w:basedOn w:val="Normal"/>
    <w:rsid w:val="00523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303"/>
    <w:rPr>
      <w:sz w:val="16"/>
      <w:vertAlign w:val="superscript"/>
    </w:rPr>
  </w:style>
  <w:style w:type="character" w:customStyle="1" w:styleId="Symbols">
    <w:name w:val="Symbols"/>
    <w:basedOn w:val="DefaultParagraphFont"/>
    <w:rsid w:val="00523303"/>
    <w:rPr>
      <w:rFonts w:ascii="Symbol" w:hAnsi="Symbol"/>
    </w:rPr>
  </w:style>
  <w:style w:type="character" w:customStyle="1" w:styleId="MenuOptions">
    <w:name w:val="Menu Options"/>
    <w:basedOn w:val="DefaultParagraphFont"/>
    <w:rsid w:val="00523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303"/>
    <w:rPr>
      <w:b/>
    </w:rPr>
  </w:style>
  <w:style w:type="character" w:customStyle="1" w:styleId="Underlined">
    <w:name w:val="Underlined"/>
    <w:basedOn w:val="DefaultParagraphFont"/>
    <w:rsid w:val="00523303"/>
    <w:rPr>
      <w:u w:val="single"/>
    </w:rPr>
  </w:style>
  <w:style w:type="paragraph" w:customStyle="1" w:styleId="TableBodyTextRight">
    <w:name w:val="Table Body Text Right"/>
    <w:basedOn w:val="TableBodyText"/>
    <w:rsid w:val="00523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303"/>
    <w:rPr>
      <w:sz w:val="18"/>
    </w:rPr>
  </w:style>
  <w:style w:type="paragraph" w:customStyle="1" w:styleId="BodySmallRight">
    <w:name w:val="Body Small Right"/>
    <w:basedOn w:val="BodyTextRight"/>
    <w:rsid w:val="00523303"/>
    <w:rPr>
      <w:sz w:val="18"/>
      <w:szCs w:val="18"/>
    </w:rPr>
  </w:style>
  <w:style w:type="paragraph" w:customStyle="1" w:styleId="MarginEdition">
    <w:name w:val="Margin Edition"/>
    <w:basedOn w:val="MarginNote"/>
    <w:rsid w:val="00523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303"/>
    <w:rPr>
      <w:sz w:val="2"/>
      <w:szCs w:val="2"/>
    </w:rPr>
  </w:style>
  <w:style w:type="character" w:customStyle="1" w:styleId="Small">
    <w:name w:val="Small"/>
    <w:basedOn w:val="DefaultParagraphFont"/>
    <w:rsid w:val="00523303"/>
    <w:rPr>
      <w:sz w:val="16"/>
    </w:rPr>
  </w:style>
  <w:style w:type="paragraph" w:customStyle="1" w:styleId="WideTable">
    <w:name w:val="Wide Table"/>
    <w:basedOn w:val="Normal"/>
    <w:rsid w:val="00523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303"/>
  </w:style>
  <w:style w:type="paragraph" w:styleId="Quote">
    <w:name w:val="Quote"/>
    <w:basedOn w:val="Heading1"/>
    <w:link w:val="QuoteChar"/>
    <w:qFormat/>
    <w:rsid w:val="00523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303"/>
    <w:pPr>
      <w:pageBreakBefore/>
    </w:pPr>
  </w:style>
  <w:style w:type="paragraph" w:customStyle="1" w:styleId="Border">
    <w:name w:val="Border"/>
    <w:basedOn w:val="Normal"/>
    <w:qFormat/>
    <w:rsid w:val="00523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303"/>
    <w:rPr>
      <w:u w:val="single"/>
    </w:rPr>
  </w:style>
  <w:style w:type="character" w:customStyle="1" w:styleId="BoldandItalics">
    <w:name w:val="Bold and Italics"/>
    <w:qFormat/>
    <w:rsid w:val="00523303"/>
    <w:rPr>
      <w:b/>
      <w:i/>
      <w:u w:val="none"/>
    </w:rPr>
  </w:style>
  <w:style w:type="paragraph" w:styleId="BalloonText">
    <w:name w:val="Balloon Text"/>
    <w:basedOn w:val="Normal"/>
    <w:link w:val="BalloonTextChar"/>
    <w:rsid w:val="00523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303"/>
    <w:pPr>
      <w:spacing w:before="0" w:after="0"/>
    </w:pPr>
  </w:style>
  <w:style w:type="paragraph" w:customStyle="1" w:styleId="BodyTextBold">
    <w:name w:val="Body Text Bold"/>
    <w:basedOn w:val="BodyText"/>
    <w:qFormat/>
    <w:rsid w:val="00523303"/>
    <w:rPr>
      <w:b/>
    </w:rPr>
  </w:style>
  <w:style w:type="character" w:styleId="Hyperlink">
    <w:name w:val="Hyperlink"/>
    <w:basedOn w:val="DefaultParagraphFont"/>
    <w:uiPriority w:val="99"/>
    <w:unhideWhenUsed/>
    <w:rsid w:val="00767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5167</Characters>
  <Application>Microsoft Office Word</Application>
  <DocSecurity>0</DocSecurity>
  <Lines>151</Lines>
  <Paragraphs>138</Paragraphs>
  <ScaleCrop>false</ScaleCrop>
  <Company>Author-it Software Corporation Ltd.</Company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SFLSOP004 Receive and store floristry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2022-04-04T01:18:00Z</dcterms:created>
  <dcterms:modified xsi:type="dcterms:W3CDTF">2022-04-04T01:18:00Z</dcterms:modified>
</cp:coreProperties>
</file>