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CF2" w:rsidP="00B74CF2">
      <w:pPr>
        <w:pStyle w:val="Title"/>
      </w:pPr>
      <w:r>
        <w:fldChar w:fldCharType="begin"/>
      </w:r>
      <w:r>
        <w:instrText xml:space="preserve"> TITLE   \* MERGEFORMAT </w:instrText>
      </w:r>
      <w:r>
        <w:fldChar w:fldCharType="separate"/>
      </w:r>
      <w:r>
        <w:t>SFLDEC004 Design and produce innovative floristry products</w:t>
      </w:r>
      <w:r>
        <w:fldChar w:fldCharType="end"/>
      </w:r>
    </w:p>
    <w:p w:rsidR="00B74CF2" w:rsidP="00B74CF2">
      <w:pPr>
        <w:pStyle w:val="Version"/>
        <w:sectPr w:rsidSect="00984A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4A4B" w:rsidP="00984A4B">
      <w:pPr>
        <w:pStyle w:val="SuperHeading"/>
      </w:pPr>
      <w:r w:rsidRPr="00984A4B">
        <w:t>SFLDEC004 Design and produce innovative floristry products</w:t>
      </w:r>
    </w:p>
    <w:p w:rsidR="00000000" w:rsidRPr="00984A4B" w:rsidP="00984A4B">
      <w:pPr>
        <w:pStyle w:val="Heading1"/>
      </w:pPr>
      <w:bookmarkStart w:id="1" w:name="O_701204"/>
      <w:bookmarkEnd w:id="1"/>
      <w:r w:rsidRPr="00984A4B">
        <w:t>Modification History</w:t>
      </w:r>
    </w:p>
    <w:p w:rsidR="00000000" w:rsidRPr="00984A4B" w:rsidP="00B74CF2">
      <w:pPr>
        <w:pStyle w:val="BodyText"/>
      </w:pPr>
      <w:r w:rsidRPr="00984A4B">
        <w:t>Not applicable.</w:t>
      </w:r>
    </w:p>
    <w:p w:rsidR="00000000" w:rsidRPr="00984A4B" w:rsidP="00984A4B">
      <w:pPr>
        <w:pStyle w:val="Heading1"/>
      </w:pPr>
      <w:bookmarkStart w:id="2" w:name="O_701205"/>
      <w:bookmarkEnd w:id="2"/>
      <w:r w:rsidRPr="00984A4B">
        <w:t>Application</w:t>
      </w:r>
    </w:p>
    <w:p w:rsidR="00000000" w:rsidRPr="00984A4B" w:rsidP="00B74CF2">
      <w:pPr>
        <w:pStyle w:val="BodyText"/>
      </w:pPr>
      <w:r w:rsidRPr="00984A4B">
        <w:t>This unit describes the performance outcomes, skills and knowledge required to creatively design and produce a diverse range of small to large-scale innovative floristry prod</w:t>
      </w:r>
      <w:r w:rsidRPr="00984A4B">
        <w:t>ucts.</w:t>
      </w:r>
    </w:p>
    <w:p w:rsidR="00000000" w:rsidRPr="00984A4B" w:rsidP="00B74CF2">
      <w:pPr>
        <w:pStyle w:val="BodyText"/>
      </w:pPr>
      <w:r w:rsidRPr="00984A4B">
        <w:t>It requires the ability to identify opportunities to develop innovative products, generate innovative design concepts and to experiment with, evaluate, select and document the final design in detailed job specifications. It also requires the ability</w:t>
      </w:r>
      <w:r w:rsidRPr="00984A4B">
        <w:t xml:space="preserve"> to construct innovative products, supervise production team members and to continually re-evaluate and refine existing design and construction skills through professional discussion and practice.</w:t>
      </w:r>
    </w:p>
    <w:p w:rsidR="00000000" w:rsidRPr="00984A4B" w:rsidP="00B74CF2">
      <w:pPr>
        <w:pStyle w:val="BodyText"/>
      </w:pPr>
      <w:r w:rsidRPr="00984A4B">
        <w:t>Innovative products could be custom made in response to cu</w:t>
      </w:r>
      <w:r w:rsidRPr="00984A4B">
        <w:t>stomer briefs or original display or stock items made for general sale. They could be small or large-scale floristry products, those of a complex nature, those using complex techniques or part of a range of products and displays for a special or themed eve</w:t>
      </w:r>
      <w:r w:rsidRPr="00984A4B">
        <w:t>nt or exhibition.</w:t>
      </w:r>
    </w:p>
    <w:p w:rsidR="00000000" w:rsidRPr="00984A4B" w:rsidP="00B74CF2">
      <w:pPr>
        <w:pStyle w:val="BodyText"/>
      </w:pPr>
      <w:r w:rsidRPr="00984A4B">
        <w:t>This unit applies to all floristry industry businesses including retail floristry shops, studio businesses and those that specialise in corporate or special events. It applies to senior florists and specialist floral designers and floral</w:t>
      </w:r>
      <w:r w:rsidRPr="00984A4B">
        <w:t xml:space="preserve"> stylists who operate with significant autonomy, have considerable experience across product categories and have a strategic design focus as part of their job role.</w:t>
      </w:r>
    </w:p>
    <w:p w:rsidR="00000000" w:rsidRPr="00984A4B" w:rsidP="00B74CF2">
      <w:pPr>
        <w:pStyle w:val="BodyText"/>
      </w:pPr>
      <w:r w:rsidRPr="00984A4B">
        <w:t>No occupational licensing, certification or specific legislative requirements apply to thi</w:t>
      </w:r>
      <w:r w:rsidRPr="00984A4B">
        <w:t>s unit at the time of publication.</w:t>
      </w:r>
    </w:p>
    <w:p w:rsidR="00000000" w:rsidRPr="00984A4B" w:rsidP="00984A4B">
      <w:pPr>
        <w:pStyle w:val="Heading1"/>
      </w:pPr>
      <w:bookmarkStart w:id="3" w:name="O_701206"/>
      <w:bookmarkEnd w:id="3"/>
      <w:r w:rsidRPr="00984A4B">
        <w:t>Pre-requisite Unit</w:t>
      </w:r>
    </w:p>
    <w:p w:rsidR="00000000" w:rsidRPr="00984A4B" w:rsidP="00B74CF2">
      <w:pPr>
        <w:pStyle w:val="BodyText"/>
      </w:pPr>
      <w:r w:rsidRPr="00984A4B">
        <w:t>Nil</w:t>
      </w:r>
    </w:p>
    <w:p w:rsidR="00000000" w:rsidRPr="00984A4B" w:rsidP="00984A4B">
      <w:pPr>
        <w:pStyle w:val="Heading1"/>
      </w:pPr>
      <w:bookmarkStart w:id="4" w:name="O_701207"/>
      <w:bookmarkEnd w:id="4"/>
      <w:r w:rsidRPr="00984A4B">
        <w:t>Competency Field</w:t>
      </w:r>
    </w:p>
    <w:p w:rsidR="00000000" w:rsidRPr="00984A4B" w:rsidP="00B74CF2">
      <w:pPr>
        <w:pStyle w:val="BodyText"/>
      </w:pPr>
      <w:r w:rsidRPr="00984A4B">
        <w:t>Design and Construction</w:t>
      </w:r>
    </w:p>
    <w:p w:rsidR="00000000" w:rsidRPr="00984A4B" w:rsidP="00984A4B">
      <w:pPr>
        <w:pStyle w:val="Heading1"/>
      </w:pPr>
      <w:bookmarkStart w:id="5" w:name="O_701208"/>
      <w:bookmarkEnd w:id="5"/>
      <w:r w:rsidRPr="00984A4B">
        <w:t>Unit Sector</w:t>
      </w:r>
    </w:p>
    <w:p w:rsidR="00000000" w:rsidRPr="00984A4B" w:rsidP="00B74CF2">
      <w:pPr>
        <w:pStyle w:val="BodyText"/>
      </w:pPr>
      <w:r w:rsidRPr="00984A4B">
        <w:t>Floristry</w:t>
      </w:r>
    </w:p>
    <w:p w:rsidR="00000000" w:rsidRPr="00984A4B" w:rsidP="00984A4B">
      <w:pPr>
        <w:pStyle w:val="Heading1"/>
      </w:pPr>
      <w:bookmarkStart w:id="6" w:name="O_701209"/>
      <w:bookmarkEnd w:id="6"/>
      <w:r w:rsidRPr="00984A4B">
        <w:t>Elements and Performance Criteria</w:t>
      </w:r>
    </w:p>
    <w:tbl>
      <w:tblPr>
        <w:tblW w:w="0" w:type="auto"/>
        <w:tblCellMar>
          <w:left w:w="62" w:type="dxa"/>
          <w:right w:w="62" w:type="dxa"/>
        </w:tblCellMar>
        <w:tblLook w:val="0000"/>
      </w:tblPr>
      <w:tblGrid>
        <w:gridCol w:w="2541"/>
        <w:gridCol w:w="6655"/>
      </w:tblGrid>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84A4B" w:rsidP="00984A4B">
            <w:pPr>
              <w:pStyle w:val="BodyText"/>
            </w:pPr>
            <w:r w:rsidRPr="00984A4B">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rPr>
                <w:rStyle w:val="SpecialBold"/>
              </w:rPr>
              <w:t>PERFORMANCE CRITERIA</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Performance criteria describe the performance needed to demonstrate achievement of the element.</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List"/>
              <w:rPr>
                <w:lang w:val="en-NZ"/>
              </w:rPr>
            </w:pPr>
            <w:r w:rsidRPr="00984A4B">
              <w:t>1.</w:t>
            </w:r>
            <w:r w:rsidRPr="00984A4B">
              <w:tab/>
              <w:t>Explore opportunities to develop innovative products.</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2"/>
            </w:pPr>
            <w:r w:rsidRPr="00984A4B">
              <w:t>1.1</w:t>
            </w:r>
            <w:r w:rsidRPr="00984A4B">
              <w:tab/>
              <w:t>Investigate brief, need or opportunity for innovation an</w:t>
            </w:r>
            <w:r w:rsidRPr="00984A4B">
              <w:t>d clarify context for the product.</w:t>
            </w:r>
          </w:p>
          <w:p w:rsidR="00000000" w:rsidRPr="00984A4B" w:rsidP="00984A4B">
            <w:pPr>
              <w:pStyle w:val="List2"/>
            </w:pPr>
            <w:r w:rsidRPr="00984A4B">
              <w:t>1.2</w:t>
            </w:r>
            <w:r w:rsidRPr="00984A4B">
              <w:tab/>
              <w:t>Generate ideas for innovative and creative solutions in response to function of and intended audience for floristry product.</w:t>
            </w:r>
          </w:p>
          <w:p w:rsidR="00000000" w:rsidRPr="00984A4B" w:rsidP="00984A4B">
            <w:pPr>
              <w:pStyle w:val="List2"/>
            </w:pPr>
            <w:r w:rsidRPr="00984A4B">
              <w:t>1.3</w:t>
            </w:r>
            <w:r w:rsidRPr="00984A4B">
              <w:tab/>
              <w:t>Challenge brief or style ideas of customers by suggesting innovative designs outside sco</w:t>
            </w:r>
            <w:r w:rsidRPr="00984A4B">
              <w:t>pe of their creativity.</w:t>
            </w:r>
          </w:p>
          <w:p w:rsidR="00000000" w:rsidRPr="00984A4B" w:rsidP="00984A4B">
            <w:pPr>
              <w:pStyle w:val="List2"/>
            </w:pPr>
            <w:r w:rsidRPr="00984A4B">
              <w:t>1.4</w:t>
            </w:r>
            <w:r w:rsidRPr="00984A4B">
              <w:tab/>
              <w:t>Challenge own past design practice and personal style; identify opportunities to diversify through design of innovative products.</w:t>
            </w:r>
          </w:p>
          <w:p w:rsidR="00000000" w:rsidP="00984A4B">
            <w:pPr>
              <w:pStyle w:val="List2"/>
              <w:rPr>
                <w:lang w:val="en-NZ"/>
              </w:rPr>
            </w:pPr>
            <w:r w:rsidRPr="00984A4B">
              <w:t>1.5</w:t>
            </w:r>
            <w:r w:rsidRPr="00984A4B">
              <w:tab/>
              <w:t>Challenge assumptions about product range and develop entrepreneurial attitudes towards innova</w:t>
            </w:r>
            <w:r w:rsidRPr="00984A4B">
              <w:t>tive products.</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List"/>
              <w:rPr>
                <w:lang w:val="en-NZ"/>
              </w:rPr>
            </w:pPr>
            <w:r w:rsidRPr="00984A4B">
              <w:t>2.</w:t>
            </w:r>
            <w:r w:rsidRPr="00984A4B">
              <w:tab/>
              <w:t>Develop a range of creative design concepts.</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2"/>
            </w:pPr>
            <w:r w:rsidRPr="00984A4B">
              <w:t>2.1 Use creative thinking techniques to generate a range of innovative and creative concepts.</w:t>
            </w:r>
          </w:p>
          <w:p w:rsidR="00000000" w:rsidRPr="00984A4B" w:rsidP="00984A4B">
            <w:pPr>
              <w:pStyle w:val="List2"/>
            </w:pPr>
            <w:r w:rsidRPr="00984A4B">
              <w:t>2.2 Apply elements and principles of design when generating initial and ongoing design ideas until</w:t>
            </w:r>
            <w:r w:rsidRPr="00984A4B">
              <w:t xml:space="preserve"> final product plans are achieved.</w:t>
            </w:r>
          </w:p>
          <w:p w:rsidR="00000000" w:rsidRPr="00984A4B" w:rsidP="00984A4B">
            <w:pPr>
              <w:pStyle w:val="List2"/>
            </w:pPr>
            <w:r w:rsidRPr="00984A4B">
              <w:t>2.3 Encourage and assess contribution of creative and innovative ideas by colleagues and customers.</w:t>
            </w:r>
          </w:p>
          <w:p w:rsidR="00000000" w:rsidRPr="00984A4B" w:rsidP="00984A4B">
            <w:pPr>
              <w:pStyle w:val="List2"/>
            </w:pPr>
            <w:r w:rsidRPr="00984A4B">
              <w:t>2.4 Review and assess different concepts for technical feasibility, innovation, creativity and acceptability to audience.</w:t>
            </w:r>
          </w:p>
          <w:p w:rsidR="00000000" w:rsidRPr="00984A4B" w:rsidP="00984A4B">
            <w:pPr>
              <w:pStyle w:val="List2"/>
            </w:pPr>
            <w:r w:rsidRPr="00984A4B">
              <w:t>2.5</w:t>
            </w:r>
            <w:r w:rsidRPr="00984A4B">
              <w:tab/>
              <w:t>Identify potential problems and check concepts against constraints to determine feasibility.</w:t>
            </w:r>
          </w:p>
          <w:p w:rsidR="00000000" w:rsidP="00984A4B">
            <w:pPr>
              <w:pStyle w:val="List2"/>
              <w:rPr>
                <w:lang w:val="en-NZ"/>
              </w:rPr>
            </w:pPr>
            <w:r w:rsidRPr="00984A4B">
              <w:t>2.6</w:t>
            </w:r>
            <w:r w:rsidRPr="00984A4B">
              <w:tab/>
              <w:t>Select concepts that achieve an innovative and feasible outcome and maintain notes, plans and sketches of all design concepts.</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List"/>
              <w:rPr>
                <w:lang w:val="en-NZ"/>
              </w:rPr>
            </w:pPr>
            <w:r w:rsidRPr="00984A4B">
              <w:t>3.</w:t>
            </w:r>
            <w:r w:rsidRPr="00984A4B">
              <w:tab/>
              <w:t xml:space="preserve">Refine and resolve the </w:t>
            </w:r>
            <w:r w:rsidRPr="00984A4B">
              <w:t>innovative design through experimentation.</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2"/>
            </w:pPr>
            <w:r w:rsidRPr="00984A4B">
              <w:t>3.1</w:t>
            </w:r>
            <w:r w:rsidRPr="00984A4B">
              <w:tab/>
              <w:t>Experiment with differing flower and plant materials, styles, construction materials and techniques considering and applying elements and principles of design.</w:t>
            </w:r>
          </w:p>
          <w:p w:rsidR="00000000" w:rsidRPr="00984A4B" w:rsidP="00984A4B">
            <w:pPr>
              <w:pStyle w:val="List2"/>
            </w:pPr>
            <w:r w:rsidRPr="00984A4B">
              <w:t>3.2</w:t>
            </w:r>
            <w:r w:rsidRPr="00984A4B">
              <w:tab/>
            </w:r>
            <w:r w:rsidRPr="00984A4B">
              <w:t>Expand creative and innovative product opportunities through exploration of opportunities beyond the obvious.</w:t>
            </w:r>
          </w:p>
          <w:p w:rsidR="00000000" w:rsidRPr="00984A4B" w:rsidP="00984A4B">
            <w:pPr>
              <w:pStyle w:val="List2"/>
            </w:pPr>
            <w:r w:rsidRPr="00984A4B">
              <w:t>3.3</w:t>
            </w:r>
            <w:r w:rsidRPr="00984A4B">
              <w:tab/>
              <w:t xml:space="preserve">Critically analyse all tested concepts for technical feasibility, innovation, creativity and acceptability to audience and select best design </w:t>
            </w:r>
            <w:r w:rsidRPr="00984A4B">
              <w:t>for construction.</w:t>
            </w:r>
          </w:p>
          <w:p w:rsidR="00000000" w:rsidP="00984A4B">
            <w:pPr>
              <w:pStyle w:val="List2"/>
              <w:rPr>
                <w:lang w:val="en-NZ"/>
              </w:rPr>
            </w:pPr>
            <w:r w:rsidRPr="00984A4B">
              <w:t>3.4</w:t>
            </w:r>
            <w:r w:rsidRPr="00984A4B">
              <w:tab/>
              <w:t>Develop detailed job specifications for use during construction phase.</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List"/>
              <w:rPr>
                <w:lang w:val="en-NZ"/>
              </w:rPr>
            </w:pPr>
            <w:r w:rsidRPr="00984A4B">
              <w:t>4.</w:t>
            </w:r>
            <w:r w:rsidRPr="00984A4B">
              <w:tab/>
              <w:t>Construct innovative floral designs.</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2"/>
            </w:pPr>
            <w:r w:rsidRPr="00984A4B">
              <w:t>4.1</w:t>
            </w:r>
            <w:r w:rsidRPr="00984A4B">
              <w:tab/>
              <w:t>Use job specifications to select and organise resources to achieve production according to time, budgetary and technic</w:t>
            </w:r>
            <w:r w:rsidRPr="00984A4B">
              <w:t>al requirements.</w:t>
            </w:r>
          </w:p>
          <w:p w:rsidR="00000000" w:rsidRPr="00984A4B" w:rsidP="00984A4B">
            <w:pPr>
              <w:pStyle w:val="List2"/>
            </w:pPr>
            <w:r w:rsidRPr="00984A4B">
              <w:t>4.2</w:t>
            </w:r>
            <w:r w:rsidRPr="00984A4B">
              <w:tab/>
              <w:t>Coordinate and supervise production staff to ensure quality standards are met.</w:t>
            </w:r>
          </w:p>
          <w:p w:rsidR="00000000" w:rsidRPr="00984A4B" w:rsidP="00984A4B">
            <w:pPr>
              <w:pStyle w:val="List2"/>
            </w:pPr>
            <w:r w:rsidRPr="00984A4B">
              <w:t>4.3</w:t>
            </w:r>
            <w:r w:rsidRPr="00984A4B">
              <w:tab/>
              <w:t>Select and adapt appropriate construction techniques for innovative floristry products considering and applying elements and principles of design.</w:t>
            </w:r>
          </w:p>
          <w:p w:rsidR="00000000" w:rsidRPr="00984A4B" w:rsidP="00984A4B">
            <w:pPr>
              <w:pStyle w:val="List2"/>
            </w:pPr>
            <w:r w:rsidRPr="00984A4B">
              <w:t>4.4</w:t>
            </w:r>
            <w:r w:rsidRPr="00984A4B">
              <w:tab/>
              <w:t>A</w:t>
            </w:r>
            <w:r w:rsidRPr="00984A4B">
              <w:t>ssess, determine and use appropriate support methods and secure all components of floristry products according to job specifications.</w:t>
            </w:r>
          </w:p>
          <w:p w:rsidR="00000000" w:rsidP="00984A4B">
            <w:pPr>
              <w:pStyle w:val="List2"/>
              <w:rPr>
                <w:lang w:val="en-NZ"/>
              </w:rPr>
            </w:pPr>
            <w:r w:rsidRPr="00984A4B">
              <w:t>4.5</w:t>
            </w:r>
            <w:r w:rsidRPr="00984A4B">
              <w:tab/>
              <w:t>Monitor construction to ensure integrity of design is maintained; challenge, interrogate own design work and modify ac</w:t>
            </w:r>
            <w:r w:rsidRPr="00984A4B">
              <w:t>cording to need.</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List"/>
              <w:rPr>
                <w:lang w:val="en-NZ"/>
              </w:rPr>
            </w:pPr>
            <w:r w:rsidRPr="00984A4B">
              <w:t>5.</w:t>
            </w:r>
            <w:r w:rsidRPr="00984A4B">
              <w:tab/>
              <w:t>Refine design and construction skills through innovation.</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2"/>
            </w:pPr>
            <w:r w:rsidRPr="00984A4B">
              <w:t>5.1</w:t>
            </w:r>
            <w:r w:rsidRPr="00984A4B">
              <w:tab/>
              <w:t>Evaluate, on a continuing basis, innovative products developed and own role in design and construction process.</w:t>
            </w:r>
          </w:p>
          <w:p w:rsidR="00000000" w:rsidRPr="00984A4B" w:rsidP="00984A4B">
            <w:pPr>
              <w:pStyle w:val="List2"/>
            </w:pPr>
            <w:r w:rsidRPr="00984A4B">
              <w:t>5.2</w:t>
            </w:r>
            <w:r w:rsidRPr="00984A4B">
              <w:tab/>
              <w:t>Evaluate and refine approaches to work by continually res</w:t>
            </w:r>
            <w:r w:rsidRPr="00984A4B">
              <w:t>earching current and emerging design trends, new technology, tools, equipment and techniques for development of new and innovative products.</w:t>
            </w:r>
          </w:p>
          <w:p w:rsidR="00000000" w:rsidRPr="00984A4B" w:rsidP="00984A4B">
            <w:pPr>
              <w:pStyle w:val="List2"/>
            </w:pPr>
            <w:r w:rsidRPr="00984A4B">
              <w:t>5.3</w:t>
            </w:r>
            <w:r w:rsidRPr="00984A4B">
              <w:tab/>
              <w:t>Build upon existing design and construction skills and experience across product categories through development</w:t>
            </w:r>
            <w:r w:rsidRPr="00984A4B">
              <w:t xml:space="preserve"> of highly creative and innovative products.</w:t>
            </w:r>
          </w:p>
          <w:p w:rsidR="00000000" w:rsidRPr="00984A4B" w:rsidP="00984A4B">
            <w:pPr>
              <w:pStyle w:val="List2"/>
            </w:pPr>
            <w:r w:rsidRPr="00984A4B">
              <w:t>5.4</w:t>
            </w:r>
            <w:r w:rsidRPr="00984A4B">
              <w:tab/>
              <w:t>Use practice, professional discussion and ongoing evaluation to continuously improve skills</w:t>
            </w:r>
          </w:p>
        </w:tc>
      </w:tr>
    </w:tbl>
    <w:p w:rsidR="00000000" w:rsidRPr="00984A4B" w:rsidP="00984A4B">
      <w:pPr>
        <w:pStyle w:val="BodyText"/>
      </w:pPr>
    </w:p>
    <w:p w:rsidR="00000000" w:rsidRPr="00984A4B" w:rsidP="00984A4B">
      <w:pPr>
        <w:pStyle w:val="AllowPageBreak"/>
      </w:pPr>
    </w:p>
    <w:p w:rsidR="00000000" w:rsidRPr="00984A4B" w:rsidP="00984A4B">
      <w:pPr>
        <w:pStyle w:val="Heading1"/>
      </w:pPr>
      <w:bookmarkStart w:id="7" w:name="O_701210"/>
      <w:bookmarkEnd w:id="7"/>
      <w:r w:rsidRPr="00984A4B">
        <w:t>Foundation Skills</w:t>
      </w:r>
    </w:p>
    <w:tbl>
      <w:tblPr>
        <w:tblW w:w="0" w:type="auto"/>
        <w:tblCellMar>
          <w:left w:w="62" w:type="dxa"/>
          <w:right w:w="62" w:type="dxa"/>
        </w:tblCellMar>
        <w:tblLook w:val="0000"/>
      </w:tblPr>
      <w:tblGrid>
        <w:gridCol w:w="3522"/>
        <w:gridCol w:w="5674"/>
      </w:tblGrid>
      <w:tr w:rsidTr="00B74CF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Foundation skills essential to performance in this unit, but not explicit in the performance criteria are listed below:</w:t>
            </w:r>
          </w:p>
        </w:tc>
      </w:tr>
      <w:tr w:rsidTr="00B74CF2">
        <w:tblPrEx>
          <w:tblW w:w="0" w:type="auto"/>
          <w:tblCellMar>
            <w:left w:w="62" w:type="dxa"/>
            <w:right w:w="62" w:type="dxa"/>
          </w:tblCellMar>
          <w:tblLook w:val="0000"/>
        </w:tblPrEx>
        <w:trPr>
          <w:trHeight w:val="597"/>
        </w:trPr>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Reading skills to:</w:t>
            </w:r>
          </w:p>
        </w:tc>
        <w:tc>
          <w:tcPr>
            <w:tcW w:w="0" w:type="auto"/>
            <w:tcBorders>
              <w:top w:val="nil"/>
              <w:left w:val="nil"/>
              <w:bottom w:val="nil"/>
              <w:right w:val="nil"/>
            </w:tcBorders>
            <w:tcMar>
              <w:top w:w="0" w:type="dxa"/>
              <w:left w:w="62" w:type="dxa"/>
              <w:bottom w:w="0" w:type="dxa"/>
              <w:right w:w="62" w:type="dxa"/>
            </w:tcMar>
          </w:tcPr>
          <w:p w:rsidR="00000000" w:rsidP="00984A4B">
            <w:pPr>
              <w:pStyle w:val="ListBullet"/>
              <w:rPr>
                <w:lang w:val="en-NZ"/>
              </w:rPr>
            </w:pPr>
            <w:r w:rsidRPr="00984A4B">
              <w:t>interpret complex documents about floral design trends, new technology, tools, equipment and techniques.</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Oral com</w:t>
            </w:r>
            <w:r w:rsidRPr="00984A4B">
              <w:t>munication skills to:</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Bullet"/>
            </w:pPr>
            <w:r w:rsidRPr="00984A4B">
              <w:t>clearly represent complex and innovative design concepts to customers and other florists</w:t>
            </w:r>
          </w:p>
          <w:p w:rsidR="00000000" w:rsidP="00984A4B">
            <w:pPr>
              <w:pStyle w:val="ListBullet"/>
              <w:rPr>
                <w:lang w:val="en-NZ"/>
              </w:rPr>
            </w:pPr>
            <w:r w:rsidRPr="00984A4B">
              <w:t>ask open and closed probe questions and actively listen to collaborate with other florists to generate and refine ideas.</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Numeracy skills to:</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Bullet"/>
            </w:pPr>
            <w:r w:rsidRPr="00984A4B">
              <w:t>calculate dimensions of display areas and appropriate size of floristry products to suit</w:t>
            </w:r>
          </w:p>
          <w:p w:rsidR="00000000" w:rsidP="00984A4B">
            <w:pPr>
              <w:pStyle w:val="ListBullet"/>
              <w:rPr>
                <w:lang w:val="en-NZ"/>
              </w:rPr>
            </w:pPr>
            <w:r w:rsidRPr="00984A4B">
              <w:t>complete complex calculations for production resources and time required for construction.</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Learning skills to:</w:t>
            </w:r>
          </w:p>
        </w:tc>
        <w:tc>
          <w:tcPr>
            <w:tcW w:w="0" w:type="auto"/>
            <w:tcBorders>
              <w:top w:val="nil"/>
              <w:left w:val="nil"/>
              <w:bottom w:val="nil"/>
              <w:right w:val="nil"/>
            </w:tcBorders>
            <w:tcMar>
              <w:top w:w="0" w:type="dxa"/>
              <w:left w:w="62" w:type="dxa"/>
              <w:bottom w:w="0" w:type="dxa"/>
              <w:right w:w="62" w:type="dxa"/>
            </w:tcMar>
          </w:tcPr>
          <w:p w:rsidR="00000000" w:rsidP="00984A4B">
            <w:pPr>
              <w:pStyle w:val="ListBullet"/>
              <w:rPr>
                <w:lang w:val="en-NZ"/>
              </w:rPr>
            </w:pPr>
            <w:r w:rsidRPr="00984A4B">
              <w:t>use practice, professional discussion and self-evaluat</w:t>
            </w:r>
            <w:r w:rsidRPr="00984A4B">
              <w:t>ion to improve design and construction skills.</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984A4B">
            <w:pPr>
              <w:pStyle w:val="ListBullet"/>
              <w:rPr>
                <w:lang w:val="en-NZ"/>
              </w:rPr>
            </w:pPr>
            <w:r w:rsidRPr="00984A4B">
              <w:t>develop and use entrepreneurial attitudes towards design and realisation of innovative products.</w:t>
            </w:r>
          </w:p>
        </w:tc>
      </w:tr>
      <w:tr w:rsidTr="00B74CF2">
        <w:tblPrEx>
          <w:tblW w:w="0" w:type="auto"/>
          <w:tblCellMar>
            <w:left w:w="62" w:type="dxa"/>
            <w:right w:w="62" w:type="dxa"/>
          </w:tblCellMar>
          <w:tblLook w:val="0000"/>
        </w:tblPrEx>
        <w:trPr>
          <w:trHeight w:val="522"/>
        </w:trPr>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984A4B">
            <w:pPr>
              <w:pStyle w:val="ListBullet"/>
              <w:rPr>
                <w:lang w:val="en-NZ"/>
              </w:rPr>
            </w:pPr>
            <w:r w:rsidRPr="00984A4B">
              <w:t>manage own timing and productivity t</w:t>
            </w:r>
            <w:r w:rsidRPr="00984A4B">
              <w:t>o complete design and realisation of products within deadlines.</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Self-management skills to:</w:t>
            </w:r>
          </w:p>
        </w:tc>
        <w:tc>
          <w:tcPr>
            <w:tcW w:w="0" w:type="auto"/>
            <w:tcBorders>
              <w:top w:val="nil"/>
              <w:left w:val="nil"/>
              <w:bottom w:val="nil"/>
              <w:right w:val="nil"/>
            </w:tcBorders>
            <w:tcMar>
              <w:top w:w="0" w:type="dxa"/>
              <w:left w:w="62" w:type="dxa"/>
              <w:bottom w:w="0" w:type="dxa"/>
              <w:right w:w="62" w:type="dxa"/>
            </w:tcMar>
          </w:tcPr>
          <w:p w:rsidR="00000000" w:rsidP="00984A4B">
            <w:pPr>
              <w:pStyle w:val="ListBullet"/>
              <w:rPr>
                <w:lang w:val="en-NZ"/>
              </w:rPr>
            </w:pPr>
            <w:r w:rsidRPr="00984A4B">
              <w:t>critically analyse input from self, colleagues and customers.</w:t>
            </w:r>
          </w:p>
        </w:tc>
      </w:tr>
      <w:tr w:rsidTr="00B74C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84A4B">
            <w:pPr>
              <w:pStyle w:val="BodyText"/>
              <w:rPr>
                <w:lang w:val="en-NZ"/>
              </w:rPr>
            </w:pPr>
            <w:r w:rsidRPr="00984A4B">
              <w:t>Technology skills to:</w:t>
            </w:r>
          </w:p>
        </w:tc>
        <w:tc>
          <w:tcPr>
            <w:tcW w:w="0" w:type="auto"/>
            <w:tcBorders>
              <w:top w:val="nil"/>
              <w:left w:val="nil"/>
              <w:bottom w:val="nil"/>
              <w:right w:val="nil"/>
            </w:tcBorders>
            <w:tcMar>
              <w:top w:w="0" w:type="dxa"/>
              <w:left w:w="62" w:type="dxa"/>
              <w:bottom w:w="0" w:type="dxa"/>
              <w:right w:w="62" w:type="dxa"/>
            </w:tcMar>
          </w:tcPr>
          <w:p w:rsidR="00000000" w:rsidRPr="00984A4B" w:rsidP="00984A4B">
            <w:pPr>
              <w:pStyle w:val="ListBullet"/>
            </w:pPr>
            <w:r w:rsidRPr="00984A4B">
              <w:t>use computers and software programs to develop and</w:t>
            </w:r>
            <w:r w:rsidRPr="00984A4B">
              <w:t xml:space="preserve"> record design details and job specifications.</w:t>
            </w:r>
          </w:p>
        </w:tc>
      </w:tr>
    </w:tbl>
    <w:p w:rsidR="00000000" w:rsidRPr="00984A4B" w:rsidP="00984A4B">
      <w:pPr>
        <w:pStyle w:val="BodyText"/>
      </w:pPr>
    </w:p>
    <w:p w:rsidR="00000000" w:rsidRPr="00984A4B" w:rsidP="00984A4B">
      <w:pPr>
        <w:pStyle w:val="AllowPageBreak"/>
      </w:pPr>
    </w:p>
    <w:p w:rsidR="00000000" w:rsidRPr="00984A4B" w:rsidP="00984A4B">
      <w:pPr>
        <w:pStyle w:val="Heading1"/>
      </w:pPr>
      <w:bookmarkStart w:id="8" w:name="O_701212"/>
      <w:bookmarkEnd w:id="8"/>
      <w:r w:rsidRPr="00984A4B">
        <w:t>Unit Mapping Information</w:t>
      </w:r>
    </w:p>
    <w:p w:rsidR="00000000" w:rsidRPr="00984A4B" w:rsidP="00B74CF2">
      <w:pPr>
        <w:pStyle w:val="BodyText"/>
      </w:pPr>
      <w:r w:rsidRPr="00984A4B">
        <w:t>SFLDEC510A Design and produce innovative floristry products</w:t>
      </w:r>
    </w:p>
    <w:p w:rsidR="00000000" w:rsidRPr="00984A4B" w:rsidP="00984A4B">
      <w:pPr>
        <w:pStyle w:val="Heading1"/>
      </w:pPr>
      <w:bookmarkStart w:id="9" w:name="O_701219"/>
      <w:bookmarkEnd w:id="9"/>
      <w:r w:rsidRPr="00984A4B">
        <w:t>Links</w:t>
      </w:r>
    </w:p>
    <w:p w:rsidR="00000000" w:rsidRPr="00984A4B" w:rsidP="00B74CF2">
      <w:pPr>
        <w:pStyle w:val="BodyText"/>
      </w:pPr>
      <w:r w:rsidRPr="00984A4B">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BF59F8">
        <w:rPr>
          <w:rStyle w:val="Hyperlink"/>
        </w:rPr>
        <w:t>https://vetnet.gov.au/Pages/TrainingDocs.aspx?q=1fbe7a66-4c60-4b1c-8616-a3e693d9d8b9</w:t>
      </w:r>
      <w:r>
        <w:fldChar w:fldCharType="end"/>
      </w:r>
    </w:p>
    <w:p w:rsidR="00000000" w:rsidRPr="00984A4B" w:rsidP="00984A4B"/>
    <w:sectPr w:rsidSect="00984A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4B" w:rsidRPr="00B74CF2" w:rsidP="00B74C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F2" w:rsidP="00984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CF2" w:rsidP="00984A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74CF2" w:rsidP="00984A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4A4B" w:rsidRPr="00B74CF2" w:rsidP="00B74C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CF2" w:rsidRPr="002D2AF8" w:rsidP="00984A4B">
    <w:pPr>
      <w:pStyle w:val="Header"/>
      <w:framePr w:wrap="around"/>
    </w:pPr>
    <w:r>
      <w:fldChar w:fldCharType="begin"/>
    </w:r>
    <w:r>
      <w:instrText xml:space="preserve"> TITLE   \* MERGEFORMAT </w:instrText>
    </w:r>
    <w:r>
      <w:fldChar w:fldCharType="separate"/>
    </w:r>
    <w:r>
      <w:t>SFLDEC004 Design and produce innovative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April 2022</w:t>
    </w:r>
    <w:r>
      <w:fldChar w:fldCharType="end"/>
    </w:r>
  </w:p>
  <w:p w:rsidR="00B74CF2" w:rsidP="00984A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A296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6401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A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4A4B"/>
    <w:pPr>
      <w:spacing w:before="360" w:after="60"/>
      <w:outlineLvl w:val="0"/>
    </w:pPr>
    <w:rPr>
      <w:sz w:val="32"/>
    </w:rPr>
  </w:style>
  <w:style w:type="paragraph" w:styleId="Heading2">
    <w:name w:val="heading 2"/>
    <w:basedOn w:val="HeadingBase"/>
    <w:next w:val="BodyText"/>
    <w:link w:val="Heading2Char"/>
    <w:qFormat/>
    <w:rsid w:val="00984A4B"/>
    <w:pPr>
      <w:keepLines/>
      <w:spacing w:before="240" w:after="120"/>
      <w:outlineLvl w:val="1"/>
    </w:pPr>
    <w:rPr>
      <w:sz w:val="28"/>
      <w:szCs w:val="40"/>
    </w:rPr>
  </w:style>
  <w:style w:type="paragraph" w:styleId="Heading3">
    <w:name w:val="heading 3"/>
    <w:basedOn w:val="HeadingBase"/>
    <w:next w:val="BodyText"/>
    <w:link w:val="Heading3Char"/>
    <w:qFormat/>
    <w:rsid w:val="00984A4B"/>
    <w:pPr>
      <w:spacing w:before="180" w:after="120"/>
      <w:outlineLvl w:val="2"/>
    </w:pPr>
    <w:rPr>
      <w:spacing w:val="-10"/>
      <w:kern w:val="32"/>
    </w:rPr>
  </w:style>
  <w:style w:type="paragraph" w:styleId="Heading4">
    <w:name w:val="heading 4"/>
    <w:basedOn w:val="HeadingBase"/>
    <w:next w:val="BodyText"/>
    <w:link w:val="Heading4Char"/>
    <w:qFormat/>
    <w:rsid w:val="00984A4B"/>
    <w:pPr>
      <w:spacing w:before="160" w:after="120"/>
      <w:outlineLvl w:val="3"/>
    </w:pPr>
    <w:rPr>
      <w:sz w:val="22"/>
    </w:rPr>
  </w:style>
  <w:style w:type="paragraph" w:styleId="Heading5">
    <w:name w:val="heading 5"/>
    <w:basedOn w:val="HeadingBase"/>
    <w:next w:val="Normal"/>
    <w:link w:val="Heading5Char"/>
    <w:qFormat/>
    <w:rsid w:val="00984A4B"/>
    <w:pPr>
      <w:spacing w:before="80"/>
      <w:outlineLvl w:val="4"/>
    </w:pPr>
    <w:rPr>
      <w:color w:val="918585"/>
      <w:sz w:val="20"/>
    </w:rPr>
  </w:style>
  <w:style w:type="paragraph" w:styleId="Heading6">
    <w:name w:val="heading 6"/>
    <w:basedOn w:val="HeadingBase"/>
    <w:next w:val="Normal"/>
    <w:link w:val="Heading6Char"/>
    <w:qFormat/>
    <w:rsid w:val="00984A4B"/>
    <w:pPr>
      <w:spacing w:before="60"/>
      <w:outlineLvl w:val="5"/>
    </w:pPr>
    <w:rPr>
      <w:color w:val="918585"/>
      <w:sz w:val="20"/>
    </w:rPr>
  </w:style>
  <w:style w:type="paragraph" w:styleId="Heading7">
    <w:name w:val="heading 7"/>
    <w:basedOn w:val="Normal"/>
    <w:next w:val="Normal"/>
    <w:link w:val="Heading7Char"/>
    <w:qFormat/>
    <w:rsid w:val="00984A4B"/>
    <w:pPr>
      <w:ind w:left="720"/>
      <w:outlineLvl w:val="6"/>
    </w:pPr>
    <w:rPr>
      <w:i/>
    </w:rPr>
  </w:style>
  <w:style w:type="paragraph" w:styleId="Heading8">
    <w:name w:val="heading 8"/>
    <w:basedOn w:val="Normal"/>
    <w:next w:val="Normal"/>
    <w:link w:val="Heading8Char"/>
    <w:qFormat/>
    <w:rsid w:val="00984A4B"/>
    <w:pPr>
      <w:ind w:left="720"/>
      <w:outlineLvl w:val="7"/>
    </w:pPr>
    <w:rPr>
      <w:i/>
    </w:rPr>
  </w:style>
  <w:style w:type="paragraph" w:styleId="Heading9">
    <w:name w:val="heading 9"/>
    <w:basedOn w:val="Normal"/>
    <w:next w:val="Normal"/>
    <w:link w:val="Heading9Char"/>
    <w:qFormat/>
    <w:rsid w:val="00984A4B"/>
    <w:pPr>
      <w:ind w:left="720"/>
      <w:outlineLvl w:val="8"/>
    </w:pPr>
    <w:rPr>
      <w:i/>
    </w:rPr>
  </w:style>
  <w:style w:type="character" w:default="1" w:styleId="DefaultParagraphFont">
    <w:name w:val="Default Paragraph Font"/>
    <w:uiPriority w:val="1"/>
    <w:unhideWhenUsed/>
    <w:rsid w:val="00984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A4B"/>
  </w:style>
  <w:style w:type="character" w:customStyle="1" w:styleId="Heading1Char">
    <w:name w:val="Heading 1 Char"/>
    <w:basedOn w:val="DefaultParagraphFont"/>
    <w:link w:val="Heading1"/>
    <w:rsid w:val="00984A4B"/>
    <w:rPr>
      <w:rFonts w:ascii="Times New Roman" w:eastAsia="Times New Roman" w:hAnsi="Times New Roman" w:cs="Times New Roman"/>
      <w:b/>
      <w:sz w:val="32"/>
      <w:szCs w:val="20"/>
      <w:lang w:eastAsia="en-US"/>
    </w:rPr>
  </w:style>
  <w:style w:type="paragraph" w:styleId="BodyText">
    <w:name w:val="Body Text"/>
    <w:basedOn w:val="Normal"/>
    <w:link w:val="BodyTextChar"/>
    <w:rsid w:val="00984A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4A4B"/>
    <w:rPr>
      <w:rFonts w:ascii="Times New Roman" w:eastAsia="Times New Roman" w:hAnsi="Times New Roman" w:cs="Times New Roman"/>
      <w:sz w:val="24"/>
      <w:lang w:eastAsia="en-US"/>
    </w:rPr>
  </w:style>
  <w:style w:type="paragraph" w:styleId="List">
    <w:name w:val="List"/>
    <w:basedOn w:val="BodyText"/>
    <w:next w:val="BodyText"/>
    <w:rsid w:val="00984A4B"/>
    <w:pPr>
      <w:tabs>
        <w:tab w:val="left" w:pos="340"/>
      </w:tabs>
      <w:spacing w:before="60" w:after="60"/>
      <w:ind w:left="340" w:hanging="340"/>
    </w:pPr>
  </w:style>
  <w:style w:type="paragraph" w:styleId="ListBullet">
    <w:name w:val="List Bullet"/>
    <w:basedOn w:val="List"/>
    <w:rsid w:val="00984A4B"/>
    <w:pPr>
      <w:numPr>
        <w:numId w:val="11"/>
      </w:numPr>
      <w:tabs>
        <w:tab w:val="clear" w:pos="340"/>
      </w:tabs>
      <w:spacing w:before="40" w:after="40"/>
    </w:pPr>
  </w:style>
  <w:style w:type="character" w:customStyle="1" w:styleId="SpecialBold">
    <w:name w:val="Special Bold"/>
    <w:basedOn w:val="DefaultParagraphFont"/>
    <w:rsid w:val="00984A4B"/>
    <w:rPr>
      <w:b/>
      <w:spacing w:val="0"/>
    </w:rPr>
  </w:style>
  <w:style w:type="paragraph" w:customStyle="1" w:styleId="SuperHeading">
    <w:name w:val="SuperHeading"/>
    <w:basedOn w:val="Normal"/>
    <w:rsid w:val="00984A4B"/>
    <w:pPr>
      <w:spacing w:before="240" w:after="120"/>
      <w:outlineLvl w:val="0"/>
    </w:pPr>
    <w:rPr>
      <w:rFonts w:ascii="Times New Roman" w:hAnsi="Times New Roman"/>
      <w:b/>
      <w:sz w:val="32"/>
    </w:rPr>
  </w:style>
  <w:style w:type="paragraph" w:customStyle="1" w:styleId="AllowPageBreak">
    <w:name w:val="AllowPageBreak"/>
    <w:rsid w:val="00984A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4A4B"/>
    <w:pPr>
      <w:tabs>
        <w:tab w:val="left" w:pos="680"/>
      </w:tabs>
      <w:spacing w:before="60" w:after="60"/>
      <w:ind w:left="680" w:hanging="340"/>
    </w:pPr>
  </w:style>
  <w:style w:type="character" w:customStyle="1" w:styleId="Heading2Char">
    <w:name w:val="Heading 2 Char"/>
    <w:basedOn w:val="DefaultParagraphFont"/>
    <w:link w:val="Heading2"/>
    <w:rsid w:val="00984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A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A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A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4A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4A4B"/>
    <w:rPr>
      <w:rFonts w:ascii="Courier New" w:eastAsia="Times New Roman" w:hAnsi="Courier New" w:cs="Times New Roman"/>
      <w:i/>
      <w:szCs w:val="20"/>
      <w:lang w:eastAsia="en-US"/>
    </w:rPr>
  </w:style>
  <w:style w:type="paragraph" w:customStyle="1" w:styleId="HeadingBase">
    <w:name w:val="Heading Base"/>
    <w:rsid w:val="00984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A4B"/>
    <w:pPr>
      <w:tabs>
        <w:tab w:val="right" w:leader="dot" w:pos="9072"/>
      </w:tabs>
      <w:ind w:left="567"/>
    </w:pPr>
    <w:rPr>
      <w:szCs w:val="22"/>
    </w:rPr>
  </w:style>
  <w:style w:type="paragraph" w:customStyle="1" w:styleId="TOCBase">
    <w:name w:val="TOC Base"/>
    <w:rsid w:val="00984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A4B"/>
    <w:pPr>
      <w:tabs>
        <w:tab w:val="right" w:leader="dot" w:pos="9072"/>
      </w:tabs>
      <w:spacing w:before="40" w:after="40"/>
      <w:ind w:left="284"/>
    </w:pPr>
    <w:rPr>
      <w:rFonts w:ascii="Times New Roman" w:hAnsi="Times New Roman"/>
    </w:rPr>
  </w:style>
  <w:style w:type="paragraph" w:styleId="TOC1">
    <w:name w:val="toc 1"/>
    <w:basedOn w:val="TOCBase"/>
    <w:next w:val="Normal"/>
    <w:rsid w:val="00984A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4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A4B"/>
    <w:rPr>
      <w:rFonts w:ascii="Times New Roman" w:eastAsia="Times New Roman" w:hAnsi="Times New Roman" w:cs="Times New Roman"/>
      <w:sz w:val="16"/>
      <w:lang w:eastAsia="en-US"/>
    </w:rPr>
  </w:style>
  <w:style w:type="paragraph" w:styleId="Title">
    <w:name w:val="Title"/>
    <w:basedOn w:val="HeadingBase"/>
    <w:link w:val="TitleChar"/>
    <w:qFormat/>
    <w:rsid w:val="00984A4B"/>
    <w:pPr>
      <w:spacing w:before="5040"/>
      <w:jc w:val="center"/>
    </w:pPr>
    <w:rPr>
      <w:sz w:val="48"/>
      <w:szCs w:val="72"/>
      <w:lang w:val="en-US"/>
    </w:rPr>
  </w:style>
  <w:style w:type="character" w:customStyle="1" w:styleId="TitleChar">
    <w:name w:val="Title Char"/>
    <w:basedOn w:val="DefaultParagraphFont"/>
    <w:link w:val="Title"/>
    <w:rsid w:val="00984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A4B"/>
    <w:pPr>
      <w:tabs>
        <w:tab w:val="left" w:pos="3600"/>
        <w:tab w:val="left" w:pos="3958"/>
      </w:tabs>
    </w:pPr>
  </w:style>
  <w:style w:type="paragraph" w:customStyle="1" w:styleId="Note">
    <w:name w:val="Note"/>
    <w:basedOn w:val="BodyText"/>
    <w:rsid w:val="00984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A4B"/>
    <w:pPr>
      <w:framePr w:wrap="auto" w:hAnchor="text" w:y="6049"/>
    </w:pPr>
    <w:rPr>
      <w:color w:val="000000"/>
      <w:sz w:val="40"/>
    </w:rPr>
  </w:style>
  <w:style w:type="paragraph" w:customStyle="1" w:styleId="TOCTitle">
    <w:name w:val="TOCTitle"/>
    <w:basedOn w:val="Heading1"/>
    <w:rsid w:val="00984A4B"/>
    <w:pPr>
      <w:spacing w:after="240"/>
      <w:jc w:val="center"/>
      <w:outlineLvl w:val="9"/>
    </w:pPr>
    <w:rPr>
      <w:caps/>
    </w:rPr>
  </w:style>
  <w:style w:type="paragraph" w:customStyle="1" w:styleId="Version">
    <w:name w:val="Version"/>
    <w:rsid w:val="00984A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4A4B"/>
    <w:pPr>
      <w:numPr>
        <w:numId w:val="12"/>
      </w:numPr>
      <w:tabs>
        <w:tab w:val="clear" w:pos="680"/>
      </w:tabs>
    </w:pPr>
  </w:style>
  <w:style w:type="paragraph" w:styleId="Index1">
    <w:name w:val="index 1"/>
    <w:basedOn w:val="Normal"/>
    <w:next w:val="Normal"/>
    <w:semiHidden/>
    <w:rsid w:val="00984A4B"/>
    <w:pPr>
      <w:keepNext w:val="0"/>
      <w:tabs>
        <w:tab w:val="right" w:pos="4176"/>
      </w:tabs>
      <w:ind w:left="198" w:hanging="198"/>
    </w:pPr>
    <w:rPr>
      <w:rFonts w:ascii="Garamond" w:hAnsi="Garamond"/>
    </w:rPr>
  </w:style>
  <w:style w:type="paragraph" w:styleId="IndexHeading">
    <w:name w:val="index heading"/>
    <w:basedOn w:val="Normal"/>
    <w:next w:val="Index1"/>
    <w:semiHidden/>
    <w:rsid w:val="00984A4B"/>
    <w:pPr>
      <w:spacing w:before="120" w:after="120"/>
    </w:pPr>
    <w:rPr>
      <w:rFonts w:ascii="Arial" w:hAnsi="Arial"/>
      <w:b/>
      <w:color w:val="918585"/>
      <w:sz w:val="24"/>
    </w:rPr>
  </w:style>
  <w:style w:type="paragraph" w:styleId="Header">
    <w:name w:val="header"/>
    <w:basedOn w:val="Normal"/>
    <w:link w:val="HeaderChar"/>
    <w:rsid w:val="00984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A4B"/>
    <w:rPr>
      <w:rFonts w:ascii="Times New Roman" w:eastAsia="Times New Roman" w:hAnsi="Times New Roman" w:cs="Times New Roman"/>
      <w:sz w:val="16"/>
      <w:szCs w:val="20"/>
      <w:lang w:val="en-GB" w:eastAsia="en-US"/>
    </w:rPr>
  </w:style>
  <w:style w:type="paragraph" w:customStyle="1" w:styleId="Chapter">
    <w:name w:val="Chapter"/>
    <w:basedOn w:val="Normal"/>
    <w:rsid w:val="00984A4B"/>
    <w:pPr>
      <w:spacing w:before="240"/>
    </w:pPr>
    <w:rPr>
      <w:rFonts w:ascii="Times New Roman" w:hAnsi="Times New Roman"/>
      <w:smallCaps/>
      <w:spacing w:val="80"/>
      <w:sz w:val="28"/>
    </w:rPr>
  </w:style>
  <w:style w:type="paragraph" w:customStyle="1" w:styleId="InChapter">
    <w:name w:val="InChapter"/>
    <w:basedOn w:val="Heading3"/>
    <w:rsid w:val="00984A4B"/>
    <w:pPr>
      <w:spacing w:after="240"/>
      <w:outlineLvl w:val="9"/>
    </w:pPr>
    <w:rPr>
      <w:noProof/>
    </w:rPr>
  </w:style>
  <w:style w:type="paragraph" w:styleId="Index2">
    <w:name w:val="index 2"/>
    <w:basedOn w:val="Normal"/>
    <w:next w:val="Normal"/>
    <w:semiHidden/>
    <w:rsid w:val="00984A4B"/>
    <w:pPr>
      <w:tabs>
        <w:tab w:val="right" w:pos="4176"/>
      </w:tabs>
      <w:ind w:left="568" w:hanging="284"/>
    </w:pPr>
    <w:rPr>
      <w:rFonts w:ascii="Garamond" w:hAnsi="Garamond"/>
    </w:rPr>
  </w:style>
  <w:style w:type="paragraph" w:customStyle="1" w:styleId="Byline">
    <w:name w:val="Byline"/>
    <w:rsid w:val="00984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A4B"/>
    <w:pPr>
      <w:tabs>
        <w:tab w:val="clear" w:pos="3600"/>
        <w:tab w:val="clear" w:pos="3958"/>
      </w:tabs>
      <w:jc w:val="right"/>
    </w:pPr>
  </w:style>
  <w:style w:type="character" w:styleId="Emphasis">
    <w:name w:val="Emphasis"/>
    <w:basedOn w:val="DefaultParagraphFont"/>
    <w:qFormat/>
    <w:rsid w:val="00984A4B"/>
    <w:rPr>
      <w:i/>
    </w:rPr>
  </w:style>
  <w:style w:type="paragraph" w:styleId="Caption">
    <w:name w:val="caption"/>
    <w:basedOn w:val="BodyText"/>
    <w:next w:val="Normal"/>
    <w:qFormat/>
    <w:rsid w:val="00984A4B"/>
    <w:pPr>
      <w:framePr w:w="2268" w:hSpace="181" w:vSpace="181" w:wrap="around" w:vAnchor="text" w:hAnchor="page" w:x="1135" w:y="285" w:anchorLock="1"/>
    </w:pPr>
    <w:rPr>
      <w:i/>
    </w:rPr>
  </w:style>
  <w:style w:type="paragraph" w:customStyle="1" w:styleId="MiniTOCTitle">
    <w:name w:val="MiniTOCTitle"/>
    <w:basedOn w:val="Heading4"/>
    <w:rsid w:val="00984A4B"/>
    <w:pPr>
      <w:spacing w:before="240"/>
      <w:outlineLvl w:val="9"/>
    </w:pPr>
    <w:rPr>
      <w:noProof/>
      <w:sz w:val="24"/>
    </w:rPr>
  </w:style>
  <w:style w:type="paragraph" w:customStyle="1" w:styleId="MiniTOCItem">
    <w:name w:val="MiniTOCItem"/>
    <w:basedOn w:val="ListBullet"/>
    <w:rsid w:val="00984A4B"/>
    <w:pPr>
      <w:numPr>
        <w:numId w:val="0"/>
      </w:numPr>
      <w:tabs>
        <w:tab w:val="right" w:leader="dot" w:pos="6521"/>
      </w:tabs>
      <w:spacing w:before="0" w:after="0"/>
    </w:pPr>
  </w:style>
  <w:style w:type="paragraph" w:customStyle="1" w:styleId="TOFTitle">
    <w:name w:val="TOFTitle"/>
    <w:basedOn w:val="TOCTitle"/>
    <w:rsid w:val="00984A4B"/>
  </w:style>
  <w:style w:type="paragraph" w:styleId="TableofFigures">
    <w:name w:val="table of figures"/>
    <w:basedOn w:val="Normal"/>
    <w:next w:val="Normal"/>
    <w:semiHidden/>
    <w:rsid w:val="00984A4B"/>
    <w:pPr>
      <w:tabs>
        <w:tab w:val="right" w:leader="dot" w:pos="9072"/>
      </w:tabs>
      <w:ind w:left="970" w:hanging="403"/>
    </w:pPr>
    <w:rPr>
      <w:rFonts w:ascii="Times New Roman" w:hAnsi="Times New Roman"/>
      <w:b/>
    </w:rPr>
  </w:style>
  <w:style w:type="paragraph" w:styleId="ListNumber">
    <w:name w:val="List Number"/>
    <w:basedOn w:val="List"/>
    <w:rsid w:val="00984A4B"/>
    <w:pPr>
      <w:numPr>
        <w:numId w:val="14"/>
      </w:numPr>
      <w:tabs>
        <w:tab w:val="clear" w:pos="340"/>
      </w:tabs>
    </w:pPr>
  </w:style>
  <w:style w:type="character" w:customStyle="1" w:styleId="WingdingSymbols">
    <w:name w:val="Wingding Symbols"/>
    <w:rsid w:val="00984A4B"/>
    <w:rPr>
      <w:rFonts w:ascii="Wingdings" w:hAnsi="Wingdings"/>
    </w:rPr>
  </w:style>
  <w:style w:type="paragraph" w:customStyle="1" w:styleId="TableHeading">
    <w:name w:val="Table Heading"/>
    <w:basedOn w:val="HeadingBase"/>
    <w:rsid w:val="00984A4B"/>
    <w:pPr>
      <w:keepLines/>
      <w:pBdr>
        <w:bottom w:val="single" w:sz="6" w:space="1" w:color="918585"/>
      </w:pBdr>
      <w:spacing w:before="240"/>
    </w:pPr>
  </w:style>
  <w:style w:type="character" w:customStyle="1" w:styleId="HotSpot">
    <w:name w:val="HotSpot"/>
    <w:rsid w:val="00984A4B"/>
    <w:rPr>
      <w:color w:val="0033CC"/>
      <w:u w:val="none"/>
    </w:rPr>
  </w:style>
  <w:style w:type="paragraph" w:customStyle="1" w:styleId="BodyTextRight">
    <w:name w:val="Body Text Right"/>
    <w:basedOn w:val="BodyText"/>
    <w:rsid w:val="00984A4B"/>
    <w:pPr>
      <w:spacing w:before="0" w:after="0"/>
      <w:jc w:val="right"/>
    </w:pPr>
  </w:style>
  <w:style w:type="paragraph" w:styleId="Index3">
    <w:name w:val="index 3"/>
    <w:basedOn w:val="ListNumber2"/>
    <w:next w:val="Normal"/>
    <w:semiHidden/>
    <w:rsid w:val="00984A4B"/>
    <w:pPr>
      <w:numPr>
        <w:numId w:val="0"/>
      </w:numPr>
      <w:tabs>
        <w:tab w:val="right" w:leader="dot" w:pos="4176"/>
      </w:tabs>
    </w:pPr>
  </w:style>
  <w:style w:type="paragraph" w:styleId="ListNumber2">
    <w:name w:val="List Number 2"/>
    <w:basedOn w:val="List2"/>
    <w:rsid w:val="00984A4B"/>
    <w:pPr>
      <w:numPr>
        <w:numId w:val="9"/>
      </w:numPr>
      <w:tabs>
        <w:tab w:val="clear" w:pos="1060"/>
      </w:tabs>
    </w:pPr>
  </w:style>
  <w:style w:type="paragraph" w:customStyle="1" w:styleId="MarginNote">
    <w:name w:val="Margin Note"/>
    <w:basedOn w:val="BodyText"/>
    <w:rsid w:val="00984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A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4A4B"/>
    <w:rPr>
      <w:sz w:val="32"/>
    </w:rPr>
  </w:style>
  <w:style w:type="paragraph" w:customStyle="1" w:styleId="HeadingProcedure">
    <w:name w:val="Heading Procedure"/>
    <w:basedOn w:val="HeadingBase"/>
    <w:next w:val="Normal"/>
    <w:rsid w:val="00984A4B"/>
    <w:pPr>
      <w:tabs>
        <w:tab w:val="left" w:pos="0"/>
      </w:tabs>
      <w:spacing w:before="120" w:after="60"/>
    </w:pPr>
    <w:rPr>
      <w:i/>
      <w:color w:val="918585"/>
      <w:sz w:val="22"/>
    </w:rPr>
  </w:style>
  <w:style w:type="paragraph" w:customStyle="1" w:styleId="TableBodyText">
    <w:name w:val="Table Body Text"/>
    <w:basedOn w:val="BodyText"/>
    <w:rsid w:val="00984A4B"/>
    <w:pPr>
      <w:spacing w:before="60" w:after="60"/>
    </w:pPr>
  </w:style>
  <w:style w:type="paragraph" w:styleId="ListContinue">
    <w:name w:val="List Continue"/>
    <w:basedOn w:val="List"/>
    <w:rsid w:val="00984A4B"/>
    <w:pPr>
      <w:ind w:firstLine="0"/>
    </w:pPr>
  </w:style>
  <w:style w:type="paragraph" w:customStyle="1" w:styleId="ListNote">
    <w:name w:val="List Note"/>
    <w:basedOn w:val="List"/>
    <w:rsid w:val="00984A4B"/>
    <w:pPr>
      <w:pBdr>
        <w:top w:val="single" w:sz="6" w:space="2" w:color="918585"/>
        <w:bottom w:val="single" w:sz="6" w:space="2" w:color="918585"/>
      </w:pBdr>
      <w:tabs>
        <w:tab w:val="left" w:pos="1021"/>
      </w:tabs>
      <w:ind w:firstLine="0"/>
    </w:pPr>
  </w:style>
  <w:style w:type="paragraph" w:customStyle="1" w:styleId="Warning">
    <w:name w:val="Warning"/>
    <w:basedOn w:val="BodyText"/>
    <w:rsid w:val="00984A4B"/>
    <w:pPr>
      <w:shd w:val="clear" w:color="auto" w:fill="D9D9D9"/>
      <w:tabs>
        <w:tab w:val="left" w:pos="992"/>
      </w:tabs>
      <w:ind w:left="119" w:right="119"/>
    </w:pPr>
    <w:rPr>
      <w:sz w:val="20"/>
    </w:rPr>
  </w:style>
  <w:style w:type="paragraph" w:customStyle="1" w:styleId="MarginIcons">
    <w:name w:val="Margin Icons"/>
    <w:basedOn w:val="BodyText"/>
    <w:rsid w:val="00984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A4B"/>
    <w:rPr>
      <w:rFonts w:ascii="Courier New" w:hAnsi="Courier New"/>
    </w:rPr>
  </w:style>
  <w:style w:type="paragraph" w:customStyle="1" w:styleId="NoteBullet">
    <w:name w:val="Note Bullet"/>
    <w:basedOn w:val="Note"/>
    <w:rsid w:val="00984A4B"/>
    <w:pPr>
      <w:tabs>
        <w:tab w:val="clear" w:pos="680"/>
      </w:tabs>
      <w:spacing w:before="60" w:after="60"/>
    </w:pPr>
  </w:style>
  <w:style w:type="paragraph" w:customStyle="1" w:styleId="SubHeading2">
    <w:name w:val="SubHeading2"/>
    <w:basedOn w:val="HeadingBase"/>
    <w:rsid w:val="00984A4B"/>
    <w:pPr>
      <w:spacing w:before="240" w:after="60"/>
    </w:pPr>
    <w:rPr>
      <w:sz w:val="20"/>
    </w:rPr>
  </w:style>
  <w:style w:type="paragraph" w:customStyle="1" w:styleId="SubHeading1">
    <w:name w:val="SubHeading1"/>
    <w:basedOn w:val="HeadingBase"/>
    <w:rsid w:val="00984A4B"/>
    <w:pPr>
      <w:spacing w:before="240" w:after="60"/>
    </w:pPr>
    <w:rPr>
      <w:color w:val="918585"/>
      <w:sz w:val="22"/>
    </w:rPr>
  </w:style>
  <w:style w:type="paragraph" w:customStyle="1" w:styleId="SideHeading">
    <w:name w:val="Side Heading"/>
    <w:basedOn w:val="HeadingBase"/>
    <w:rsid w:val="00984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A4B"/>
    <w:pPr>
      <w:numPr>
        <w:numId w:val="10"/>
      </w:numPr>
    </w:pPr>
  </w:style>
  <w:style w:type="paragraph" w:styleId="PlainText">
    <w:name w:val="Plain Text"/>
    <w:basedOn w:val="Normal"/>
    <w:link w:val="PlainTextChar"/>
    <w:rsid w:val="00984A4B"/>
    <w:rPr>
      <w:sz w:val="20"/>
    </w:rPr>
  </w:style>
  <w:style w:type="character" w:customStyle="1" w:styleId="PlainTextChar">
    <w:name w:val="Plain Text Char"/>
    <w:basedOn w:val="DefaultParagraphFont"/>
    <w:link w:val="PlainText"/>
    <w:rsid w:val="00984A4B"/>
    <w:rPr>
      <w:rFonts w:ascii="Courier New" w:eastAsia="Times New Roman" w:hAnsi="Courier New" w:cs="Times New Roman"/>
      <w:sz w:val="20"/>
      <w:szCs w:val="20"/>
      <w:lang w:eastAsia="en-US"/>
    </w:rPr>
  </w:style>
  <w:style w:type="character" w:customStyle="1" w:styleId="MenuOption">
    <w:name w:val="Menu Option"/>
    <w:basedOn w:val="DefaultParagraphFont"/>
    <w:rsid w:val="00984A4B"/>
    <w:rPr>
      <w:b/>
      <w:smallCaps/>
    </w:rPr>
  </w:style>
  <w:style w:type="paragraph" w:customStyle="1" w:styleId="TableListNumber">
    <w:name w:val="Table List Number"/>
    <w:basedOn w:val="ListNumber"/>
    <w:rsid w:val="00984A4B"/>
    <w:pPr>
      <w:numPr>
        <w:numId w:val="0"/>
      </w:numPr>
    </w:pPr>
  </w:style>
  <w:style w:type="paragraph" w:styleId="TOC4">
    <w:name w:val="toc 4"/>
    <w:basedOn w:val="TOCBase"/>
    <w:next w:val="Normal"/>
    <w:semiHidden/>
    <w:rsid w:val="00984A4B"/>
    <w:pPr>
      <w:tabs>
        <w:tab w:val="right" w:leader="dot" w:pos="9071"/>
      </w:tabs>
      <w:ind w:left="1701"/>
    </w:pPr>
  </w:style>
  <w:style w:type="paragraph" w:customStyle="1" w:styleId="ListAlpha">
    <w:name w:val="List Alpha"/>
    <w:basedOn w:val="List"/>
    <w:rsid w:val="00984A4B"/>
    <w:pPr>
      <w:numPr>
        <w:numId w:val="8"/>
      </w:numPr>
    </w:pPr>
  </w:style>
  <w:style w:type="paragraph" w:customStyle="1" w:styleId="ListAlpha2">
    <w:name w:val="List Alpha 2"/>
    <w:basedOn w:val="List2"/>
    <w:rsid w:val="00984A4B"/>
    <w:pPr>
      <w:numPr>
        <w:numId w:val="7"/>
      </w:numPr>
    </w:pPr>
  </w:style>
  <w:style w:type="paragraph" w:styleId="List3">
    <w:name w:val="List 3"/>
    <w:basedOn w:val="BodyText"/>
    <w:rsid w:val="00984A4B"/>
    <w:pPr>
      <w:tabs>
        <w:tab w:val="left" w:pos="1021"/>
      </w:tabs>
      <w:spacing w:before="60" w:after="60"/>
      <w:ind w:left="1020" w:hanging="340"/>
    </w:pPr>
  </w:style>
  <w:style w:type="paragraph" w:styleId="List4">
    <w:name w:val="List 4"/>
    <w:basedOn w:val="BodyText"/>
    <w:rsid w:val="00984A4B"/>
    <w:pPr>
      <w:tabs>
        <w:tab w:val="left" w:pos="1361"/>
      </w:tabs>
      <w:spacing w:before="60" w:after="60"/>
      <w:ind w:left="1361" w:hanging="340"/>
    </w:pPr>
  </w:style>
  <w:style w:type="paragraph" w:styleId="List5">
    <w:name w:val="List 5"/>
    <w:basedOn w:val="BodyText"/>
    <w:rsid w:val="00984A4B"/>
    <w:pPr>
      <w:tabs>
        <w:tab w:val="left" w:pos="1701"/>
      </w:tabs>
      <w:spacing w:before="60" w:after="60"/>
      <w:ind w:left="1701" w:hanging="340"/>
    </w:pPr>
  </w:style>
  <w:style w:type="paragraph" w:styleId="ListBullet3">
    <w:name w:val="List Bullet 3"/>
    <w:basedOn w:val="List3"/>
    <w:rsid w:val="00984A4B"/>
    <w:pPr>
      <w:numPr>
        <w:numId w:val="13"/>
      </w:numPr>
      <w:tabs>
        <w:tab w:val="clear" w:pos="1021"/>
      </w:tabs>
      <w:ind w:left="1037" w:hanging="357"/>
    </w:pPr>
  </w:style>
  <w:style w:type="paragraph" w:styleId="ListBullet4">
    <w:name w:val="List Bullet 4"/>
    <w:basedOn w:val="List4"/>
    <w:rsid w:val="00984A4B"/>
    <w:pPr>
      <w:numPr>
        <w:numId w:val="2"/>
      </w:numPr>
      <w:tabs>
        <w:tab w:val="clear" w:pos="1361"/>
      </w:tabs>
    </w:pPr>
  </w:style>
  <w:style w:type="paragraph" w:styleId="ListBullet5">
    <w:name w:val="List Bullet 5"/>
    <w:basedOn w:val="List5"/>
    <w:rsid w:val="00984A4B"/>
    <w:pPr>
      <w:numPr>
        <w:numId w:val="3"/>
      </w:numPr>
    </w:pPr>
  </w:style>
  <w:style w:type="paragraph" w:styleId="ListContinue2">
    <w:name w:val="List Continue 2"/>
    <w:basedOn w:val="List2"/>
    <w:rsid w:val="00984A4B"/>
    <w:pPr>
      <w:ind w:firstLine="0"/>
    </w:pPr>
  </w:style>
  <w:style w:type="paragraph" w:styleId="ListContinue3">
    <w:name w:val="List Continue 3"/>
    <w:basedOn w:val="List3"/>
    <w:rsid w:val="00984A4B"/>
    <w:pPr>
      <w:ind w:left="1021" w:firstLine="0"/>
    </w:pPr>
  </w:style>
  <w:style w:type="paragraph" w:styleId="ListContinue4">
    <w:name w:val="List Continue 4"/>
    <w:basedOn w:val="List4"/>
    <w:rsid w:val="00984A4B"/>
    <w:pPr>
      <w:ind w:firstLine="0"/>
    </w:pPr>
  </w:style>
  <w:style w:type="paragraph" w:styleId="ListContinue5">
    <w:name w:val="List Continue 5"/>
    <w:basedOn w:val="List5"/>
    <w:rsid w:val="00984A4B"/>
    <w:pPr>
      <w:ind w:firstLine="0"/>
    </w:pPr>
  </w:style>
  <w:style w:type="paragraph" w:styleId="ListNumber3">
    <w:name w:val="List Number 3"/>
    <w:basedOn w:val="List3"/>
    <w:rsid w:val="00984A4B"/>
    <w:pPr>
      <w:numPr>
        <w:numId w:val="4"/>
      </w:numPr>
    </w:pPr>
  </w:style>
  <w:style w:type="paragraph" w:styleId="ListNumber4">
    <w:name w:val="List Number 4"/>
    <w:basedOn w:val="List4"/>
    <w:rsid w:val="00984A4B"/>
    <w:pPr>
      <w:numPr>
        <w:numId w:val="5"/>
      </w:numPr>
    </w:pPr>
  </w:style>
  <w:style w:type="paragraph" w:styleId="ListNumber5">
    <w:name w:val="List Number 5"/>
    <w:basedOn w:val="List5"/>
    <w:rsid w:val="00984A4B"/>
    <w:pPr>
      <w:numPr>
        <w:numId w:val="6"/>
      </w:numPr>
    </w:pPr>
  </w:style>
  <w:style w:type="paragraph" w:styleId="BlockText">
    <w:name w:val="Block Text"/>
    <w:basedOn w:val="Normal"/>
    <w:rsid w:val="00984A4B"/>
    <w:pPr>
      <w:spacing w:after="120"/>
      <w:ind w:left="1440" w:right="1440"/>
    </w:pPr>
  </w:style>
  <w:style w:type="character" w:customStyle="1" w:styleId="Subscript">
    <w:name w:val="Subscript"/>
    <w:basedOn w:val="DefaultParagraphFont"/>
    <w:rsid w:val="00984A4B"/>
    <w:rPr>
      <w:sz w:val="16"/>
      <w:vertAlign w:val="subscript"/>
    </w:rPr>
  </w:style>
  <w:style w:type="character" w:customStyle="1" w:styleId="Superscript">
    <w:name w:val="Superscript"/>
    <w:basedOn w:val="DefaultParagraphFont"/>
    <w:rsid w:val="00984A4B"/>
    <w:rPr>
      <w:sz w:val="16"/>
      <w:vertAlign w:val="superscript"/>
    </w:rPr>
  </w:style>
  <w:style w:type="character" w:customStyle="1" w:styleId="Symbols">
    <w:name w:val="Symbols"/>
    <w:basedOn w:val="DefaultParagraphFont"/>
    <w:rsid w:val="00984A4B"/>
    <w:rPr>
      <w:rFonts w:ascii="Symbol" w:hAnsi="Symbol"/>
    </w:rPr>
  </w:style>
  <w:style w:type="character" w:customStyle="1" w:styleId="MenuOptions">
    <w:name w:val="Menu Options"/>
    <w:basedOn w:val="DefaultParagraphFont"/>
    <w:rsid w:val="00984A4B"/>
    <w:rPr>
      <w:rFonts w:ascii="Arial Narrow" w:hAnsi="Arial Narrow"/>
      <w:smallCaps/>
    </w:rPr>
  </w:style>
  <w:style w:type="character" w:customStyle="1" w:styleId="Buttons">
    <w:name w:val="Buttons"/>
    <w:basedOn w:val="DefaultParagraphFont"/>
    <w:rsid w:val="00984A4B"/>
    <w:rPr>
      <w:b/>
    </w:rPr>
  </w:style>
  <w:style w:type="character" w:customStyle="1" w:styleId="Underlined">
    <w:name w:val="Underlined"/>
    <w:basedOn w:val="DefaultParagraphFont"/>
    <w:rsid w:val="00984A4B"/>
    <w:rPr>
      <w:u w:val="single"/>
    </w:rPr>
  </w:style>
  <w:style w:type="paragraph" w:customStyle="1" w:styleId="TableBodyTextRight">
    <w:name w:val="Table Body Text Right"/>
    <w:basedOn w:val="TableBodyText"/>
    <w:rsid w:val="00984A4B"/>
    <w:pPr>
      <w:widowControl w:val="0"/>
      <w:autoSpaceDE w:val="0"/>
      <w:autoSpaceDN w:val="0"/>
      <w:adjustRightInd w:val="0"/>
      <w:jc w:val="right"/>
    </w:pPr>
    <w:rPr>
      <w:rFonts w:cs="Arial"/>
      <w:szCs w:val="18"/>
    </w:rPr>
  </w:style>
  <w:style w:type="paragraph" w:customStyle="1" w:styleId="CopyrightText">
    <w:name w:val="Copyright Text"/>
    <w:basedOn w:val="BodyText"/>
    <w:rsid w:val="00984A4B"/>
    <w:rPr>
      <w:sz w:val="18"/>
    </w:rPr>
  </w:style>
  <w:style w:type="paragraph" w:customStyle="1" w:styleId="BodySmallRight">
    <w:name w:val="Body Small Right"/>
    <w:basedOn w:val="BodyTextRight"/>
    <w:rsid w:val="00984A4B"/>
    <w:rPr>
      <w:sz w:val="18"/>
      <w:szCs w:val="18"/>
    </w:rPr>
  </w:style>
  <w:style w:type="paragraph" w:customStyle="1" w:styleId="MarginEdition">
    <w:name w:val="Margin Edition"/>
    <w:basedOn w:val="MarginNote"/>
    <w:rsid w:val="00984A4B"/>
    <w:pPr>
      <w:spacing w:before="0" w:after="0"/>
    </w:pPr>
    <w:rPr>
      <w:rFonts w:ascii="Times New Roman" w:hAnsi="Times New Roman"/>
      <w:color w:val="999999"/>
    </w:rPr>
  </w:style>
  <w:style w:type="paragraph" w:customStyle="1" w:styleId="Spacer">
    <w:name w:val="Spacer"/>
    <w:basedOn w:val="Normal"/>
    <w:rsid w:val="00984A4B"/>
    <w:rPr>
      <w:sz w:val="2"/>
      <w:szCs w:val="2"/>
    </w:rPr>
  </w:style>
  <w:style w:type="character" w:customStyle="1" w:styleId="Small">
    <w:name w:val="Small"/>
    <w:basedOn w:val="DefaultParagraphFont"/>
    <w:rsid w:val="00984A4B"/>
    <w:rPr>
      <w:sz w:val="16"/>
    </w:rPr>
  </w:style>
  <w:style w:type="paragraph" w:customStyle="1" w:styleId="WideTable">
    <w:name w:val="Wide Table"/>
    <w:basedOn w:val="Normal"/>
    <w:rsid w:val="00984A4B"/>
    <w:pPr>
      <w:ind w:left="-1418"/>
    </w:pPr>
    <w:rPr>
      <w:sz w:val="2"/>
      <w:szCs w:val="2"/>
    </w:rPr>
  </w:style>
  <w:style w:type="character" w:styleId="PageNumber">
    <w:name w:val="page number"/>
    <w:basedOn w:val="DefaultParagraphFont"/>
    <w:rsid w:val="00984A4B"/>
  </w:style>
  <w:style w:type="paragraph" w:styleId="Quote">
    <w:name w:val="Quote"/>
    <w:basedOn w:val="Heading1"/>
    <w:link w:val="QuoteChar"/>
    <w:qFormat/>
    <w:rsid w:val="00984A4B"/>
    <w:rPr>
      <w:b w:val="0"/>
      <w:sz w:val="72"/>
      <w:szCs w:val="72"/>
      <w:lang w:val="en-NZ"/>
    </w:rPr>
  </w:style>
  <w:style w:type="character" w:customStyle="1" w:styleId="QuoteChar">
    <w:name w:val="Quote Char"/>
    <w:basedOn w:val="DefaultParagraphFont"/>
    <w:link w:val="Quote"/>
    <w:rsid w:val="00984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A4B"/>
    <w:pPr>
      <w:pageBreakBefore/>
    </w:pPr>
  </w:style>
  <w:style w:type="paragraph" w:customStyle="1" w:styleId="Border">
    <w:name w:val="Border"/>
    <w:basedOn w:val="Normal"/>
    <w:qFormat/>
    <w:rsid w:val="00984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A4B"/>
    <w:rPr>
      <w:b/>
      <w:bCs/>
      <w:i/>
      <w:iCs/>
      <w:color w:val="auto"/>
    </w:rPr>
  </w:style>
  <w:style w:type="paragraph" w:styleId="IntenseQuote">
    <w:name w:val="Intense Quote"/>
    <w:basedOn w:val="Normal"/>
    <w:next w:val="Normal"/>
    <w:link w:val="IntenseQuoteChar"/>
    <w:uiPriority w:val="30"/>
    <w:qFormat/>
    <w:rsid w:val="00984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A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4A4B"/>
    <w:rPr>
      <w:smallCaps/>
      <w:color w:val="auto"/>
      <w:u w:val="single"/>
    </w:rPr>
  </w:style>
  <w:style w:type="character" w:styleId="IntenseReference">
    <w:name w:val="Intense Reference"/>
    <w:basedOn w:val="DefaultParagraphFont"/>
    <w:uiPriority w:val="32"/>
    <w:qFormat/>
    <w:rsid w:val="00984A4B"/>
    <w:rPr>
      <w:b/>
      <w:bCs/>
      <w:smallCaps/>
      <w:color w:val="auto"/>
      <w:spacing w:val="5"/>
      <w:u w:val="single"/>
    </w:rPr>
  </w:style>
  <w:style w:type="paragraph" w:customStyle="1" w:styleId="2ColumnHeading">
    <w:name w:val="2Column Heading"/>
    <w:basedOn w:val="BodyText"/>
    <w:qFormat/>
    <w:rsid w:val="00984A4B"/>
    <w:pPr>
      <w:spacing w:after="60"/>
      <w:ind w:left="-2268"/>
    </w:pPr>
    <w:rPr>
      <w:b/>
    </w:rPr>
  </w:style>
  <w:style w:type="paragraph" w:customStyle="1" w:styleId="Heading1TOC">
    <w:name w:val="Heading1 TOC"/>
    <w:basedOn w:val="Normal"/>
    <w:qFormat/>
    <w:rsid w:val="00984A4B"/>
    <w:pPr>
      <w:spacing w:before="240" w:after="120"/>
    </w:pPr>
    <w:rPr>
      <w:rFonts w:ascii="Times New Roman" w:hAnsi="Times New Roman"/>
      <w:b/>
      <w:sz w:val="32"/>
    </w:rPr>
  </w:style>
  <w:style w:type="paragraph" w:customStyle="1" w:styleId="Heading2TOC">
    <w:name w:val="Heading2 TOC"/>
    <w:basedOn w:val="Normal"/>
    <w:qFormat/>
    <w:rsid w:val="00984A4B"/>
    <w:pPr>
      <w:spacing w:before="240" w:after="60"/>
    </w:pPr>
    <w:rPr>
      <w:rFonts w:ascii="Times New Roman" w:hAnsi="Times New Roman"/>
      <w:b/>
      <w:sz w:val="28"/>
    </w:rPr>
  </w:style>
  <w:style w:type="character" w:customStyle="1" w:styleId="Underline">
    <w:name w:val="Underline"/>
    <w:basedOn w:val="DefaultParagraphFont"/>
    <w:qFormat/>
    <w:rsid w:val="00984A4B"/>
    <w:rPr>
      <w:u w:val="single"/>
    </w:rPr>
  </w:style>
  <w:style w:type="character" w:customStyle="1" w:styleId="BoldandItalics">
    <w:name w:val="Bold and Italics"/>
    <w:qFormat/>
    <w:rsid w:val="00984A4B"/>
    <w:rPr>
      <w:b/>
      <w:i/>
      <w:u w:val="none"/>
    </w:rPr>
  </w:style>
  <w:style w:type="paragraph" w:styleId="BalloonText">
    <w:name w:val="Balloon Text"/>
    <w:basedOn w:val="Normal"/>
    <w:link w:val="BalloonTextChar"/>
    <w:rsid w:val="00984A4B"/>
    <w:rPr>
      <w:rFonts w:ascii="Tahoma" w:hAnsi="Tahoma" w:cs="Tahoma"/>
      <w:sz w:val="16"/>
      <w:szCs w:val="16"/>
    </w:rPr>
  </w:style>
  <w:style w:type="character" w:customStyle="1" w:styleId="BalloonTextChar">
    <w:name w:val="Balloon Text Char"/>
    <w:basedOn w:val="DefaultParagraphFont"/>
    <w:link w:val="BalloonText"/>
    <w:rsid w:val="00984A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4A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4A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4A4B"/>
    <w:rPr>
      <w:b/>
      <w:color w:val="660033"/>
      <w:spacing w:val="0"/>
    </w:rPr>
  </w:style>
  <w:style w:type="paragraph" w:customStyle="1" w:styleId="Nameditemlist">
    <w:name w:val="Named item list"/>
    <w:basedOn w:val="BodyText"/>
    <w:qFormat/>
    <w:rsid w:val="00984A4B"/>
    <w:pPr>
      <w:tabs>
        <w:tab w:val="left" w:pos="2835"/>
      </w:tabs>
      <w:ind w:left="2835" w:hanging="2835"/>
    </w:pPr>
  </w:style>
  <w:style w:type="paragraph" w:customStyle="1" w:styleId="BodyTextnopadding">
    <w:name w:val="Body Text no padding"/>
    <w:basedOn w:val="BodyText"/>
    <w:qFormat/>
    <w:rsid w:val="00984A4B"/>
    <w:pPr>
      <w:spacing w:before="0" w:after="0"/>
    </w:pPr>
  </w:style>
  <w:style w:type="paragraph" w:customStyle="1" w:styleId="BodyTextBold">
    <w:name w:val="Body Text Bold"/>
    <w:basedOn w:val="BodyText"/>
    <w:qFormat/>
    <w:rsid w:val="00984A4B"/>
    <w:rPr>
      <w:b/>
    </w:rPr>
  </w:style>
  <w:style w:type="character" w:styleId="Hyperlink">
    <w:name w:val="Hyperlink"/>
    <w:basedOn w:val="DefaultParagraphFont"/>
    <w:uiPriority w:val="99"/>
    <w:unhideWhenUsed/>
    <w:rsid w:val="00B74C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939</Words>
  <Characters>6021</Characters>
  <Application>Microsoft Office Word</Application>
  <DocSecurity>0</DocSecurity>
  <Lines>143</Lines>
  <Paragraphs>88</Paragraphs>
  <ScaleCrop>false</ScaleCrop>
  <Company>Author-it Software Corporation Ltd.</Company>
  <LinksUpToDate>false</LinksUpToDate>
  <CharactersWithSpaces>6872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SFLDEC004 Design and produce innovative floristry products</dc:title>
  <dc:subject>Approved</dc:subject>
  <dc:creator>SkillsIQ</dc:creator>
  <cp:keywords>Release: 1</cp:keywords>
  <dc:description>Review Date: 12 April 2008</dc:description>
  <cp:lastModifiedBy>HSD_TPCMSd.prod</cp:lastModifiedBy>
  <cp:revision>3</cp:revision>
  <dcterms:created xsi:type="dcterms:W3CDTF">2022-04-04T01:20:00Z</dcterms:created>
  <dcterms:modified xsi:type="dcterms:W3CDTF">2022-04-04T01:20:00Z</dcterms:modified>
</cp:coreProperties>
</file>