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813" w:rsidP="00685813">
      <w:pPr>
        <w:pStyle w:val="Title"/>
      </w:pPr>
      <w:r>
        <w:fldChar w:fldCharType="begin"/>
      </w:r>
      <w:r>
        <w:instrText xml:space="preserve"> TITLE   \* MERGEFORMAT </w:instrText>
      </w:r>
      <w:r>
        <w:fldChar w:fldCharType="separate"/>
      </w:r>
      <w:r>
        <w:t>SFLDEC002 Design floristry products</w:t>
      </w:r>
      <w:r>
        <w:fldChar w:fldCharType="end"/>
      </w:r>
    </w:p>
    <w:p w:rsidR="00685813" w:rsidP="00685813">
      <w:pPr>
        <w:pStyle w:val="Version"/>
        <w:sectPr w:rsidSect="00004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30F" w:rsidP="0000430F">
      <w:pPr>
        <w:pStyle w:val="SuperHeading"/>
      </w:pPr>
      <w:r w:rsidRPr="0000430F">
        <w:t>SFLDEC002 Design floristry products</w:t>
      </w:r>
    </w:p>
    <w:p w:rsidR="00000000" w:rsidRPr="0000430F" w:rsidP="0000430F">
      <w:pPr>
        <w:pStyle w:val="Heading1"/>
      </w:pPr>
      <w:bookmarkStart w:id="1" w:name="O_701166"/>
      <w:bookmarkEnd w:id="1"/>
      <w:r w:rsidRPr="0000430F">
        <w:t>Modification History</w:t>
      </w:r>
    </w:p>
    <w:p w:rsidR="00000000" w:rsidRPr="0000430F" w:rsidP="00685813">
      <w:pPr>
        <w:pStyle w:val="BodyText"/>
      </w:pPr>
      <w:r w:rsidRPr="0000430F">
        <w:t>Not applicable.</w:t>
      </w:r>
    </w:p>
    <w:p w:rsidR="00000000" w:rsidRPr="0000430F" w:rsidP="0000430F">
      <w:pPr>
        <w:pStyle w:val="Heading1"/>
      </w:pPr>
      <w:bookmarkStart w:id="2" w:name="O_701167"/>
      <w:bookmarkEnd w:id="2"/>
      <w:r w:rsidRPr="0000430F">
        <w:t>Application</w:t>
      </w:r>
    </w:p>
    <w:p w:rsidR="00000000" w:rsidRPr="0000430F" w:rsidP="00685813">
      <w:pPr>
        <w:pStyle w:val="BodyText"/>
      </w:pPr>
      <w:r w:rsidRPr="0000430F">
        <w:t>This unit describes the performance outcomes, skills and knowledge required to design a range of key and frequently sold floristry products. This primary design function requires the ability</w:t>
      </w:r>
      <w:r w:rsidRPr="0000430F">
        <w:t xml:space="preserve"> to determine the product function and style, generate and assess ideas for product design, and determine and document the final design so that job specifications can be followed during the construction phase.</w:t>
      </w:r>
    </w:p>
    <w:p w:rsidR="00000000" w:rsidRPr="0000430F" w:rsidP="00685813">
      <w:pPr>
        <w:pStyle w:val="BodyText"/>
      </w:pPr>
      <w:r w:rsidRPr="0000430F">
        <w:t xml:space="preserve">Products could be custom made in response to </w:t>
      </w:r>
      <w:r w:rsidRPr="0000430F">
        <w:t>customer briefs or display or stock items made for general sale. They could be individual floristry products or part of a range of products for a special occasion.</w:t>
      </w:r>
    </w:p>
    <w:p w:rsidR="00000000" w:rsidRPr="0000430F" w:rsidP="00685813">
      <w:pPr>
        <w:pStyle w:val="BodyText"/>
      </w:pPr>
      <w:r w:rsidRPr="0000430F">
        <w:t>This unit applies to all floristry industry businesses including retail floristry shops, st</w:t>
      </w:r>
      <w:r w:rsidRPr="0000430F">
        <w:t>udio or online businesses and those that specialise in corporate or special events. It applies to florists who work with some level of independence and under limited supervision and guidance from others.</w:t>
      </w:r>
    </w:p>
    <w:p w:rsidR="00000000" w:rsidRPr="0000430F" w:rsidP="00685813">
      <w:pPr>
        <w:pStyle w:val="BodyText"/>
      </w:pPr>
      <w:r w:rsidRPr="0000430F">
        <w:t>No occupational licensing, certification or specifi</w:t>
      </w:r>
      <w:r w:rsidRPr="0000430F">
        <w:t>c legislative requirements apply to this unit at the time of publication.</w:t>
      </w:r>
    </w:p>
    <w:p w:rsidR="00000000" w:rsidRPr="0000430F" w:rsidP="0000430F">
      <w:pPr>
        <w:pStyle w:val="Heading1"/>
      </w:pPr>
      <w:bookmarkStart w:id="3" w:name="O_701168"/>
      <w:bookmarkEnd w:id="3"/>
      <w:r w:rsidRPr="0000430F">
        <w:t>Pre-requisite Unit</w:t>
      </w:r>
    </w:p>
    <w:p w:rsidR="00000000" w:rsidRPr="0000430F" w:rsidP="00685813">
      <w:pPr>
        <w:pStyle w:val="BodyText"/>
      </w:pPr>
      <w:r w:rsidRPr="0000430F">
        <w:t>Nil</w:t>
      </w:r>
    </w:p>
    <w:p w:rsidR="00000000" w:rsidRPr="0000430F" w:rsidP="0000430F">
      <w:pPr>
        <w:pStyle w:val="Heading1"/>
      </w:pPr>
      <w:bookmarkStart w:id="4" w:name="O_701169"/>
      <w:bookmarkEnd w:id="4"/>
      <w:r w:rsidRPr="0000430F">
        <w:t>Competency Field</w:t>
      </w:r>
    </w:p>
    <w:p w:rsidR="00000000" w:rsidRPr="0000430F" w:rsidP="00685813">
      <w:pPr>
        <w:pStyle w:val="BodyText"/>
      </w:pPr>
      <w:r w:rsidRPr="0000430F">
        <w:t>Design and Construction</w:t>
      </w:r>
    </w:p>
    <w:p w:rsidR="00000000" w:rsidRPr="0000430F" w:rsidP="0000430F">
      <w:pPr>
        <w:pStyle w:val="Heading1"/>
      </w:pPr>
      <w:bookmarkStart w:id="5" w:name="O_701170"/>
      <w:bookmarkEnd w:id="5"/>
      <w:r w:rsidRPr="0000430F">
        <w:t>Unit Sector</w:t>
      </w:r>
    </w:p>
    <w:p w:rsidR="00000000" w:rsidRPr="0000430F" w:rsidP="00685813">
      <w:pPr>
        <w:pStyle w:val="BodyText"/>
      </w:pPr>
      <w:r w:rsidRPr="0000430F">
        <w:t>Floristry</w:t>
      </w:r>
    </w:p>
    <w:p w:rsidR="00000000" w:rsidRPr="0000430F" w:rsidP="0000430F">
      <w:pPr>
        <w:pStyle w:val="Heading1"/>
      </w:pPr>
      <w:bookmarkStart w:id="6" w:name="O_701171"/>
      <w:bookmarkEnd w:id="6"/>
      <w:r w:rsidRPr="0000430F">
        <w:t>Elements and Performance Cri</w:t>
      </w:r>
      <w:r w:rsidRPr="0000430F">
        <w:t>teria</w:t>
      </w:r>
    </w:p>
    <w:tbl>
      <w:tblPr>
        <w:tblW w:w="0" w:type="auto"/>
        <w:tblCellMar>
          <w:left w:w="62" w:type="dxa"/>
          <w:right w:w="62" w:type="dxa"/>
        </w:tblCellMar>
        <w:tblLook w:val="0000"/>
      </w:tblPr>
      <w:tblGrid>
        <w:gridCol w:w="2928"/>
        <w:gridCol w:w="6268"/>
      </w:tblGrid>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430F" w:rsidP="0000430F">
            <w:pPr>
              <w:pStyle w:val="BodyText"/>
            </w:pPr>
            <w:r w:rsidRPr="0000430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rPr>
                <w:rStyle w:val="SpecialBold"/>
              </w:rPr>
              <w:t>PERFORMANCE CRITERIA</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Performance criteria describe the performance needed to demonstrate achievement of the element.</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List"/>
              <w:rPr>
                <w:lang w:val="en-NZ"/>
              </w:rPr>
            </w:pPr>
            <w:r w:rsidRPr="0000430F">
              <w:t>1.</w:t>
            </w:r>
            <w:r w:rsidRPr="0000430F">
              <w:tab/>
              <w:t>Determine product style and construction components.</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2"/>
            </w:pPr>
            <w:r w:rsidRPr="0000430F">
              <w:t>1.1 Generate initial design ideas for product style, considering product function, brief and budget.</w:t>
            </w:r>
          </w:p>
          <w:p w:rsidR="00000000" w:rsidRPr="0000430F" w:rsidP="0000430F">
            <w:pPr>
              <w:pStyle w:val="List2"/>
            </w:pPr>
            <w:r w:rsidRPr="0000430F">
              <w:t>1.2 Apply elements and principles of design when generating initial and ongoing design ideas until final product plans are achieved.</w:t>
            </w:r>
          </w:p>
          <w:p w:rsidR="00000000" w:rsidRPr="0000430F" w:rsidP="0000430F">
            <w:pPr>
              <w:pStyle w:val="List2"/>
            </w:pPr>
            <w:r w:rsidRPr="0000430F">
              <w:t>1.3 Itemise all propos</w:t>
            </w:r>
            <w:r w:rsidRPr="0000430F">
              <w:t>ed product components.</w:t>
            </w:r>
          </w:p>
          <w:p w:rsidR="00000000" w:rsidP="0000430F">
            <w:pPr>
              <w:pStyle w:val="List2"/>
              <w:rPr>
                <w:lang w:val="en-NZ"/>
              </w:rPr>
            </w:pPr>
            <w:r w:rsidRPr="0000430F">
              <w:t>1.4 Identify potential problems for product construction, discuss and resolve issues with relevant personnel.</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List"/>
              <w:rPr>
                <w:lang w:val="en-NZ"/>
              </w:rPr>
            </w:pPr>
            <w:r w:rsidRPr="0000430F">
              <w:t>2.</w:t>
            </w:r>
            <w:r w:rsidRPr="0000430F">
              <w:tab/>
              <w:t>Develop and assess ideas for production of floristry products.</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2"/>
            </w:pPr>
            <w:r w:rsidRPr="0000430F">
              <w:t>2.1 Develop a range of creative ideas for constructing f</w:t>
            </w:r>
            <w:r w:rsidRPr="0000430F">
              <w:t>loristry products in consultation with relevant personnel, if appropriate.</w:t>
            </w:r>
          </w:p>
          <w:p w:rsidR="00000000" w:rsidRPr="0000430F" w:rsidP="0000430F">
            <w:pPr>
              <w:pStyle w:val="List2"/>
            </w:pPr>
            <w:r w:rsidRPr="0000430F">
              <w:t>2.2</w:t>
            </w:r>
            <w:r w:rsidRPr="0000430F">
              <w:tab/>
              <w:t>Generate alternative ideas for production considering alternative materials, techniques and presentation.</w:t>
            </w:r>
          </w:p>
          <w:p w:rsidR="00000000" w:rsidRPr="0000430F" w:rsidP="0000430F">
            <w:pPr>
              <w:pStyle w:val="List2"/>
            </w:pPr>
            <w:r w:rsidRPr="0000430F">
              <w:t>2.3</w:t>
            </w:r>
            <w:r w:rsidRPr="0000430F">
              <w:tab/>
              <w:t>Consider practices to minimise negative environmental impact from u</w:t>
            </w:r>
            <w:r w:rsidRPr="0000430F">
              <w:t>se of materials and techniques.</w:t>
            </w:r>
          </w:p>
          <w:p w:rsidR="00000000" w:rsidRPr="0000430F" w:rsidP="0000430F">
            <w:pPr>
              <w:pStyle w:val="List2"/>
            </w:pPr>
            <w:r w:rsidRPr="0000430F">
              <w:t>2.4</w:t>
            </w:r>
            <w:r w:rsidRPr="0000430F">
              <w:tab/>
              <w:t>Evaluate merits and implications of design ideas on technical feasibility, cost, style and function of product.</w:t>
            </w:r>
          </w:p>
          <w:p w:rsidR="00000000" w:rsidRPr="0000430F" w:rsidP="0000430F">
            <w:pPr>
              <w:pStyle w:val="List2"/>
            </w:pPr>
            <w:r w:rsidRPr="0000430F">
              <w:t>2.5</w:t>
            </w:r>
            <w:r w:rsidRPr="0000430F">
              <w:tab/>
              <w:t>Create notes and sketches of design ideas to assist with construction.</w:t>
            </w:r>
          </w:p>
          <w:p w:rsidR="00000000" w:rsidP="0000430F">
            <w:pPr>
              <w:pStyle w:val="List2"/>
              <w:rPr>
                <w:lang w:val="en-NZ"/>
              </w:rPr>
            </w:pPr>
            <w:r w:rsidRPr="0000430F">
              <w:t>2.6. Maintain accurate records of</w:t>
            </w:r>
            <w:r w:rsidRPr="0000430F">
              <w:t xml:space="preserve"> all designs produced during concept development process.</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List"/>
              <w:rPr>
                <w:lang w:val="en-NZ"/>
              </w:rPr>
            </w:pPr>
            <w:r w:rsidRPr="0000430F">
              <w:t>3.</w:t>
            </w:r>
            <w:r w:rsidRPr="0000430F">
              <w:tab/>
              <w:t>Evaluate and record the floral design.</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2"/>
            </w:pPr>
            <w:r w:rsidRPr="0000430F">
              <w:t>3.1</w:t>
            </w:r>
            <w:r w:rsidRPr="0000430F">
              <w:tab/>
              <w:t>Review design options to ensure product is consistent with creative and costing requirements and incorporates all required component elements.</w:t>
            </w:r>
          </w:p>
          <w:p w:rsidR="00000000" w:rsidRPr="0000430F" w:rsidP="0000430F">
            <w:pPr>
              <w:pStyle w:val="List2"/>
            </w:pPr>
            <w:r w:rsidRPr="0000430F">
              <w:t>3.2</w:t>
            </w:r>
            <w:r w:rsidRPr="0000430F">
              <w:tab/>
            </w:r>
            <w:r w:rsidRPr="0000430F">
              <w:t>Consider different approaches and select best product style and technique for construction.</w:t>
            </w:r>
          </w:p>
          <w:p w:rsidR="00000000" w:rsidRPr="0000430F" w:rsidP="0000430F">
            <w:pPr>
              <w:pStyle w:val="List2"/>
            </w:pPr>
            <w:r w:rsidRPr="0000430F">
              <w:t>3.3</w:t>
            </w:r>
            <w:r w:rsidRPr="0000430F">
              <w:tab/>
              <w:t>Develop job specifications for use during construction phase.</w:t>
            </w:r>
          </w:p>
          <w:p w:rsidR="00000000" w:rsidRPr="0000430F" w:rsidP="0000430F">
            <w:pPr>
              <w:pStyle w:val="List2"/>
            </w:pPr>
            <w:r w:rsidRPr="0000430F">
              <w:t>3.4 Evaluate own performance in floristry product design and note areas for future self-improvemen</w:t>
            </w:r>
            <w:r w:rsidRPr="0000430F">
              <w:t>t.</w:t>
            </w:r>
          </w:p>
        </w:tc>
      </w:tr>
    </w:tbl>
    <w:p w:rsidR="00000000" w:rsidRPr="0000430F" w:rsidP="0000430F">
      <w:pPr>
        <w:pStyle w:val="BodyText"/>
      </w:pPr>
    </w:p>
    <w:p w:rsidR="00000000" w:rsidRPr="0000430F" w:rsidP="0000430F">
      <w:pPr>
        <w:pStyle w:val="AllowPageBreak"/>
      </w:pPr>
    </w:p>
    <w:p w:rsidR="00000000" w:rsidRPr="0000430F" w:rsidP="0000430F">
      <w:pPr>
        <w:pStyle w:val="Heading1"/>
      </w:pPr>
      <w:bookmarkStart w:id="7" w:name="O_701172"/>
      <w:bookmarkEnd w:id="7"/>
      <w:r w:rsidRPr="0000430F">
        <w:t>Foundation Skills</w:t>
      </w:r>
    </w:p>
    <w:tbl>
      <w:tblPr>
        <w:tblW w:w="0" w:type="auto"/>
        <w:tblCellMar>
          <w:left w:w="62" w:type="dxa"/>
          <w:right w:w="62" w:type="dxa"/>
        </w:tblCellMar>
        <w:tblLook w:val="0000"/>
      </w:tblPr>
      <w:tblGrid>
        <w:gridCol w:w="2993"/>
        <w:gridCol w:w="6203"/>
      </w:tblGrid>
      <w:tr w:rsidTr="006858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Foundation skills essential to performance in this unit, but not explicit in the performance criteria are listed below:</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430F" w:rsidP="0000430F">
            <w:pPr>
              <w:pStyle w:val="BodyText"/>
            </w:pPr>
            <w:r w:rsidRPr="0000430F">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rPr>
                <w:rStyle w:val="SpecialBold"/>
              </w:rPr>
              <w:t>Description</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 xml:space="preserve">Reading skills to: </w:t>
            </w:r>
          </w:p>
        </w:tc>
        <w:tc>
          <w:tcPr>
            <w:tcW w:w="0" w:type="auto"/>
            <w:tcBorders>
              <w:top w:val="nil"/>
              <w:left w:val="nil"/>
              <w:bottom w:val="nil"/>
              <w:right w:val="nil"/>
            </w:tcBorders>
            <w:tcMar>
              <w:top w:w="0" w:type="dxa"/>
              <w:left w:w="62" w:type="dxa"/>
              <w:bottom w:w="0" w:type="dxa"/>
              <w:right w:w="62" w:type="dxa"/>
            </w:tcMar>
          </w:tcPr>
          <w:p w:rsidR="00000000" w:rsidP="0000430F">
            <w:pPr>
              <w:pStyle w:val="ListBullet"/>
              <w:rPr>
                <w:lang w:val="en-NZ"/>
              </w:rPr>
            </w:pPr>
            <w:r w:rsidRPr="0000430F">
              <w:t>interpret detailed in-house and supplier product information documents.</w:t>
            </w:r>
          </w:p>
        </w:tc>
      </w:tr>
      <w:tr w:rsidTr="0068581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Bullet"/>
            </w:pPr>
            <w:r w:rsidRPr="0000430F">
              <w:t>clearly represent design ideas to customers and other florists involved in design process</w:t>
            </w:r>
          </w:p>
          <w:p w:rsidR="00000000" w:rsidP="0000430F">
            <w:pPr>
              <w:pStyle w:val="ListBullet"/>
              <w:rPr>
                <w:lang w:val="en-NZ"/>
              </w:rPr>
            </w:pPr>
            <w:r w:rsidRPr="0000430F">
              <w:t>ask open and closed probe questions and actively listen to eli</w:t>
            </w:r>
            <w:r w:rsidRPr="0000430F">
              <w:t>cit input and feedback on design ideas.</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Numeracy skills to:</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Bullet"/>
            </w:pPr>
            <w:r w:rsidRPr="0000430F">
              <w:t>interpret budgetary constraints</w:t>
            </w:r>
          </w:p>
          <w:p w:rsidR="00000000" w:rsidP="0000430F">
            <w:pPr>
              <w:pStyle w:val="ListBullet"/>
              <w:rPr>
                <w:lang w:val="en-NZ"/>
              </w:rPr>
            </w:pPr>
            <w:r w:rsidRPr="0000430F">
              <w:t>complete routine calculations for dimensions of floristry products and time required for construction.</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Bullet"/>
            </w:pPr>
            <w:r w:rsidRPr="0000430F">
              <w:t>collect and evaluate information on product style, function and budget to develop design ideas</w:t>
            </w:r>
          </w:p>
          <w:p w:rsidR="00000000" w:rsidP="0000430F">
            <w:pPr>
              <w:pStyle w:val="ListBullet"/>
              <w:rPr>
                <w:lang w:val="en-NZ"/>
              </w:rPr>
            </w:pPr>
            <w:r w:rsidRPr="0000430F">
              <w:t>manage own timing and productivity to complete designs within deadlines.</w:t>
            </w:r>
          </w:p>
        </w:tc>
      </w:tr>
      <w:tr w:rsidTr="00685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30F">
            <w:pPr>
              <w:pStyle w:val="BodyText"/>
              <w:rPr>
                <w:lang w:val="en-NZ"/>
              </w:rPr>
            </w:pPr>
            <w:r w:rsidRPr="0000430F">
              <w:t>Technology skills to:</w:t>
            </w:r>
          </w:p>
        </w:tc>
        <w:tc>
          <w:tcPr>
            <w:tcW w:w="0" w:type="auto"/>
            <w:tcBorders>
              <w:top w:val="nil"/>
              <w:left w:val="nil"/>
              <w:bottom w:val="nil"/>
              <w:right w:val="nil"/>
            </w:tcBorders>
            <w:tcMar>
              <w:top w:w="0" w:type="dxa"/>
              <w:left w:w="62" w:type="dxa"/>
              <w:bottom w:w="0" w:type="dxa"/>
              <w:right w:w="62" w:type="dxa"/>
            </w:tcMar>
          </w:tcPr>
          <w:p w:rsidR="00000000" w:rsidRPr="0000430F" w:rsidP="0000430F">
            <w:pPr>
              <w:pStyle w:val="ListBullet"/>
            </w:pPr>
            <w:r w:rsidRPr="0000430F">
              <w:t>use computers and software programs to develop and record design</w:t>
            </w:r>
            <w:r w:rsidRPr="0000430F">
              <w:t xml:space="preserve"> details and job specifications.</w:t>
            </w:r>
          </w:p>
        </w:tc>
      </w:tr>
    </w:tbl>
    <w:p w:rsidR="00000000" w:rsidRPr="0000430F" w:rsidP="0000430F">
      <w:pPr>
        <w:pStyle w:val="BodyText"/>
      </w:pPr>
    </w:p>
    <w:p w:rsidR="00000000" w:rsidRPr="0000430F" w:rsidP="0000430F">
      <w:pPr>
        <w:pStyle w:val="AllowPageBreak"/>
      </w:pPr>
    </w:p>
    <w:p w:rsidR="00000000" w:rsidRPr="0000430F" w:rsidP="0000430F">
      <w:pPr>
        <w:pStyle w:val="Heading1"/>
      </w:pPr>
      <w:bookmarkStart w:id="8" w:name="O_701174"/>
      <w:bookmarkEnd w:id="8"/>
      <w:r w:rsidRPr="0000430F">
        <w:t>Unit Mapping Information</w:t>
      </w:r>
    </w:p>
    <w:p w:rsidR="00000000" w:rsidRPr="0000430F" w:rsidP="00685813">
      <w:pPr>
        <w:pStyle w:val="BodyText"/>
      </w:pPr>
      <w:r w:rsidRPr="0000430F">
        <w:t>SFLDEC302A Design floristry products</w:t>
      </w:r>
    </w:p>
    <w:p w:rsidR="00000000" w:rsidRPr="0000430F" w:rsidP="0000430F">
      <w:pPr>
        <w:pStyle w:val="Heading1"/>
      </w:pPr>
      <w:bookmarkStart w:id="9" w:name="O_701181"/>
      <w:bookmarkEnd w:id="9"/>
      <w:r w:rsidRPr="0000430F">
        <w:t>Links</w:t>
      </w:r>
    </w:p>
    <w:p w:rsidR="00000000" w:rsidRPr="0000430F" w:rsidP="00685813">
      <w:pPr>
        <w:pStyle w:val="BodyText"/>
      </w:pPr>
      <w:r w:rsidRPr="0000430F">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B18E6">
        <w:rPr>
          <w:rStyle w:val="Hyperlink"/>
        </w:rPr>
        <w:t>https://vetnet.gov.au/Pages/TrainingDocs.aspx?q=1fbe7a66-4c60-4b1c-8616-a3e693d9d8b9</w:t>
      </w:r>
      <w:r>
        <w:fldChar w:fldCharType="end"/>
      </w:r>
    </w:p>
    <w:p w:rsidR="00000000" w:rsidRPr="0000430F" w:rsidP="0000430F"/>
    <w:sectPr w:rsidSect="00004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0F" w:rsidRPr="00685813" w:rsidP="00685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13" w:rsidP="00004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813" w:rsidP="000043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85813" w:rsidP="00004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30F" w:rsidRPr="00685813" w:rsidP="00685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13" w:rsidRPr="002D2AF8" w:rsidP="0000430F">
    <w:pPr>
      <w:pStyle w:val="Header"/>
      <w:framePr w:wrap="around"/>
    </w:pPr>
    <w:r>
      <w:fldChar w:fldCharType="begin"/>
    </w:r>
    <w:r>
      <w:instrText xml:space="preserve"> TITLE   \* MERGEFORMAT </w:instrText>
    </w:r>
    <w:r>
      <w:fldChar w:fldCharType="separate"/>
    </w:r>
    <w:r>
      <w:t>SFLDEC002 Design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685813" w:rsidP="00004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322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22F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30F"/>
    <w:pPr>
      <w:spacing w:before="360" w:after="60"/>
      <w:outlineLvl w:val="0"/>
    </w:pPr>
    <w:rPr>
      <w:sz w:val="32"/>
    </w:rPr>
  </w:style>
  <w:style w:type="paragraph" w:styleId="Heading2">
    <w:name w:val="heading 2"/>
    <w:basedOn w:val="HeadingBase"/>
    <w:next w:val="BodyText"/>
    <w:link w:val="Heading2Char"/>
    <w:qFormat/>
    <w:rsid w:val="0000430F"/>
    <w:pPr>
      <w:keepLines/>
      <w:spacing w:before="240" w:after="120"/>
      <w:outlineLvl w:val="1"/>
    </w:pPr>
    <w:rPr>
      <w:sz w:val="28"/>
      <w:szCs w:val="40"/>
    </w:rPr>
  </w:style>
  <w:style w:type="paragraph" w:styleId="Heading3">
    <w:name w:val="heading 3"/>
    <w:basedOn w:val="HeadingBase"/>
    <w:next w:val="BodyText"/>
    <w:link w:val="Heading3Char"/>
    <w:qFormat/>
    <w:rsid w:val="0000430F"/>
    <w:pPr>
      <w:spacing w:before="180" w:after="120"/>
      <w:outlineLvl w:val="2"/>
    </w:pPr>
    <w:rPr>
      <w:spacing w:val="-10"/>
      <w:kern w:val="32"/>
    </w:rPr>
  </w:style>
  <w:style w:type="paragraph" w:styleId="Heading4">
    <w:name w:val="heading 4"/>
    <w:basedOn w:val="HeadingBase"/>
    <w:next w:val="BodyText"/>
    <w:link w:val="Heading4Char"/>
    <w:qFormat/>
    <w:rsid w:val="0000430F"/>
    <w:pPr>
      <w:spacing w:before="160" w:after="120"/>
      <w:outlineLvl w:val="3"/>
    </w:pPr>
    <w:rPr>
      <w:sz w:val="22"/>
    </w:rPr>
  </w:style>
  <w:style w:type="paragraph" w:styleId="Heading5">
    <w:name w:val="heading 5"/>
    <w:basedOn w:val="HeadingBase"/>
    <w:next w:val="Normal"/>
    <w:link w:val="Heading5Char"/>
    <w:qFormat/>
    <w:rsid w:val="0000430F"/>
    <w:pPr>
      <w:spacing w:before="80"/>
      <w:outlineLvl w:val="4"/>
    </w:pPr>
    <w:rPr>
      <w:color w:val="918585"/>
      <w:sz w:val="20"/>
    </w:rPr>
  </w:style>
  <w:style w:type="paragraph" w:styleId="Heading6">
    <w:name w:val="heading 6"/>
    <w:basedOn w:val="HeadingBase"/>
    <w:next w:val="Normal"/>
    <w:link w:val="Heading6Char"/>
    <w:qFormat/>
    <w:rsid w:val="0000430F"/>
    <w:pPr>
      <w:spacing w:before="60"/>
      <w:outlineLvl w:val="5"/>
    </w:pPr>
    <w:rPr>
      <w:color w:val="918585"/>
      <w:sz w:val="20"/>
    </w:rPr>
  </w:style>
  <w:style w:type="paragraph" w:styleId="Heading7">
    <w:name w:val="heading 7"/>
    <w:basedOn w:val="Normal"/>
    <w:next w:val="Normal"/>
    <w:link w:val="Heading7Char"/>
    <w:qFormat/>
    <w:rsid w:val="0000430F"/>
    <w:pPr>
      <w:ind w:left="720"/>
      <w:outlineLvl w:val="6"/>
    </w:pPr>
    <w:rPr>
      <w:i/>
    </w:rPr>
  </w:style>
  <w:style w:type="paragraph" w:styleId="Heading8">
    <w:name w:val="heading 8"/>
    <w:basedOn w:val="Normal"/>
    <w:next w:val="Normal"/>
    <w:link w:val="Heading8Char"/>
    <w:qFormat/>
    <w:rsid w:val="0000430F"/>
    <w:pPr>
      <w:ind w:left="720"/>
      <w:outlineLvl w:val="7"/>
    </w:pPr>
    <w:rPr>
      <w:i/>
    </w:rPr>
  </w:style>
  <w:style w:type="paragraph" w:styleId="Heading9">
    <w:name w:val="heading 9"/>
    <w:basedOn w:val="Normal"/>
    <w:next w:val="Normal"/>
    <w:link w:val="Heading9Char"/>
    <w:qFormat/>
    <w:rsid w:val="0000430F"/>
    <w:pPr>
      <w:ind w:left="720"/>
      <w:outlineLvl w:val="8"/>
    </w:pPr>
    <w:rPr>
      <w:i/>
    </w:rPr>
  </w:style>
  <w:style w:type="character" w:default="1" w:styleId="DefaultParagraphFont">
    <w:name w:val="Default Paragraph Font"/>
    <w:uiPriority w:val="1"/>
    <w:unhideWhenUsed/>
    <w:rsid w:val="00004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30F"/>
  </w:style>
  <w:style w:type="character" w:customStyle="1" w:styleId="Heading1Char">
    <w:name w:val="Heading 1 Char"/>
    <w:basedOn w:val="DefaultParagraphFont"/>
    <w:link w:val="Heading1"/>
    <w:rsid w:val="0000430F"/>
    <w:rPr>
      <w:rFonts w:ascii="Times New Roman" w:eastAsia="Times New Roman" w:hAnsi="Times New Roman" w:cs="Times New Roman"/>
      <w:b/>
      <w:sz w:val="32"/>
      <w:szCs w:val="20"/>
      <w:lang w:eastAsia="en-US"/>
    </w:rPr>
  </w:style>
  <w:style w:type="paragraph" w:styleId="BodyText">
    <w:name w:val="Body Text"/>
    <w:basedOn w:val="Normal"/>
    <w:link w:val="BodyTextChar"/>
    <w:rsid w:val="00004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30F"/>
    <w:rPr>
      <w:rFonts w:ascii="Times New Roman" w:eastAsia="Times New Roman" w:hAnsi="Times New Roman" w:cs="Times New Roman"/>
      <w:sz w:val="24"/>
      <w:lang w:eastAsia="en-US"/>
    </w:rPr>
  </w:style>
  <w:style w:type="paragraph" w:styleId="List">
    <w:name w:val="List"/>
    <w:basedOn w:val="BodyText"/>
    <w:next w:val="BodyText"/>
    <w:rsid w:val="0000430F"/>
    <w:pPr>
      <w:tabs>
        <w:tab w:val="left" w:pos="340"/>
      </w:tabs>
      <w:spacing w:before="60" w:after="60"/>
      <w:ind w:left="340" w:hanging="340"/>
    </w:pPr>
  </w:style>
  <w:style w:type="paragraph" w:styleId="ListBullet">
    <w:name w:val="List Bullet"/>
    <w:basedOn w:val="List"/>
    <w:rsid w:val="0000430F"/>
    <w:pPr>
      <w:numPr>
        <w:numId w:val="11"/>
      </w:numPr>
      <w:tabs>
        <w:tab w:val="clear" w:pos="340"/>
      </w:tabs>
      <w:spacing w:before="40" w:after="40"/>
    </w:pPr>
  </w:style>
  <w:style w:type="character" w:customStyle="1" w:styleId="SpecialBold">
    <w:name w:val="Special Bold"/>
    <w:basedOn w:val="DefaultParagraphFont"/>
    <w:rsid w:val="0000430F"/>
    <w:rPr>
      <w:b/>
      <w:spacing w:val="0"/>
    </w:rPr>
  </w:style>
  <w:style w:type="paragraph" w:customStyle="1" w:styleId="SuperHeading">
    <w:name w:val="SuperHeading"/>
    <w:basedOn w:val="Normal"/>
    <w:rsid w:val="0000430F"/>
    <w:pPr>
      <w:spacing w:before="240" w:after="120"/>
      <w:outlineLvl w:val="0"/>
    </w:pPr>
    <w:rPr>
      <w:rFonts w:ascii="Times New Roman" w:hAnsi="Times New Roman"/>
      <w:b/>
      <w:sz w:val="32"/>
    </w:rPr>
  </w:style>
  <w:style w:type="paragraph" w:customStyle="1" w:styleId="AllowPageBreak">
    <w:name w:val="AllowPageBreak"/>
    <w:rsid w:val="000043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30F"/>
    <w:pPr>
      <w:tabs>
        <w:tab w:val="left" w:pos="680"/>
      </w:tabs>
      <w:spacing w:before="60" w:after="60"/>
      <w:ind w:left="680" w:hanging="340"/>
    </w:pPr>
  </w:style>
  <w:style w:type="character" w:customStyle="1" w:styleId="Heading2Char">
    <w:name w:val="Heading 2 Char"/>
    <w:basedOn w:val="DefaultParagraphFont"/>
    <w:link w:val="Heading2"/>
    <w:rsid w:val="00004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30F"/>
    <w:rPr>
      <w:rFonts w:ascii="Courier New" w:eastAsia="Times New Roman" w:hAnsi="Courier New" w:cs="Times New Roman"/>
      <w:i/>
      <w:szCs w:val="20"/>
      <w:lang w:eastAsia="en-US"/>
    </w:rPr>
  </w:style>
  <w:style w:type="paragraph" w:customStyle="1" w:styleId="HeadingBase">
    <w:name w:val="Heading Base"/>
    <w:rsid w:val="00004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30F"/>
    <w:pPr>
      <w:tabs>
        <w:tab w:val="right" w:leader="dot" w:pos="9072"/>
      </w:tabs>
      <w:ind w:left="567"/>
    </w:pPr>
    <w:rPr>
      <w:szCs w:val="22"/>
    </w:rPr>
  </w:style>
  <w:style w:type="paragraph" w:customStyle="1" w:styleId="TOCBase">
    <w:name w:val="TOC Base"/>
    <w:rsid w:val="00004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30F"/>
    <w:pPr>
      <w:tabs>
        <w:tab w:val="right" w:leader="dot" w:pos="9072"/>
      </w:tabs>
      <w:spacing w:before="40" w:after="40"/>
      <w:ind w:left="284"/>
    </w:pPr>
    <w:rPr>
      <w:rFonts w:ascii="Times New Roman" w:hAnsi="Times New Roman"/>
    </w:rPr>
  </w:style>
  <w:style w:type="paragraph" w:styleId="TOC1">
    <w:name w:val="toc 1"/>
    <w:basedOn w:val="TOCBase"/>
    <w:next w:val="Normal"/>
    <w:rsid w:val="00004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30F"/>
    <w:rPr>
      <w:rFonts w:ascii="Times New Roman" w:eastAsia="Times New Roman" w:hAnsi="Times New Roman" w:cs="Times New Roman"/>
      <w:sz w:val="16"/>
      <w:lang w:eastAsia="en-US"/>
    </w:rPr>
  </w:style>
  <w:style w:type="paragraph" w:styleId="Title">
    <w:name w:val="Title"/>
    <w:basedOn w:val="HeadingBase"/>
    <w:link w:val="TitleChar"/>
    <w:qFormat/>
    <w:rsid w:val="0000430F"/>
    <w:pPr>
      <w:spacing w:before="5040"/>
      <w:jc w:val="center"/>
    </w:pPr>
    <w:rPr>
      <w:sz w:val="48"/>
      <w:szCs w:val="72"/>
      <w:lang w:val="en-US"/>
    </w:rPr>
  </w:style>
  <w:style w:type="character" w:customStyle="1" w:styleId="TitleChar">
    <w:name w:val="Title Char"/>
    <w:basedOn w:val="DefaultParagraphFont"/>
    <w:link w:val="Title"/>
    <w:rsid w:val="00004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30F"/>
    <w:pPr>
      <w:tabs>
        <w:tab w:val="left" w:pos="3600"/>
        <w:tab w:val="left" w:pos="3958"/>
      </w:tabs>
    </w:pPr>
  </w:style>
  <w:style w:type="paragraph" w:customStyle="1" w:styleId="Note">
    <w:name w:val="Note"/>
    <w:basedOn w:val="BodyText"/>
    <w:rsid w:val="00004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30F"/>
    <w:pPr>
      <w:framePr w:wrap="auto" w:hAnchor="text" w:y="6049"/>
    </w:pPr>
    <w:rPr>
      <w:color w:val="000000"/>
      <w:sz w:val="40"/>
    </w:rPr>
  </w:style>
  <w:style w:type="paragraph" w:customStyle="1" w:styleId="TOCTitle">
    <w:name w:val="TOCTitle"/>
    <w:basedOn w:val="Heading1"/>
    <w:rsid w:val="0000430F"/>
    <w:pPr>
      <w:spacing w:after="240"/>
      <w:jc w:val="center"/>
      <w:outlineLvl w:val="9"/>
    </w:pPr>
    <w:rPr>
      <w:caps/>
    </w:rPr>
  </w:style>
  <w:style w:type="paragraph" w:customStyle="1" w:styleId="Version">
    <w:name w:val="Version"/>
    <w:rsid w:val="00004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30F"/>
    <w:pPr>
      <w:numPr>
        <w:numId w:val="12"/>
      </w:numPr>
      <w:tabs>
        <w:tab w:val="clear" w:pos="680"/>
      </w:tabs>
    </w:pPr>
  </w:style>
  <w:style w:type="paragraph" w:styleId="Index1">
    <w:name w:val="index 1"/>
    <w:basedOn w:val="Normal"/>
    <w:next w:val="Normal"/>
    <w:semiHidden/>
    <w:rsid w:val="0000430F"/>
    <w:pPr>
      <w:keepNext w:val="0"/>
      <w:tabs>
        <w:tab w:val="right" w:pos="4176"/>
      </w:tabs>
      <w:ind w:left="198" w:hanging="198"/>
    </w:pPr>
    <w:rPr>
      <w:rFonts w:ascii="Garamond" w:hAnsi="Garamond"/>
    </w:rPr>
  </w:style>
  <w:style w:type="paragraph" w:styleId="IndexHeading">
    <w:name w:val="index heading"/>
    <w:basedOn w:val="Normal"/>
    <w:next w:val="Index1"/>
    <w:semiHidden/>
    <w:rsid w:val="0000430F"/>
    <w:pPr>
      <w:spacing w:before="120" w:after="120"/>
    </w:pPr>
    <w:rPr>
      <w:rFonts w:ascii="Arial" w:hAnsi="Arial"/>
      <w:b/>
      <w:color w:val="918585"/>
      <w:sz w:val="24"/>
    </w:rPr>
  </w:style>
  <w:style w:type="paragraph" w:styleId="Header">
    <w:name w:val="header"/>
    <w:basedOn w:val="Normal"/>
    <w:link w:val="HeaderChar"/>
    <w:rsid w:val="00004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30F"/>
    <w:rPr>
      <w:rFonts w:ascii="Times New Roman" w:eastAsia="Times New Roman" w:hAnsi="Times New Roman" w:cs="Times New Roman"/>
      <w:sz w:val="16"/>
      <w:szCs w:val="20"/>
      <w:lang w:val="en-GB" w:eastAsia="en-US"/>
    </w:rPr>
  </w:style>
  <w:style w:type="paragraph" w:customStyle="1" w:styleId="Chapter">
    <w:name w:val="Chapter"/>
    <w:basedOn w:val="Normal"/>
    <w:rsid w:val="0000430F"/>
    <w:pPr>
      <w:spacing w:before="240"/>
    </w:pPr>
    <w:rPr>
      <w:rFonts w:ascii="Times New Roman" w:hAnsi="Times New Roman"/>
      <w:smallCaps/>
      <w:spacing w:val="80"/>
      <w:sz w:val="28"/>
    </w:rPr>
  </w:style>
  <w:style w:type="paragraph" w:customStyle="1" w:styleId="InChapter">
    <w:name w:val="InChapter"/>
    <w:basedOn w:val="Heading3"/>
    <w:rsid w:val="0000430F"/>
    <w:pPr>
      <w:spacing w:after="240"/>
      <w:outlineLvl w:val="9"/>
    </w:pPr>
    <w:rPr>
      <w:noProof/>
    </w:rPr>
  </w:style>
  <w:style w:type="paragraph" w:styleId="Index2">
    <w:name w:val="index 2"/>
    <w:basedOn w:val="Normal"/>
    <w:next w:val="Normal"/>
    <w:semiHidden/>
    <w:rsid w:val="0000430F"/>
    <w:pPr>
      <w:tabs>
        <w:tab w:val="right" w:pos="4176"/>
      </w:tabs>
      <w:ind w:left="568" w:hanging="284"/>
    </w:pPr>
    <w:rPr>
      <w:rFonts w:ascii="Garamond" w:hAnsi="Garamond"/>
    </w:rPr>
  </w:style>
  <w:style w:type="paragraph" w:customStyle="1" w:styleId="Byline">
    <w:name w:val="Byline"/>
    <w:rsid w:val="00004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30F"/>
    <w:pPr>
      <w:tabs>
        <w:tab w:val="clear" w:pos="3600"/>
        <w:tab w:val="clear" w:pos="3958"/>
      </w:tabs>
      <w:jc w:val="right"/>
    </w:pPr>
  </w:style>
  <w:style w:type="character" w:styleId="Emphasis">
    <w:name w:val="Emphasis"/>
    <w:basedOn w:val="DefaultParagraphFont"/>
    <w:qFormat/>
    <w:rsid w:val="0000430F"/>
    <w:rPr>
      <w:i/>
    </w:rPr>
  </w:style>
  <w:style w:type="paragraph" w:styleId="Caption">
    <w:name w:val="caption"/>
    <w:basedOn w:val="BodyText"/>
    <w:next w:val="Normal"/>
    <w:qFormat/>
    <w:rsid w:val="0000430F"/>
    <w:pPr>
      <w:framePr w:w="2268" w:hSpace="181" w:vSpace="181" w:wrap="around" w:vAnchor="text" w:hAnchor="page" w:x="1135" w:y="285" w:anchorLock="1"/>
    </w:pPr>
    <w:rPr>
      <w:i/>
    </w:rPr>
  </w:style>
  <w:style w:type="paragraph" w:customStyle="1" w:styleId="MiniTOCTitle">
    <w:name w:val="MiniTOCTitle"/>
    <w:basedOn w:val="Heading4"/>
    <w:rsid w:val="0000430F"/>
    <w:pPr>
      <w:spacing w:before="240"/>
      <w:outlineLvl w:val="9"/>
    </w:pPr>
    <w:rPr>
      <w:noProof/>
      <w:sz w:val="24"/>
    </w:rPr>
  </w:style>
  <w:style w:type="paragraph" w:customStyle="1" w:styleId="MiniTOCItem">
    <w:name w:val="MiniTOCItem"/>
    <w:basedOn w:val="ListBullet"/>
    <w:rsid w:val="0000430F"/>
    <w:pPr>
      <w:numPr>
        <w:numId w:val="0"/>
      </w:numPr>
      <w:tabs>
        <w:tab w:val="right" w:leader="dot" w:pos="6521"/>
      </w:tabs>
      <w:spacing w:before="0" w:after="0"/>
    </w:pPr>
  </w:style>
  <w:style w:type="paragraph" w:customStyle="1" w:styleId="TOFTitle">
    <w:name w:val="TOFTitle"/>
    <w:basedOn w:val="TOCTitle"/>
    <w:rsid w:val="0000430F"/>
  </w:style>
  <w:style w:type="paragraph" w:styleId="TableofFigures">
    <w:name w:val="table of figures"/>
    <w:basedOn w:val="Normal"/>
    <w:next w:val="Normal"/>
    <w:semiHidden/>
    <w:rsid w:val="0000430F"/>
    <w:pPr>
      <w:tabs>
        <w:tab w:val="right" w:leader="dot" w:pos="9072"/>
      </w:tabs>
      <w:ind w:left="970" w:hanging="403"/>
    </w:pPr>
    <w:rPr>
      <w:rFonts w:ascii="Times New Roman" w:hAnsi="Times New Roman"/>
      <w:b/>
    </w:rPr>
  </w:style>
  <w:style w:type="paragraph" w:styleId="ListNumber">
    <w:name w:val="List Number"/>
    <w:basedOn w:val="List"/>
    <w:rsid w:val="0000430F"/>
    <w:pPr>
      <w:numPr>
        <w:numId w:val="14"/>
      </w:numPr>
      <w:tabs>
        <w:tab w:val="clear" w:pos="340"/>
      </w:tabs>
    </w:pPr>
  </w:style>
  <w:style w:type="character" w:customStyle="1" w:styleId="WingdingSymbols">
    <w:name w:val="Wingding Symbols"/>
    <w:rsid w:val="0000430F"/>
    <w:rPr>
      <w:rFonts w:ascii="Wingdings" w:hAnsi="Wingdings"/>
    </w:rPr>
  </w:style>
  <w:style w:type="paragraph" w:customStyle="1" w:styleId="TableHeading">
    <w:name w:val="Table Heading"/>
    <w:basedOn w:val="HeadingBase"/>
    <w:rsid w:val="0000430F"/>
    <w:pPr>
      <w:keepLines/>
      <w:pBdr>
        <w:bottom w:val="single" w:sz="6" w:space="1" w:color="918585"/>
      </w:pBdr>
      <w:spacing w:before="240"/>
    </w:pPr>
  </w:style>
  <w:style w:type="character" w:customStyle="1" w:styleId="HotSpot">
    <w:name w:val="HotSpot"/>
    <w:rsid w:val="0000430F"/>
    <w:rPr>
      <w:color w:val="0033CC"/>
      <w:u w:val="none"/>
    </w:rPr>
  </w:style>
  <w:style w:type="paragraph" w:customStyle="1" w:styleId="BodyTextRight">
    <w:name w:val="Body Text Right"/>
    <w:basedOn w:val="BodyText"/>
    <w:rsid w:val="0000430F"/>
    <w:pPr>
      <w:spacing w:before="0" w:after="0"/>
      <w:jc w:val="right"/>
    </w:pPr>
  </w:style>
  <w:style w:type="paragraph" w:styleId="Index3">
    <w:name w:val="index 3"/>
    <w:basedOn w:val="ListNumber2"/>
    <w:next w:val="Normal"/>
    <w:semiHidden/>
    <w:rsid w:val="0000430F"/>
    <w:pPr>
      <w:numPr>
        <w:numId w:val="0"/>
      </w:numPr>
      <w:tabs>
        <w:tab w:val="right" w:leader="dot" w:pos="4176"/>
      </w:tabs>
    </w:pPr>
  </w:style>
  <w:style w:type="paragraph" w:styleId="ListNumber2">
    <w:name w:val="List Number 2"/>
    <w:basedOn w:val="List2"/>
    <w:rsid w:val="0000430F"/>
    <w:pPr>
      <w:numPr>
        <w:numId w:val="9"/>
      </w:numPr>
      <w:tabs>
        <w:tab w:val="clear" w:pos="1060"/>
      </w:tabs>
    </w:pPr>
  </w:style>
  <w:style w:type="paragraph" w:customStyle="1" w:styleId="MarginNote">
    <w:name w:val="Margin Note"/>
    <w:basedOn w:val="BodyText"/>
    <w:rsid w:val="00004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30F"/>
    <w:rPr>
      <w:sz w:val="32"/>
    </w:rPr>
  </w:style>
  <w:style w:type="paragraph" w:customStyle="1" w:styleId="HeadingProcedure">
    <w:name w:val="Heading Procedure"/>
    <w:basedOn w:val="HeadingBase"/>
    <w:next w:val="Normal"/>
    <w:rsid w:val="0000430F"/>
    <w:pPr>
      <w:tabs>
        <w:tab w:val="left" w:pos="0"/>
      </w:tabs>
      <w:spacing w:before="120" w:after="60"/>
    </w:pPr>
    <w:rPr>
      <w:i/>
      <w:color w:val="918585"/>
      <w:sz w:val="22"/>
    </w:rPr>
  </w:style>
  <w:style w:type="paragraph" w:customStyle="1" w:styleId="TableBodyText">
    <w:name w:val="Table Body Text"/>
    <w:basedOn w:val="BodyText"/>
    <w:rsid w:val="0000430F"/>
    <w:pPr>
      <w:spacing w:before="60" w:after="60"/>
    </w:pPr>
  </w:style>
  <w:style w:type="paragraph" w:styleId="ListContinue">
    <w:name w:val="List Continue"/>
    <w:basedOn w:val="List"/>
    <w:rsid w:val="0000430F"/>
    <w:pPr>
      <w:ind w:firstLine="0"/>
    </w:pPr>
  </w:style>
  <w:style w:type="paragraph" w:customStyle="1" w:styleId="ListNote">
    <w:name w:val="List Note"/>
    <w:basedOn w:val="List"/>
    <w:rsid w:val="0000430F"/>
    <w:pPr>
      <w:pBdr>
        <w:top w:val="single" w:sz="6" w:space="2" w:color="918585"/>
        <w:bottom w:val="single" w:sz="6" w:space="2" w:color="918585"/>
      </w:pBdr>
      <w:tabs>
        <w:tab w:val="left" w:pos="1021"/>
      </w:tabs>
      <w:ind w:firstLine="0"/>
    </w:pPr>
  </w:style>
  <w:style w:type="paragraph" w:customStyle="1" w:styleId="Warning">
    <w:name w:val="Warning"/>
    <w:basedOn w:val="BodyText"/>
    <w:rsid w:val="0000430F"/>
    <w:pPr>
      <w:shd w:val="clear" w:color="auto" w:fill="D9D9D9"/>
      <w:tabs>
        <w:tab w:val="left" w:pos="992"/>
      </w:tabs>
      <w:ind w:left="119" w:right="119"/>
    </w:pPr>
    <w:rPr>
      <w:sz w:val="20"/>
    </w:rPr>
  </w:style>
  <w:style w:type="paragraph" w:customStyle="1" w:styleId="MarginIcons">
    <w:name w:val="Margin Icons"/>
    <w:basedOn w:val="BodyText"/>
    <w:rsid w:val="00004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30F"/>
    <w:rPr>
      <w:rFonts w:ascii="Courier New" w:hAnsi="Courier New"/>
    </w:rPr>
  </w:style>
  <w:style w:type="paragraph" w:customStyle="1" w:styleId="NoteBullet">
    <w:name w:val="Note Bullet"/>
    <w:basedOn w:val="Note"/>
    <w:rsid w:val="0000430F"/>
    <w:pPr>
      <w:tabs>
        <w:tab w:val="clear" w:pos="680"/>
      </w:tabs>
      <w:spacing w:before="60" w:after="60"/>
    </w:pPr>
  </w:style>
  <w:style w:type="paragraph" w:customStyle="1" w:styleId="SubHeading2">
    <w:name w:val="SubHeading2"/>
    <w:basedOn w:val="HeadingBase"/>
    <w:rsid w:val="0000430F"/>
    <w:pPr>
      <w:spacing w:before="240" w:after="60"/>
    </w:pPr>
    <w:rPr>
      <w:sz w:val="20"/>
    </w:rPr>
  </w:style>
  <w:style w:type="paragraph" w:customStyle="1" w:styleId="SubHeading1">
    <w:name w:val="SubHeading1"/>
    <w:basedOn w:val="HeadingBase"/>
    <w:rsid w:val="0000430F"/>
    <w:pPr>
      <w:spacing w:before="240" w:after="60"/>
    </w:pPr>
    <w:rPr>
      <w:color w:val="918585"/>
      <w:sz w:val="22"/>
    </w:rPr>
  </w:style>
  <w:style w:type="paragraph" w:customStyle="1" w:styleId="SideHeading">
    <w:name w:val="Side Heading"/>
    <w:basedOn w:val="HeadingBase"/>
    <w:rsid w:val="00004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30F"/>
    <w:pPr>
      <w:numPr>
        <w:numId w:val="10"/>
      </w:numPr>
    </w:pPr>
  </w:style>
  <w:style w:type="paragraph" w:styleId="PlainText">
    <w:name w:val="Plain Text"/>
    <w:basedOn w:val="Normal"/>
    <w:link w:val="PlainTextChar"/>
    <w:rsid w:val="0000430F"/>
    <w:rPr>
      <w:sz w:val="20"/>
    </w:rPr>
  </w:style>
  <w:style w:type="character" w:customStyle="1" w:styleId="PlainTextChar">
    <w:name w:val="Plain Text Char"/>
    <w:basedOn w:val="DefaultParagraphFont"/>
    <w:link w:val="PlainText"/>
    <w:rsid w:val="0000430F"/>
    <w:rPr>
      <w:rFonts w:ascii="Courier New" w:eastAsia="Times New Roman" w:hAnsi="Courier New" w:cs="Times New Roman"/>
      <w:sz w:val="20"/>
      <w:szCs w:val="20"/>
      <w:lang w:eastAsia="en-US"/>
    </w:rPr>
  </w:style>
  <w:style w:type="character" w:customStyle="1" w:styleId="MenuOption">
    <w:name w:val="Menu Option"/>
    <w:basedOn w:val="DefaultParagraphFont"/>
    <w:rsid w:val="0000430F"/>
    <w:rPr>
      <w:b/>
      <w:smallCaps/>
    </w:rPr>
  </w:style>
  <w:style w:type="paragraph" w:customStyle="1" w:styleId="TableListNumber">
    <w:name w:val="Table List Number"/>
    <w:basedOn w:val="ListNumber"/>
    <w:rsid w:val="0000430F"/>
    <w:pPr>
      <w:numPr>
        <w:numId w:val="0"/>
      </w:numPr>
    </w:pPr>
  </w:style>
  <w:style w:type="paragraph" w:styleId="TOC4">
    <w:name w:val="toc 4"/>
    <w:basedOn w:val="TOCBase"/>
    <w:next w:val="Normal"/>
    <w:semiHidden/>
    <w:rsid w:val="0000430F"/>
    <w:pPr>
      <w:tabs>
        <w:tab w:val="right" w:leader="dot" w:pos="9071"/>
      </w:tabs>
      <w:ind w:left="1701"/>
    </w:pPr>
  </w:style>
  <w:style w:type="paragraph" w:customStyle="1" w:styleId="ListAlpha">
    <w:name w:val="List Alpha"/>
    <w:basedOn w:val="List"/>
    <w:rsid w:val="0000430F"/>
    <w:pPr>
      <w:numPr>
        <w:numId w:val="8"/>
      </w:numPr>
    </w:pPr>
  </w:style>
  <w:style w:type="paragraph" w:customStyle="1" w:styleId="ListAlpha2">
    <w:name w:val="List Alpha 2"/>
    <w:basedOn w:val="List2"/>
    <w:rsid w:val="0000430F"/>
    <w:pPr>
      <w:numPr>
        <w:numId w:val="7"/>
      </w:numPr>
    </w:pPr>
  </w:style>
  <w:style w:type="paragraph" w:styleId="List3">
    <w:name w:val="List 3"/>
    <w:basedOn w:val="BodyText"/>
    <w:rsid w:val="0000430F"/>
    <w:pPr>
      <w:tabs>
        <w:tab w:val="left" w:pos="1021"/>
      </w:tabs>
      <w:spacing w:before="60" w:after="60"/>
      <w:ind w:left="1020" w:hanging="340"/>
    </w:pPr>
  </w:style>
  <w:style w:type="paragraph" w:styleId="List4">
    <w:name w:val="List 4"/>
    <w:basedOn w:val="BodyText"/>
    <w:rsid w:val="0000430F"/>
    <w:pPr>
      <w:tabs>
        <w:tab w:val="left" w:pos="1361"/>
      </w:tabs>
      <w:spacing w:before="60" w:after="60"/>
      <w:ind w:left="1361" w:hanging="340"/>
    </w:pPr>
  </w:style>
  <w:style w:type="paragraph" w:styleId="List5">
    <w:name w:val="List 5"/>
    <w:basedOn w:val="BodyText"/>
    <w:rsid w:val="0000430F"/>
    <w:pPr>
      <w:tabs>
        <w:tab w:val="left" w:pos="1701"/>
      </w:tabs>
      <w:spacing w:before="60" w:after="60"/>
      <w:ind w:left="1701" w:hanging="340"/>
    </w:pPr>
  </w:style>
  <w:style w:type="paragraph" w:styleId="ListBullet3">
    <w:name w:val="List Bullet 3"/>
    <w:basedOn w:val="List3"/>
    <w:rsid w:val="0000430F"/>
    <w:pPr>
      <w:numPr>
        <w:numId w:val="13"/>
      </w:numPr>
      <w:tabs>
        <w:tab w:val="clear" w:pos="1021"/>
      </w:tabs>
      <w:ind w:left="1037" w:hanging="357"/>
    </w:pPr>
  </w:style>
  <w:style w:type="paragraph" w:styleId="ListBullet4">
    <w:name w:val="List Bullet 4"/>
    <w:basedOn w:val="List4"/>
    <w:rsid w:val="0000430F"/>
    <w:pPr>
      <w:numPr>
        <w:numId w:val="2"/>
      </w:numPr>
      <w:tabs>
        <w:tab w:val="clear" w:pos="1361"/>
      </w:tabs>
    </w:pPr>
  </w:style>
  <w:style w:type="paragraph" w:styleId="ListBullet5">
    <w:name w:val="List Bullet 5"/>
    <w:basedOn w:val="List5"/>
    <w:rsid w:val="0000430F"/>
    <w:pPr>
      <w:numPr>
        <w:numId w:val="3"/>
      </w:numPr>
    </w:pPr>
  </w:style>
  <w:style w:type="paragraph" w:styleId="ListContinue2">
    <w:name w:val="List Continue 2"/>
    <w:basedOn w:val="List2"/>
    <w:rsid w:val="0000430F"/>
    <w:pPr>
      <w:ind w:firstLine="0"/>
    </w:pPr>
  </w:style>
  <w:style w:type="paragraph" w:styleId="ListContinue3">
    <w:name w:val="List Continue 3"/>
    <w:basedOn w:val="List3"/>
    <w:rsid w:val="0000430F"/>
    <w:pPr>
      <w:ind w:left="1021" w:firstLine="0"/>
    </w:pPr>
  </w:style>
  <w:style w:type="paragraph" w:styleId="ListContinue4">
    <w:name w:val="List Continue 4"/>
    <w:basedOn w:val="List4"/>
    <w:rsid w:val="0000430F"/>
    <w:pPr>
      <w:ind w:firstLine="0"/>
    </w:pPr>
  </w:style>
  <w:style w:type="paragraph" w:styleId="ListContinue5">
    <w:name w:val="List Continue 5"/>
    <w:basedOn w:val="List5"/>
    <w:rsid w:val="0000430F"/>
    <w:pPr>
      <w:ind w:firstLine="0"/>
    </w:pPr>
  </w:style>
  <w:style w:type="paragraph" w:styleId="ListNumber3">
    <w:name w:val="List Number 3"/>
    <w:basedOn w:val="List3"/>
    <w:rsid w:val="0000430F"/>
    <w:pPr>
      <w:numPr>
        <w:numId w:val="4"/>
      </w:numPr>
    </w:pPr>
  </w:style>
  <w:style w:type="paragraph" w:styleId="ListNumber4">
    <w:name w:val="List Number 4"/>
    <w:basedOn w:val="List4"/>
    <w:rsid w:val="0000430F"/>
    <w:pPr>
      <w:numPr>
        <w:numId w:val="5"/>
      </w:numPr>
    </w:pPr>
  </w:style>
  <w:style w:type="paragraph" w:styleId="ListNumber5">
    <w:name w:val="List Number 5"/>
    <w:basedOn w:val="List5"/>
    <w:rsid w:val="0000430F"/>
    <w:pPr>
      <w:numPr>
        <w:numId w:val="6"/>
      </w:numPr>
    </w:pPr>
  </w:style>
  <w:style w:type="paragraph" w:styleId="BlockText">
    <w:name w:val="Block Text"/>
    <w:basedOn w:val="Normal"/>
    <w:rsid w:val="0000430F"/>
    <w:pPr>
      <w:spacing w:after="120"/>
      <w:ind w:left="1440" w:right="1440"/>
    </w:pPr>
  </w:style>
  <w:style w:type="character" w:customStyle="1" w:styleId="Subscript">
    <w:name w:val="Subscript"/>
    <w:basedOn w:val="DefaultParagraphFont"/>
    <w:rsid w:val="0000430F"/>
    <w:rPr>
      <w:sz w:val="16"/>
      <w:vertAlign w:val="subscript"/>
    </w:rPr>
  </w:style>
  <w:style w:type="character" w:customStyle="1" w:styleId="Superscript">
    <w:name w:val="Superscript"/>
    <w:basedOn w:val="DefaultParagraphFont"/>
    <w:rsid w:val="0000430F"/>
    <w:rPr>
      <w:sz w:val="16"/>
      <w:vertAlign w:val="superscript"/>
    </w:rPr>
  </w:style>
  <w:style w:type="character" w:customStyle="1" w:styleId="Symbols">
    <w:name w:val="Symbols"/>
    <w:basedOn w:val="DefaultParagraphFont"/>
    <w:rsid w:val="0000430F"/>
    <w:rPr>
      <w:rFonts w:ascii="Symbol" w:hAnsi="Symbol"/>
    </w:rPr>
  </w:style>
  <w:style w:type="character" w:customStyle="1" w:styleId="MenuOptions">
    <w:name w:val="Menu Options"/>
    <w:basedOn w:val="DefaultParagraphFont"/>
    <w:rsid w:val="0000430F"/>
    <w:rPr>
      <w:rFonts w:ascii="Arial Narrow" w:hAnsi="Arial Narrow"/>
      <w:smallCaps/>
    </w:rPr>
  </w:style>
  <w:style w:type="character" w:customStyle="1" w:styleId="Buttons">
    <w:name w:val="Buttons"/>
    <w:basedOn w:val="DefaultParagraphFont"/>
    <w:rsid w:val="0000430F"/>
    <w:rPr>
      <w:b/>
    </w:rPr>
  </w:style>
  <w:style w:type="character" w:customStyle="1" w:styleId="Underlined">
    <w:name w:val="Underlined"/>
    <w:basedOn w:val="DefaultParagraphFont"/>
    <w:rsid w:val="0000430F"/>
    <w:rPr>
      <w:u w:val="single"/>
    </w:rPr>
  </w:style>
  <w:style w:type="paragraph" w:customStyle="1" w:styleId="TableBodyTextRight">
    <w:name w:val="Table Body Text Right"/>
    <w:basedOn w:val="TableBodyText"/>
    <w:rsid w:val="0000430F"/>
    <w:pPr>
      <w:widowControl w:val="0"/>
      <w:autoSpaceDE w:val="0"/>
      <w:autoSpaceDN w:val="0"/>
      <w:adjustRightInd w:val="0"/>
      <w:jc w:val="right"/>
    </w:pPr>
    <w:rPr>
      <w:rFonts w:cs="Arial"/>
      <w:szCs w:val="18"/>
    </w:rPr>
  </w:style>
  <w:style w:type="paragraph" w:customStyle="1" w:styleId="CopyrightText">
    <w:name w:val="Copyright Text"/>
    <w:basedOn w:val="BodyText"/>
    <w:rsid w:val="0000430F"/>
    <w:rPr>
      <w:sz w:val="18"/>
    </w:rPr>
  </w:style>
  <w:style w:type="paragraph" w:customStyle="1" w:styleId="BodySmallRight">
    <w:name w:val="Body Small Right"/>
    <w:basedOn w:val="BodyTextRight"/>
    <w:rsid w:val="0000430F"/>
    <w:rPr>
      <w:sz w:val="18"/>
      <w:szCs w:val="18"/>
    </w:rPr>
  </w:style>
  <w:style w:type="paragraph" w:customStyle="1" w:styleId="MarginEdition">
    <w:name w:val="Margin Edition"/>
    <w:basedOn w:val="MarginNote"/>
    <w:rsid w:val="0000430F"/>
    <w:pPr>
      <w:spacing w:before="0" w:after="0"/>
    </w:pPr>
    <w:rPr>
      <w:rFonts w:ascii="Times New Roman" w:hAnsi="Times New Roman"/>
      <w:color w:val="999999"/>
    </w:rPr>
  </w:style>
  <w:style w:type="paragraph" w:customStyle="1" w:styleId="Spacer">
    <w:name w:val="Spacer"/>
    <w:basedOn w:val="Normal"/>
    <w:rsid w:val="0000430F"/>
    <w:rPr>
      <w:sz w:val="2"/>
      <w:szCs w:val="2"/>
    </w:rPr>
  </w:style>
  <w:style w:type="character" w:customStyle="1" w:styleId="Small">
    <w:name w:val="Small"/>
    <w:basedOn w:val="DefaultParagraphFont"/>
    <w:rsid w:val="0000430F"/>
    <w:rPr>
      <w:sz w:val="16"/>
    </w:rPr>
  </w:style>
  <w:style w:type="paragraph" w:customStyle="1" w:styleId="WideTable">
    <w:name w:val="Wide Table"/>
    <w:basedOn w:val="Normal"/>
    <w:rsid w:val="0000430F"/>
    <w:pPr>
      <w:ind w:left="-1418"/>
    </w:pPr>
    <w:rPr>
      <w:sz w:val="2"/>
      <w:szCs w:val="2"/>
    </w:rPr>
  </w:style>
  <w:style w:type="character" w:styleId="PageNumber">
    <w:name w:val="page number"/>
    <w:basedOn w:val="DefaultParagraphFont"/>
    <w:rsid w:val="0000430F"/>
  </w:style>
  <w:style w:type="paragraph" w:styleId="Quote">
    <w:name w:val="Quote"/>
    <w:basedOn w:val="Heading1"/>
    <w:link w:val="QuoteChar"/>
    <w:qFormat/>
    <w:rsid w:val="0000430F"/>
    <w:rPr>
      <w:b w:val="0"/>
      <w:sz w:val="72"/>
      <w:szCs w:val="72"/>
      <w:lang w:val="en-NZ"/>
    </w:rPr>
  </w:style>
  <w:style w:type="character" w:customStyle="1" w:styleId="QuoteChar">
    <w:name w:val="Quote Char"/>
    <w:basedOn w:val="DefaultParagraphFont"/>
    <w:link w:val="Quote"/>
    <w:rsid w:val="00004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30F"/>
    <w:pPr>
      <w:pageBreakBefore/>
    </w:pPr>
  </w:style>
  <w:style w:type="paragraph" w:customStyle="1" w:styleId="Border">
    <w:name w:val="Border"/>
    <w:basedOn w:val="Normal"/>
    <w:qFormat/>
    <w:rsid w:val="00004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30F"/>
    <w:rPr>
      <w:b/>
      <w:bCs/>
      <w:i/>
      <w:iCs/>
      <w:color w:val="auto"/>
    </w:rPr>
  </w:style>
  <w:style w:type="paragraph" w:styleId="IntenseQuote">
    <w:name w:val="Intense Quote"/>
    <w:basedOn w:val="Normal"/>
    <w:next w:val="Normal"/>
    <w:link w:val="IntenseQuoteChar"/>
    <w:uiPriority w:val="30"/>
    <w:qFormat/>
    <w:rsid w:val="00004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30F"/>
    <w:rPr>
      <w:smallCaps/>
      <w:color w:val="auto"/>
      <w:u w:val="single"/>
    </w:rPr>
  </w:style>
  <w:style w:type="character" w:styleId="IntenseReference">
    <w:name w:val="Intense Reference"/>
    <w:basedOn w:val="DefaultParagraphFont"/>
    <w:uiPriority w:val="32"/>
    <w:qFormat/>
    <w:rsid w:val="0000430F"/>
    <w:rPr>
      <w:b/>
      <w:bCs/>
      <w:smallCaps/>
      <w:color w:val="auto"/>
      <w:spacing w:val="5"/>
      <w:u w:val="single"/>
    </w:rPr>
  </w:style>
  <w:style w:type="paragraph" w:customStyle="1" w:styleId="2ColumnHeading">
    <w:name w:val="2Column Heading"/>
    <w:basedOn w:val="BodyText"/>
    <w:qFormat/>
    <w:rsid w:val="0000430F"/>
    <w:pPr>
      <w:spacing w:after="60"/>
      <w:ind w:left="-2268"/>
    </w:pPr>
    <w:rPr>
      <w:b/>
    </w:rPr>
  </w:style>
  <w:style w:type="paragraph" w:customStyle="1" w:styleId="Heading1TOC">
    <w:name w:val="Heading1 TOC"/>
    <w:basedOn w:val="Normal"/>
    <w:qFormat/>
    <w:rsid w:val="0000430F"/>
    <w:pPr>
      <w:spacing w:before="240" w:after="120"/>
    </w:pPr>
    <w:rPr>
      <w:rFonts w:ascii="Times New Roman" w:hAnsi="Times New Roman"/>
      <w:b/>
      <w:sz w:val="32"/>
    </w:rPr>
  </w:style>
  <w:style w:type="paragraph" w:customStyle="1" w:styleId="Heading2TOC">
    <w:name w:val="Heading2 TOC"/>
    <w:basedOn w:val="Normal"/>
    <w:qFormat/>
    <w:rsid w:val="0000430F"/>
    <w:pPr>
      <w:spacing w:before="240" w:after="60"/>
    </w:pPr>
    <w:rPr>
      <w:rFonts w:ascii="Times New Roman" w:hAnsi="Times New Roman"/>
      <w:b/>
      <w:sz w:val="28"/>
    </w:rPr>
  </w:style>
  <w:style w:type="character" w:customStyle="1" w:styleId="Underline">
    <w:name w:val="Underline"/>
    <w:basedOn w:val="DefaultParagraphFont"/>
    <w:qFormat/>
    <w:rsid w:val="0000430F"/>
    <w:rPr>
      <w:u w:val="single"/>
    </w:rPr>
  </w:style>
  <w:style w:type="character" w:customStyle="1" w:styleId="BoldandItalics">
    <w:name w:val="Bold and Italics"/>
    <w:qFormat/>
    <w:rsid w:val="0000430F"/>
    <w:rPr>
      <w:b/>
      <w:i/>
      <w:u w:val="none"/>
    </w:rPr>
  </w:style>
  <w:style w:type="paragraph" w:styleId="BalloonText">
    <w:name w:val="Balloon Text"/>
    <w:basedOn w:val="Normal"/>
    <w:link w:val="BalloonTextChar"/>
    <w:rsid w:val="0000430F"/>
    <w:rPr>
      <w:rFonts w:ascii="Tahoma" w:hAnsi="Tahoma" w:cs="Tahoma"/>
      <w:sz w:val="16"/>
      <w:szCs w:val="16"/>
    </w:rPr>
  </w:style>
  <w:style w:type="character" w:customStyle="1" w:styleId="BalloonTextChar">
    <w:name w:val="Balloon Text Char"/>
    <w:basedOn w:val="DefaultParagraphFont"/>
    <w:link w:val="BalloonText"/>
    <w:rsid w:val="00004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30F"/>
    <w:rPr>
      <w:b/>
      <w:color w:val="660033"/>
      <w:spacing w:val="0"/>
    </w:rPr>
  </w:style>
  <w:style w:type="paragraph" w:customStyle="1" w:styleId="Nameditemlist">
    <w:name w:val="Named item list"/>
    <w:basedOn w:val="BodyText"/>
    <w:qFormat/>
    <w:rsid w:val="0000430F"/>
    <w:pPr>
      <w:tabs>
        <w:tab w:val="left" w:pos="2835"/>
      </w:tabs>
      <w:ind w:left="2835" w:hanging="2835"/>
    </w:pPr>
  </w:style>
  <w:style w:type="paragraph" w:customStyle="1" w:styleId="BodyTextnopadding">
    <w:name w:val="Body Text no padding"/>
    <w:basedOn w:val="BodyText"/>
    <w:qFormat/>
    <w:rsid w:val="0000430F"/>
    <w:pPr>
      <w:spacing w:before="0" w:after="0"/>
    </w:pPr>
  </w:style>
  <w:style w:type="paragraph" w:customStyle="1" w:styleId="BodyTextBold">
    <w:name w:val="Body Text Bold"/>
    <w:basedOn w:val="BodyText"/>
    <w:qFormat/>
    <w:rsid w:val="0000430F"/>
    <w:rPr>
      <w:b/>
    </w:rPr>
  </w:style>
  <w:style w:type="character" w:styleId="Hyperlink">
    <w:name w:val="Hyperlink"/>
    <w:basedOn w:val="DefaultParagraphFont"/>
    <w:uiPriority w:val="99"/>
    <w:unhideWhenUsed/>
    <w:rsid w:val="00685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3786</Characters>
  <Application>Microsoft Office Word</Application>
  <DocSecurity>0</DocSecurity>
  <Lines>111</Lines>
  <Paragraphs>70</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SFLDEC002 Design floristry products</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