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3B522A" w14:paraId="78C629E8" w14:textId="64DFE42C">
      <w:pPr>
        <w:pStyle w:val="Title"/>
        <w:spacing w:before="4700"/>
      </w:pPr>
      <w:r w:rsidRPr="00262572">
        <w:t>SFL40125 Certificate IV in Floristry</w:t>
      </w:r>
    </w:p>
    <w:p w:rsidR="0089048B" w:rsidP="003B522A" w14:paraId="7B1D8396" w14:textId="2037D07C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3B522A" w:rsidP="003B522A" w14:paraId="4A0524DD" w14:textId="5D46AB11">
      <w:pPr>
        <w:pStyle w:val="Heading1"/>
      </w:pPr>
      <w:r w:rsidRPr="003B522A">
        <w:t>SFL40125 Certificate IV in Floristry</w:t>
      </w:r>
    </w:p>
    <w:p w:rsidR="009926F6" w:rsidP="003B522A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7330C4">
            <w:r>
              <w:t>Release</w:t>
            </w:r>
          </w:p>
        </w:tc>
        <w:tc>
          <w:tcPr>
            <w:tcW w:w="7470" w:type="dxa"/>
          </w:tcPr>
          <w:p w:rsidP="007330C4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7330C4">
            <w:r>
              <w:t>1</w:t>
            </w:r>
          </w:p>
        </w:tc>
        <w:tc>
          <w:tcPr>
            <w:tcW w:w="7470" w:type="dxa"/>
          </w:tcPr>
          <w:p w:rsidP="007330C4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SFL Floristry Training Package Release 2.0.</w:t>
            </w:r>
          </w:p>
        </w:tc>
      </w:tr>
    </w:tbl>
    <w:p w:rsidR="007330C4" w:rsidP="007330C4" w14:paraId="398AB74F" w14:textId="73F9D30E"/>
    <w:p w:rsidR="009926F6" w:rsidRPr="009926F6" w:rsidP="009B0979" w14:paraId="5EF42580" w14:textId="39BB9C6D">
      <w:pPr>
        <w:pStyle w:val="Heading1"/>
      </w:pPr>
      <w:r>
        <w:t>Qualification Description</w:t>
      </w:r>
    </w:p>
    <w:p w:rsidP="00F04378" w14:paraId="157B14A4" w14:textId="77777777">
      <w:r>
        <w:t>This qualification reflects the role of skilled senior florists who use a range of highly developed floristry skills to design, construct and sell a diverse range of complex floristry products. These individuals have substantial depth of knowledge of construction techniques and floristry design elements and principles.</w:t>
      </w:r>
    </w:p>
    <w:p w:rsidP="00F04378">
      <w:r>
        <w:t>They work independently and many florists at this level have supervisory responsibilities to plan, monitor and evaluate the work of team members. Some senior florists take a lead role in coordinating the day-to-day operational and business activities of small floristry businesses.</w:t>
      </w:r>
    </w:p>
    <w:p w:rsidP="00F04378">
      <w:r>
        <w:t>This qualification provides a pathway to work as a senior florist in a diversity of floristry industry business types including retail floristry shops, studios and online floristry businesses.</w:t>
      </w:r>
    </w:p>
    <w:p w:rsidP="00F04378">
      <w:r>
        <w:t> </w:t>
      </w:r>
    </w:p>
    <w:p w:rsidR="00F04378" w:rsidRPr="00F04378" w:rsidP="00F04378"/>
    <w:p w:rsidR="00BF3D45" w:rsidRPr="00BF3D45" w:rsidP="00BF3D45" w14:paraId="109237E2" w14:textId="76A8A69C">
      <w:pPr>
        <w:pStyle w:val="Heading1"/>
      </w:pPr>
      <w:r w:rsidRPr="00BF3D45">
        <w:t>Licen</w:t>
      </w:r>
      <w:r w:rsidR="00425A3D">
        <w:t>s</w:t>
      </w:r>
      <w:r w:rsidRPr="00BF3D45">
        <w:t>ing/Regulatory Information</w:t>
      </w:r>
    </w:p>
    <w:p w:rsidRPr="00BF3D45" w:rsidP="00FB1578" w14:paraId="0BD58B44" w14:textId="479E6819">
      <w:r w:rsidRPr="00BF3D45">
        <w:t>No licensing, legislative or certification requirements apply to this qualification at the time of publication.</w:t>
      </w:r>
    </w:p>
    <w:p w:rsidR="00BF3D45" w:rsidP="00FB1578"/>
    <w:p w:rsidR="009926F6" w:rsidRPr="009926F6" w:rsidP="009B0979" w14:paraId="417823E4" w14:textId="22D9BD6E">
      <w:pPr>
        <w:pStyle w:val="Heading1"/>
      </w:pPr>
      <w:r>
        <w:t>Entry Requirements</w:t>
      </w:r>
    </w:p>
    <w:p w:rsidP="00F0357A" w14:paraId="50F0E581" w14:textId="30836666">
      <w:r>
        <w:t>Entry to this qualification is open to individuals who have:</w:t>
      </w:r>
    </w:p>
    <w:p w:rsidP="00F0357A">
      <w:pPr>
        <w:numPr>
          <w:ilvl w:val="0"/>
          <w:numId w:val="1"/>
        </w:numPr>
        <w:ind w:left="720" w:hanging="360"/>
        <w:jc w:val="left"/>
      </w:pPr>
      <w:r>
        <w:t xml:space="preserve">achieved the Certificate III in Floristry via an Australian Apprenticeship Pathway; </w:t>
      </w:r>
      <w:r>
        <w:rPr>
          <w:rStyle w:val="Strong"/>
        </w:rPr>
        <w:t>OR</w:t>
      </w:r>
    </w:p>
    <w:p w:rsidP="00F0357A">
      <w:pPr>
        <w:numPr>
          <w:ilvl w:val="0"/>
          <w:numId w:val="1"/>
        </w:numPr>
        <w:ind w:left="720" w:hanging="360"/>
        <w:jc w:val="left"/>
      </w:pPr>
      <w:r>
        <w:t>demonstrated floristry industry experience in applying the skills and knowledge in the Certificate III in Floristry. This is achieved via:</w:t>
      </w:r>
    </w:p>
    <w:p w:rsidP="00F0357A">
      <w:pPr>
        <w:numPr>
          <w:ilvl w:val="1"/>
          <w:numId w:val="1"/>
        </w:numPr>
        <w:ind w:left="1440" w:hanging="360"/>
        <w:jc w:val="left"/>
      </w:pPr>
      <w:r>
        <w:t xml:space="preserve">providing a portfolio of evidence outlining how the skills and knowledge gained in the Certificate III in Floristry have been applied in an industry context; </w:t>
      </w:r>
      <w:r>
        <w:rPr>
          <w:rStyle w:val="Strong"/>
        </w:rPr>
        <w:t>OR</w:t>
      </w:r>
    </w:p>
    <w:p w:rsidP="00F0357A">
      <w:pPr>
        <w:numPr>
          <w:ilvl w:val="1"/>
          <w:numId w:val="1"/>
        </w:numPr>
        <w:ind w:left="1440" w:hanging="360"/>
        <w:jc w:val="left"/>
      </w:pPr>
      <w:r>
        <w:t>12 months post qualification industry experience.</w:t>
      </w:r>
    </w:p>
    <w:p w:rsidR="00F0357A" w:rsidP="00F0357A"/>
    <w:p w:rsidR="009926F6" w:rsidP="009B0979" w14:paraId="3D125085" w14:textId="380E3603">
      <w:pPr>
        <w:pStyle w:val="Heading1"/>
      </w:pPr>
      <w:r>
        <w:t>Packaging Rules</w:t>
      </w:r>
    </w:p>
    <w:p w:rsidP="00060285" w14:paraId="0F064752" w14:textId="70EEA8B1">
      <w:r>
        <w:rPr>
          <w:rStyle w:val="Strong"/>
        </w:rPr>
        <w:t>12 units must be completed: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rPr>
          <w:rStyle w:val="Strong"/>
        </w:rPr>
        <w:t>6 core units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rPr>
          <w:rStyle w:val="Strong"/>
        </w:rPr>
        <w:t>6 elective units</w:t>
      </w:r>
      <w:r>
        <w:t>, consisting of:</w:t>
      </w:r>
    </w:p>
    <w:p w:rsidP="00060285">
      <w:pPr>
        <w:numPr>
          <w:ilvl w:val="1"/>
          <w:numId w:val="2"/>
        </w:numPr>
        <w:ind w:left="1440" w:hanging="360"/>
        <w:jc w:val="left"/>
      </w:pPr>
      <w:r>
        <w:t>4 units from the list below</w:t>
      </w:r>
    </w:p>
    <w:p w:rsidP="00060285">
      <w:pPr>
        <w:numPr>
          <w:ilvl w:val="1"/>
          <w:numId w:val="2"/>
        </w:numPr>
        <w:ind w:left="1440" w:hanging="360"/>
        <w:jc w:val="left"/>
      </w:pPr>
      <w:r>
        <w:t>2 units from the list below, elsewhere in SFL Floristry Training Package, or any other current Training Package or accredited course.</w:t>
      </w:r>
    </w:p>
    <w:p w:rsidP="00060285">
      <w:r>
        <w:t>The selection of electives must be guided by the job outcome sought, local industry requirements and the complexity of skills appropriate to the AQF level of this qualification.</w:t>
      </w:r>
    </w:p>
    <w:tbl>
      <w:tblPr>
        <w:tblStyle w:val="TableGrid"/>
        <w:tblW w:w="5000" w:type="pct"/>
        <w:jc w:val="left"/>
      </w:tblPr>
      <w:tblGrid>
        <w:gridCol w:w="4212"/>
        <w:gridCol w:w="4212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SFLDEC003</w:t>
            </w:r>
          </w:p>
        </w:tc>
        <w:tc>
          <w:tcPr>
            <w:tcW w:w="0" w:type="auto"/>
          </w:tcPr>
          <w:p w:rsidP="00060285">
            <w:r>
              <w:t>Design complex floristry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SFLDEC009</w:t>
            </w:r>
          </w:p>
        </w:tc>
        <w:tc>
          <w:tcPr>
            <w:tcW w:w="0" w:type="auto"/>
          </w:tcPr>
          <w:p w:rsidP="00060285">
            <w:r>
              <w:t>Construct complex floristry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SFLDEC010</w:t>
            </w:r>
          </w:p>
        </w:tc>
        <w:tc>
          <w:tcPr>
            <w:tcW w:w="0" w:type="auto"/>
          </w:tcPr>
          <w:p w:rsidP="00060285">
            <w:r>
              <w:t>Coordinate floristry products for special occasions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SFLMGT001</w:t>
            </w:r>
          </w:p>
        </w:tc>
        <w:tc>
          <w:tcPr>
            <w:tcW w:w="0" w:type="auto"/>
          </w:tcPr>
          <w:p w:rsidP="00060285">
            <w:r>
              <w:t>Coordinate floristry work teams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SFLSOP012</w:t>
            </w:r>
          </w:p>
        </w:tc>
        <w:tc>
          <w:tcPr>
            <w:tcW w:w="0" w:type="auto"/>
          </w:tcPr>
          <w:p w:rsidP="00060285">
            <w:r>
              <w:t>Maintain and order floristry stock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SFLWHS002</w:t>
            </w:r>
          </w:p>
        </w:tc>
        <w:tc>
          <w:tcPr>
            <w:tcW w:w="0" w:type="auto"/>
          </w:tcPr>
          <w:p w:rsidP="00060285">
            <w:r>
              <w:t>Provide a safe work environment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Administration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BSBFIN302</w:t>
            </w:r>
          </w:p>
        </w:tc>
        <w:tc>
          <w:tcPr>
            <w:tcW w:w="0" w:type="auto"/>
          </w:tcPr>
          <w:p w:rsidP="00060285">
            <w:r>
              <w:t>Maintain financial records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BSBPRC402</w:t>
            </w:r>
          </w:p>
        </w:tc>
        <w:tc>
          <w:tcPr>
            <w:tcW w:w="0" w:type="auto"/>
          </w:tcPr>
          <w:p w:rsidP="00060285">
            <w:r>
              <w:t>Negotiate contracts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Design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AHCPGD403</w:t>
            </w:r>
          </w:p>
        </w:tc>
        <w:tc>
          <w:tcPr>
            <w:tcW w:w="0" w:type="auto"/>
          </w:tcPr>
          <w:p w:rsidP="00060285">
            <w:r>
              <w:t>Design plant displays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CUAACD311</w:t>
            </w:r>
          </w:p>
        </w:tc>
        <w:tc>
          <w:tcPr>
            <w:tcW w:w="0" w:type="auto"/>
          </w:tcPr>
          <w:p w:rsidP="00060285">
            <w:r>
              <w:t>Produce drawings to communicate ideas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CUAACD312</w:t>
            </w:r>
          </w:p>
        </w:tc>
        <w:tc>
          <w:tcPr>
            <w:tcW w:w="0" w:type="auto"/>
          </w:tcPr>
          <w:p w:rsidP="00060285">
            <w:r>
              <w:t>Produce computer-aided drawings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CUAACD411</w:t>
            </w:r>
          </w:p>
        </w:tc>
        <w:tc>
          <w:tcPr>
            <w:tcW w:w="0" w:type="auto"/>
          </w:tcPr>
          <w:p w:rsidP="00060285">
            <w:r>
              <w:t>Integrate colour theory and design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CUADIG315</w:t>
            </w:r>
          </w:p>
        </w:tc>
        <w:tc>
          <w:tcPr>
            <w:tcW w:w="0" w:type="auto"/>
          </w:tcPr>
          <w:p w:rsidP="00060285">
            <w:r>
              <w:t>Produce digital images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E-business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BSBTEC405</w:t>
            </w:r>
          </w:p>
        </w:tc>
        <w:tc>
          <w:tcPr>
            <w:tcW w:w="0" w:type="auto"/>
          </w:tcPr>
          <w:p w:rsidP="00060285">
            <w:r>
              <w:t>Review and maintain organisation's digital presence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BSBTEC501</w:t>
            </w:r>
          </w:p>
        </w:tc>
        <w:tc>
          <w:tcPr>
            <w:tcW w:w="0" w:type="auto"/>
          </w:tcPr>
          <w:p w:rsidP="00060285">
            <w:r>
              <w:t>Develop and implement an e-commerce strategy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BSBTEC203</w:t>
            </w:r>
          </w:p>
        </w:tc>
        <w:tc>
          <w:tcPr>
            <w:tcW w:w="0" w:type="auto"/>
          </w:tcPr>
          <w:p w:rsidP="00060285">
            <w:r>
              <w:t>Research using the internet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HLTAID011</w:t>
            </w:r>
          </w:p>
        </w:tc>
        <w:tc>
          <w:tcPr>
            <w:tcW w:w="0" w:type="auto"/>
          </w:tcPr>
          <w:p w:rsidP="00060285">
            <w:r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Horticulture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AHCNSY310</w:t>
            </w:r>
          </w:p>
        </w:tc>
        <w:tc>
          <w:tcPr>
            <w:tcW w:w="0" w:type="auto"/>
          </w:tcPr>
          <w:p w:rsidP="00060285">
            <w:r>
              <w:t>Install and maintain plant displays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SIRXHRM001</w:t>
            </w:r>
          </w:p>
        </w:tc>
        <w:tc>
          <w:tcPr>
            <w:tcW w:w="0" w:type="auto"/>
          </w:tcPr>
          <w:p w:rsidP="00060285">
            <w:r>
              <w:t>Recruit, select and induct team members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SITXHRM009</w:t>
            </w:r>
          </w:p>
        </w:tc>
        <w:tc>
          <w:tcPr>
            <w:tcW w:w="0" w:type="auto"/>
          </w:tcPr>
          <w:p w:rsidP="00060285">
            <w:r>
              <w:t>Lead and manage people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Risk management and security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SIRXRSK002</w:t>
            </w:r>
          </w:p>
        </w:tc>
        <w:tc>
          <w:tcPr>
            <w:tcW w:w="0" w:type="auto"/>
          </w:tcPr>
          <w:p w:rsidP="00060285">
            <w:r>
              <w:t>Maintain store security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Sales and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SIRXCEG005</w:t>
            </w:r>
          </w:p>
        </w:tc>
        <w:tc>
          <w:tcPr>
            <w:tcW w:w="0" w:type="auto"/>
          </w:tcPr>
          <w:p w:rsidP="00060285">
            <w:r>
              <w:t>Maintain business to business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SIRRRTF001</w:t>
            </w:r>
          </w:p>
        </w:tc>
        <w:tc>
          <w:tcPr>
            <w:tcW w:w="0" w:type="auto"/>
          </w:tcPr>
          <w:p w:rsidP="00060285">
            <w:r>
              <w:t>Balance and secure point-of-sale terminal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Small business 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BSBESB402</w:t>
            </w:r>
          </w:p>
        </w:tc>
        <w:tc>
          <w:tcPr>
            <w:tcW w:w="0" w:type="auto"/>
          </w:tcPr>
          <w:p w:rsidP="00060285">
            <w:r>
              <w:t>Establish legal and risk management requirements of new business ventures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BSBESB403</w:t>
            </w:r>
          </w:p>
        </w:tc>
        <w:tc>
          <w:tcPr>
            <w:tcW w:w="0" w:type="auto"/>
          </w:tcPr>
          <w:p w:rsidP="00060285">
            <w:r>
              <w:t>Plan finances for new business ventures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BSBESB404</w:t>
            </w:r>
          </w:p>
        </w:tc>
        <w:tc>
          <w:tcPr>
            <w:tcW w:w="0" w:type="auto"/>
          </w:tcPr>
          <w:p w:rsidP="00060285">
            <w:r>
              <w:t>Market new business ventures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BSBESB401</w:t>
            </w:r>
          </w:p>
        </w:tc>
        <w:tc>
          <w:tcPr>
            <w:tcW w:w="0" w:type="auto"/>
          </w:tcPr>
          <w:p w:rsidP="00060285">
            <w:r>
              <w:t>Research and develop business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BSBESB406</w:t>
            </w:r>
          </w:p>
        </w:tc>
        <w:tc>
          <w:tcPr>
            <w:tcW w:w="0" w:type="auto"/>
          </w:tcPr>
          <w:p w:rsidP="00060285">
            <w:r>
              <w:t>Establish operational strategies and procedures for new business ventures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BSBESB407</w:t>
            </w:r>
          </w:p>
        </w:tc>
        <w:tc>
          <w:tcPr>
            <w:tcW w:w="0" w:type="auto"/>
          </w:tcPr>
          <w:p w:rsidP="00060285">
            <w:r>
              <w:t>Manage finances for new business ventures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BSBLDR414</w:t>
            </w:r>
          </w:p>
        </w:tc>
        <w:tc>
          <w:tcPr>
            <w:tcW w:w="0" w:type="auto"/>
          </w:tcPr>
          <w:p w:rsidP="00060285">
            <w:r>
              <w:t>Lead team effectiveness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Sustainability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BSBSUS411</w:t>
            </w:r>
          </w:p>
        </w:tc>
        <w:tc>
          <w:tcPr>
            <w:tcW w:w="0" w:type="auto"/>
          </w:tcPr>
          <w:p w:rsidP="00060285">
            <w:r>
              <w:t>Implement and monitor environmentally sustainable work practices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Training and education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TAEDEL311</w:t>
            </w:r>
          </w:p>
        </w:tc>
        <w:tc>
          <w:tcPr>
            <w:tcW w:w="0" w:type="auto"/>
          </w:tcPr>
          <w:p w:rsidP="00060285">
            <w:r>
              <w:t>Provide work skill instruction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TAEDEL414</w:t>
            </w:r>
          </w:p>
        </w:tc>
        <w:tc>
          <w:tcPr>
            <w:tcW w:w="0" w:type="auto"/>
          </w:tcPr>
          <w:p w:rsidP="00060285">
            <w:r>
              <w:t>Mentor in the workplace</w:t>
            </w:r>
          </w:p>
        </w:tc>
      </w:tr>
    </w:tbl>
    <w:p w:rsidR="000B4EEF" w:rsidP="00060285"/>
    <w:p w:rsidR="000B4EEF" w:rsidP="000B4EEF" w14:paraId="374C413B" w14:textId="77777777">
      <w:pPr>
        <w:pStyle w:val="Heading1"/>
      </w:pPr>
      <w:r w:rsidRPr="000B4EEF">
        <w:t>Pre-requisite Requirements</w:t>
      </w:r>
    </w:p>
    <w:p w:rsidR="000B4EEF" w:rsidRPr="000B4EEF" w:rsidP="000B4EEF" w14:paraId="620A6FAA" w14:textId="2781BD6A">
      <w:pPr>
        <w:rPr>
          <w:b/>
          <w:bCs/>
          <w:sz w:val="32"/>
          <w:szCs w:val="32"/>
        </w:rPr>
      </w:pPr>
      <w:r w:rsidRPr="000B4EEF">
        <w:t>There are no prerequisites requirements for this qualification</w:t>
      </w:r>
    </w:p>
    <w:p w:rsidRPr="000B4EEF" w:rsidP="000B4EEF"/>
    <w:p w:rsidR="002C2B22" w:rsidP="002C2B22" w14:paraId="60534BF7" w14:textId="20F13EFF">
      <w:pPr>
        <w:pStyle w:val="Heading1"/>
      </w:pPr>
      <w:r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</w:tcPr>
          <w:p w:rsidP="002C2B22">
            <w:r>
              <w:t>Current Code and Title</w:t>
            </w:r>
          </w:p>
        </w:tc>
        <w:tc>
          <w:tcPr>
            <w:tcW w:w="2268" w:type="dxa"/>
          </w:tcPr>
          <w:p w:rsidP="002C2B22">
            <w:r>
              <w:t>Previous Code and Title</w:t>
            </w:r>
          </w:p>
        </w:tc>
        <w:tc>
          <w:tcPr>
            <w:tcW w:w="2268" w:type="dxa"/>
          </w:tcPr>
          <w:p w:rsidP="002C2B22">
            <w:r>
              <w:t>Comments</w:t>
            </w:r>
          </w:p>
        </w:tc>
        <w:tc>
          <w:tcPr>
            <w:tcW w:w="2268" w:type="dxa"/>
          </w:tcPr>
          <w:p w:rsidP="002C2B22">
            <w:r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P="002C2B22">
            <w:r>
              <w:t>SFL40125 Certificate IV in Floristry</w:t>
            </w:r>
          </w:p>
        </w:tc>
        <w:tc>
          <w:tcPr>
            <w:tcW w:w="2268" w:type="dxa"/>
          </w:tcPr>
          <w:p w:rsidP="002C2B22">
            <w:r>
              <w:t>SFL40115 Certificate IV in Floristry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 deleted imported units have been removed.</w:t>
            </w:r>
          </w:p>
          <w:p w:rsidP="002C2B22"/>
        </w:tc>
        <w:tc>
          <w:tcPr>
            <w:tcW w:w="2268" w:type="dxa"/>
          </w:tcPr>
          <w:p w:rsidP="002C2B22">
            <w:r>
              <w:t>Equivalent</w:t>
            </w:r>
          </w:p>
        </w:tc>
      </w:tr>
    </w:tbl>
    <w:p w:rsidR="002C2B22" w:rsidP="002C2B22" w14:paraId="76962E2D" w14:textId="089D6DD8"/>
    <w:p w:rsidR="009926F6" w:rsidRPr="009926F6" w:rsidP="00883F83" w14:paraId="6C7E8E95" w14:textId="1EA85FF0">
      <w:pPr>
        <w:pStyle w:val="Heading1"/>
      </w:pPr>
      <w:r w:rsidRPr="009926F6">
        <w:t>Link</w:t>
      </w:r>
      <w:r w:rsidR="00F871B5">
        <w:t>s</w:t>
      </w:r>
    </w:p>
    <w:p w:rsidR="004A058B" w:rsidRPr="009926F6" w:rsidP="00916A02" w14:paraId="758E3D7A" w14:textId="72FD1C99">
      <w:r w:rsidRPr="00AA1AFD">
        <w:t xml:space="preserve">Companion volumes, including implementation guides, are </w:t>
      </w:r>
      <w:r>
        <w:t xml:space="preserve">found in </w:t>
      </w:r>
      <w:r w:rsidR="0085139A">
        <w:t>TGA</w:t>
      </w:r>
      <w:r w:rsidRPr="00AA1AFD">
        <w:t xml:space="preserve"> </w:t>
      </w:r>
      <w:r>
        <w:t xml:space="preserve">- </w:t>
      </w:r>
      <w:hyperlink r:id="rId6" w:history="1">
        <w:r w:rsidRPr="00AA1AFD">
          <w:rPr>
            <w:rStyle w:val="Hyperlink"/>
          </w:rPr>
          <w:t>https://vetnet.gov.au/Pages/TrainingDocs.aspx?q=1fbe7a66-4c60-4b1c-8616-a3e693d9d8b9</w:t>
        </w:r>
      </w:hyperlink>
    </w:p>
    <w:sectPr w:rsidSect="00331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631778" w:rsidP="00100960" w14:paraId="35FC9181" w14:textId="77777777">
      <w:r>
        <w:separator/>
      </w:r>
    </w:p>
  </w:endnote>
  <w:endnote w:type="continuationSeparator" w:id="1">
    <w:p w:rsidR="00631778" w:rsidP="00100960" w14:paraId="42AEC09A" w14:textId="77777777">
      <w:r>
        <w:continuationSeparator/>
      </w:r>
    </w:p>
  </w:endnote>
  <w:endnote w:type="continuationNotice" w:id="2">
    <w:p w:rsidR="00631778" w14:paraId="6B5AC9B0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0F235B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RPr="003E4545" w:rsidP="003B522A" w14:paraId="0E3DA194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3B522A" w:rsidRPr="003B522A" w:rsidP="003B522A" w14:paraId="18256B5D" w14:textId="21839C25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8678B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Service and Creative Skills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724" w14:paraId="791B6B1D" w14:textId="45927FA6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1778" w:rsidP="00100960" w14:paraId="0BF3FF6F" w14:textId="77777777">
      <w:r>
        <w:separator/>
      </w:r>
    </w:p>
  </w:footnote>
  <w:footnote w:type="continuationSeparator" w:id="1">
    <w:p w:rsidR="00631778" w:rsidP="00100960" w14:paraId="1408BC03" w14:textId="77777777">
      <w:r>
        <w:continuationSeparator/>
      </w:r>
    </w:p>
  </w:footnote>
  <w:footnote w:type="continuationNotice" w:id="2">
    <w:p w:rsidR="00631778" w14:paraId="56EC970D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2FD50C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B522A" w:rsidP="003B522A" w14:paraId="29D8C4A3" w14:textId="7C5FF3C0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SFL40125 Certificate IV in Floristry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 w:rsidR="00954C4C">
      <w:rPr>
        <w:sz w:val="16"/>
        <w:szCs w:val="16"/>
      </w:rPr>
      <w:t>13 August 2025</w:t>
    </w:r>
    <w:r w:rsidR="0054504D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P="003B522A" w14:paraId="2774ACB2" w14:textId="2B893B52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415713635" name="Picture 1" descr="A black and white logo with kangaroos and an emu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13635" name="Picture 1" descr="A black and white logo with kangaroos and an emu&#10;&#10;Description automatically generated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3DB6"/>
    <w:rsid w:val="00024F11"/>
    <w:rsid w:val="00032672"/>
    <w:rsid w:val="00041A6A"/>
    <w:rsid w:val="0004324C"/>
    <w:rsid w:val="00043658"/>
    <w:rsid w:val="00044734"/>
    <w:rsid w:val="00054D24"/>
    <w:rsid w:val="00060285"/>
    <w:rsid w:val="00063382"/>
    <w:rsid w:val="000670DA"/>
    <w:rsid w:val="000934AA"/>
    <w:rsid w:val="000B4EEF"/>
    <w:rsid w:val="000B5D56"/>
    <w:rsid w:val="000D1F49"/>
    <w:rsid w:val="000D392F"/>
    <w:rsid w:val="000D4918"/>
    <w:rsid w:val="000D52E6"/>
    <w:rsid w:val="000E134A"/>
    <w:rsid w:val="000E1544"/>
    <w:rsid w:val="000E7F2F"/>
    <w:rsid w:val="000F4FC7"/>
    <w:rsid w:val="000F7257"/>
    <w:rsid w:val="00100960"/>
    <w:rsid w:val="00112439"/>
    <w:rsid w:val="001418FC"/>
    <w:rsid w:val="0016121B"/>
    <w:rsid w:val="001639BB"/>
    <w:rsid w:val="00164298"/>
    <w:rsid w:val="00172E25"/>
    <w:rsid w:val="0017495D"/>
    <w:rsid w:val="00174B3C"/>
    <w:rsid w:val="001925C3"/>
    <w:rsid w:val="001976A6"/>
    <w:rsid w:val="001A3FC6"/>
    <w:rsid w:val="001B0586"/>
    <w:rsid w:val="001B7831"/>
    <w:rsid w:val="001D7B20"/>
    <w:rsid w:val="001F65FC"/>
    <w:rsid w:val="002066FF"/>
    <w:rsid w:val="00213466"/>
    <w:rsid w:val="00226877"/>
    <w:rsid w:val="00250A4F"/>
    <w:rsid w:val="00254FE7"/>
    <w:rsid w:val="00262572"/>
    <w:rsid w:val="00266C4D"/>
    <w:rsid w:val="00296FB4"/>
    <w:rsid w:val="002A4ECC"/>
    <w:rsid w:val="002B6140"/>
    <w:rsid w:val="002C2B22"/>
    <w:rsid w:val="002F7BB5"/>
    <w:rsid w:val="003030C4"/>
    <w:rsid w:val="0030690A"/>
    <w:rsid w:val="00322C33"/>
    <w:rsid w:val="00330352"/>
    <w:rsid w:val="00331990"/>
    <w:rsid w:val="00346FFB"/>
    <w:rsid w:val="003571B9"/>
    <w:rsid w:val="00380794"/>
    <w:rsid w:val="00381B18"/>
    <w:rsid w:val="00385623"/>
    <w:rsid w:val="00385C31"/>
    <w:rsid w:val="003B286B"/>
    <w:rsid w:val="003B522A"/>
    <w:rsid w:val="003D175E"/>
    <w:rsid w:val="003E4545"/>
    <w:rsid w:val="003F615F"/>
    <w:rsid w:val="00404AE8"/>
    <w:rsid w:val="00425A3D"/>
    <w:rsid w:val="00437D87"/>
    <w:rsid w:val="004675EA"/>
    <w:rsid w:val="004726B8"/>
    <w:rsid w:val="004820A5"/>
    <w:rsid w:val="00490D5E"/>
    <w:rsid w:val="00492374"/>
    <w:rsid w:val="004945CC"/>
    <w:rsid w:val="004A058B"/>
    <w:rsid w:val="004A0A23"/>
    <w:rsid w:val="004C0CCA"/>
    <w:rsid w:val="004D10E5"/>
    <w:rsid w:val="004D1A81"/>
    <w:rsid w:val="004E3C68"/>
    <w:rsid w:val="004E63C7"/>
    <w:rsid w:val="00500FFC"/>
    <w:rsid w:val="005067E8"/>
    <w:rsid w:val="00512FF0"/>
    <w:rsid w:val="00522E1A"/>
    <w:rsid w:val="00524DAA"/>
    <w:rsid w:val="005266DC"/>
    <w:rsid w:val="005355BA"/>
    <w:rsid w:val="0054353E"/>
    <w:rsid w:val="0054504D"/>
    <w:rsid w:val="0054547F"/>
    <w:rsid w:val="00546FD2"/>
    <w:rsid w:val="00552043"/>
    <w:rsid w:val="00560137"/>
    <w:rsid w:val="0056754A"/>
    <w:rsid w:val="00581FFB"/>
    <w:rsid w:val="00593918"/>
    <w:rsid w:val="00597AA4"/>
    <w:rsid w:val="005A2B1D"/>
    <w:rsid w:val="005B280F"/>
    <w:rsid w:val="005C4CC6"/>
    <w:rsid w:val="005D3691"/>
    <w:rsid w:val="005E6737"/>
    <w:rsid w:val="005E7A34"/>
    <w:rsid w:val="005F118A"/>
    <w:rsid w:val="00601AA5"/>
    <w:rsid w:val="00614E9C"/>
    <w:rsid w:val="00615F6E"/>
    <w:rsid w:val="006170D3"/>
    <w:rsid w:val="006301FF"/>
    <w:rsid w:val="00631778"/>
    <w:rsid w:val="00660386"/>
    <w:rsid w:val="0066407A"/>
    <w:rsid w:val="00667185"/>
    <w:rsid w:val="006705FA"/>
    <w:rsid w:val="00674A8A"/>
    <w:rsid w:val="00677173"/>
    <w:rsid w:val="006A43BF"/>
    <w:rsid w:val="006D323C"/>
    <w:rsid w:val="006D3EB7"/>
    <w:rsid w:val="006F0160"/>
    <w:rsid w:val="006F270D"/>
    <w:rsid w:val="006F3A9E"/>
    <w:rsid w:val="00712B8A"/>
    <w:rsid w:val="007330C4"/>
    <w:rsid w:val="00736341"/>
    <w:rsid w:val="00751158"/>
    <w:rsid w:val="00752378"/>
    <w:rsid w:val="007550FB"/>
    <w:rsid w:val="00760513"/>
    <w:rsid w:val="00773269"/>
    <w:rsid w:val="0078256D"/>
    <w:rsid w:val="00787507"/>
    <w:rsid w:val="00791D71"/>
    <w:rsid w:val="00793E01"/>
    <w:rsid w:val="00794D35"/>
    <w:rsid w:val="00794E49"/>
    <w:rsid w:val="007A0CE7"/>
    <w:rsid w:val="007A1A24"/>
    <w:rsid w:val="007A782A"/>
    <w:rsid w:val="007B4B3A"/>
    <w:rsid w:val="007D59B6"/>
    <w:rsid w:val="007F18D6"/>
    <w:rsid w:val="007F1B6F"/>
    <w:rsid w:val="007F6285"/>
    <w:rsid w:val="00814E85"/>
    <w:rsid w:val="008156FD"/>
    <w:rsid w:val="00824604"/>
    <w:rsid w:val="00825426"/>
    <w:rsid w:val="00826D33"/>
    <w:rsid w:val="0085139A"/>
    <w:rsid w:val="008678B4"/>
    <w:rsid w:val="00872EBC"/>
    <w:rsid w:val="00882287"/>
    <w:rsid w:val="00883F83"/>
    <w:rsid w:val="008845E8"/>
    <w:rsid w:val="008877FA"/>
    <w:rsid w:val="0089048B"/>
    <w:rsid w:val="00894669"/>
    <w:rsid w:val="00897001"/>
    <w:rsid w:val="008C0029"/>
    <w:rsid w:val="008C6C7B"/>
    <w:rsid w:val="008E02E9"/>
    <w:rsid w:val="008F5C18"/>
    <w:rsid w:val="008F5F0F"/>
    <w:rsid w:val="008F7D76"/>
    <w:rsid w:val="009049C4"/>
    <w:rsid w:val="009125CA"/>
    <w:rsid w:val="0091477C"/>
    <w:rsid w:val="00916A02"/>
    <w:rsid w:val="00922A56"/>
    <w:rsid w:val="009345F5"/>
    <w:rsid w:val="00950F79"/>
    <w:rsid w:val="00954C4C"/>
    <w:rsid w:val="00966E2E"/>
    <w:rsid w:val="00982A10"/>
    <w:rsid w:val="00984E13"/>
    <w:rsid w:val="009926F6"/>
    <w:rsid w:val="00996622"/>
    <w:rsid w:val="009A5BA7"/>
    <w:rsid w:val="009A6430"/>
    <w:rsid w:val="009B0979"/>
    <w:rsid w:val="009C0105"/>
    <w:rsid w:val="009D0860"/>
    <w:rsid w:val="009D588F"/>
    <w:rsid w:val="009E3AD3"/>
    <w:rsid w:val="009E47CC"/>
    <w:rsid w:val="009E6DC5"/>
    <w:rsid w:val="009F22CE"/>
    <w:rsid w:val="009F55D9"/>
    <w:rsid w:val="00A11C08"/>
    <w:rsid w:val="00A1681D"/>
    <w:rsid w:val="00A26181"/>
    <w:rsid w:val="00A32B80"/>
    <w:rsid w:val="00A32F83"/>
    <w:rsid w:val="00A446F7"/>
    <w:rsid w:val="00A675E8"/>
    <w:rsid w:val="00A73A18"/>
    <w:rsid w:val="00A74143"/>
    <w:rsid w:val="00A8585F"/>
    <w:rsid w:val="00A91052"/>
    <w:rsid w:val="00AA1AFD"/>
    <w:rsid w:val="00AA3131"/>
    <w:rsid w:val="00AB3ACF"/>
    <w:rsid w:val="00AB6FD7"/>
    <w:rsid w:val="00AC0A01"/>
    <w:rsid w:val="00AC46F5"/>
    <w:rsid w:val="00AD4375"/>
    <w:rsid w:val="00AD752D"/>
    <w:rsid w:val="00AF08AC"/>
    <w:rsid w:val="00AF21BF"/>
    <w:rsid w:val="00AF5E46"/>
    <w:rsid w:val="00B106C5"/>
    <w:rsid w:val="00B26EA1"/>
    <w:rsid w:val="00B275A4"/>
    <w:rsid w:val="00B36531"/>
    <w:rsid w:val="00B4103E"/>
    <w:rsid w:val="00B62662"/>
    <w:rsid w:val="00B72256"/>
    <w:rsid w:val="00B76710"/>
    <w:rsid w:val="00B950C0"/>
    <w:rsid w:val="00BB4203"/>
    <w:rsid w:val="00BC621D"/>
    <w:rsid w:val="00BD21CD"/>
    <w:rsid w:val="00BE3983"/>
    <w:rsid w:val="00BE4637"/>
    <w:rsid w:val="00BE53D4"/>
    <w:rsid w:val="00BE5DCD"/>
    <w:rsid w:val="00BF3D45"/>
    <w:rsid w:val="00BF3F89"/>
    <w:rsid w:val="00C01EDA"/>
    <w:rsid w:val="00C02768"/>
    <w:rsid w:val="00C04A97"/>
    <w:rsid w:val="00C12C67"/>
    <w:rsid w:val="00C24235"/>
    <w:rsid w:val="00C25A99"/>
    <w:rsid w:val="00C538BF"/>
    <w:rsid w:val="00C60C23"/>
    <w:rsid w:val="00C646F2"/>
    <w:rsid w:val="00C6568D"/>
    <w:rsid w:val="00C71F8A"/>
    <w:rsid w:val="00CB1663"/>
    <w:rsid w:val="00CB3533"/>
    <w:rsid w:val="00CB6F5F"/>
    <w:rsid w:val="00CE70D8"/>
    <w:rsid w:val="00CF261C"/>
    <w:rsid w:val="00CF46E4"/>
    <w:rsid w:val="00CF65A5"/>
    <w:rsid w:val="00D108D7"/>
    <w:rsid w:val="00D13B1A"/>
    <w:rsid w:val="00D14D06"/>
    <w:rsid w:val="00D339C2"/>
    <w:rsid w:val="00D33E57"/>
    <w:rsid w:val="00D57635"/>
    <w:rsid w:val="00D74C6C"/>
    <w:rsid w:val="00D9069F"/>
    <w:rsid w:val="00D90BA3"/>
    <w:rsid w:val="00D92774"/>
    <w:rsid w:val="00D9446B"/>
    <w:rsid w:val="00D96FCE"/>
    <w:rsid w:val="00DA164C"/>
    <w:rsid w:val="00DA2A72"/>
    <w:rsid w:val="00DB7CFC"/>
    <w:rsid w:val="00DC27CD"/>
    <w:rsid w:val="00DC7F14"/>
    <w:rsid w:val="00DD2F58"/>
    <w:rsid w:val="00DD33C6"/>
    <w:rsid w:val="00DE0D78"/>
    <w:rsid w:val="00DE77A4"/>
    <w:rsid w:val="00DF2DA7"/>
    <w:rsid w:val="00E04D84"/>
    <w:rsid w:val="00E1666C"/>
    <w:rsid w:val="00E3799F"/>
    <w:rsid w:val="00E434CD"/>
    <w:rsid w:val="00E438EB"/>
    <w:rsid w:val="00E5191D"/>
    <w:rsid w:val="00E6153B"/>
    <w:rsid w:val="00E67B41"/>
    <w:rsid w:val="00E72169"/>
    <w:rsid w:val="00E810D6"/>
    <w:rsid w:val="00E8515B"/>
    <w:rsid w:val="00E8581E"/>
    <w:rsid w:val="00EC15C8"/>
    <w:rsid w:val="00ED744D"/>
    <w:rsid w:val="00EE2270"/>
    <w:rsid w:val="00EF2FF5"/>
    <w:rsid w:val="00F0357A"/>
    <w:rsid w:val="00F04378"/>
    <w:rsid w:val="00F048D2"/>
    <w:rsid w:val="00F14533"/>
    <w:rsid w:val="00F16052"/>
    <w:rsid w:val="00F422A4"/>
    <w:rsid w:val="00F559E5"/>
    <w:rsid w:val="00F622F2"/>
    <w:rsid w:val="00F6277A"/>
    <w:rsid w:val="00F62B9D"/>
    <w:rsid w:val="00F82094"/>
    <w:rsid w:val="00F843E5"/>
    <w:rsid w:val="00F8649C"/>
    <w:rsid w:val="00F871B5"/>
    <w:rsid w:val="00F92414"/>
    <w:rsid w:val="00F958CE"/>
    <w:rsid w:val="00F965DF"/>
    <w:rsid w:val="00FB1578"/>
    <w:rsid w:val="00FB5854"/>
    <w:rsid w:val="00FC2D28"/>
    <w:rsid w:val="00FE5819"/>
    <w:rsid w:val="00FF37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yperlink" Target="https://vetnet.gov.au/Pages/TrainingDocs.aspx?q=1fbe7a66-4c60-4b1c-8616-a3e693d9d8b9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and Creative Skills Australia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SFL40125 Certificate IV in Floristry</dc:title>
  <dc:subject>Release: 1</dc:subject>
  <dc:creator>Service and Creative Skills Australia</dc:creator>
  <cp:keywords>TPC v2.8.2-beta.1+1830.Branch.releases-2.8.Sha.2b31ef289e00931886418cce0b1f758423510952.2b31ef289e00931886418cce0b1f758423510952</cp:keywords>
  <cp:lastModifiedBy>TPC</cp:lastModifiedBy>
  <cp:revision>69</cp:revision>
  <dcterms:created xsi:type="dcterms:W3CDTF">2025-08-13T03:35:29Z</dcterms:created>
  <dcterms:modified xsi:type="dcterms:W3CDTF">2025-08-13T03:35:29Z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5a7352dd-bbe6-4400-bf24-b4a91132bdb9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2024-11-28T04:28:44Z</vt:lpwstr>
  </property>
  <property fmtid="{D5CDD505-2E9C-101B-9397-08002B2CF9AE}" pid="15" name="MSIP_Label_8b160e8f-e4bd-494f-8ddf-e78e1834eb0e_SiteId">
    <vt:lpwstr>ff8a34aa-31fe-4a22-9c22-29e2af4a065d</vt:lpwstr>
  </property>
</Properties>
</file>