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5703" w:rsidP="004A5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SFISS00010 Fish Processor Induction Skill Set</w:t>
      </w:r>
      <w:r>
        <w:fldChar w:fldCharType="end"/>
      </w:r>
    </w:p>
    <w:p w:rsidR="004A5703" w:rsidP="004A5703">
      <w:pPr>
        <w:pStyle w:val="Version"/>
        <w:sectPr w:rsidSect="00190E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90E47" w:rsidP="00190E47">
      <w:pPr>
        <w:pStyle w:val="SuperHeading"/>
      </w:pPr>
      <w:r w:rsidRPr="00190E47">
        <w:t>SFISS00010 Fish Processor Induction Skill Set</w:t>
      </w:r>
    </w:p>
    <w:p w:rsidR="00000000" w:rsidRPr="00190E47" w:rsidP="00190E47">
      <w:pPr>
        <w:pStyle w:val="Heading1"/>
      </w:pPr>
      <w:bookmarkStart w:id="1" w:name="O_566650"/>
      <w:bookmarkEnd w:id="1"/>
      <w:r w:rsidRPr="00190E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7" w:rsidP="00190E47">
            <w:pPr>
              <w:pStyle w:val="BodyText"/>
            </w:pPr>
            <w:r w:rsidRPr="00190E47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7" w:rsidP="00190E47">
            <w:pPr>
              <w:pStyle w:val="BodyText"/>
            </w:pPr>
            <w:r w:rsidRPr="00190E47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rPr>
                <w:rStyle w:val="SpecialBold"/>
              </w:rPr>
              <w:t>Comments</w:t>
            </w:r>
          </w:p>
        </w:tc>
      </w:tr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SFI11v1.1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7" w:rsidP="00190E47">
            <w:pPr>
              <w:pStyle w:val="BodyText"/>
            </w:pPr>
            <w:r w:rsidRPr="00190E47">
              <w:t>Initial release</w:t>
            </w:r>
          </w:p>
        </w:tc>
      </w:tr>
    </w:tbl>
    <w:p w:rsidR="00000000" w:rsidRPr="00190E47" w:rsidP="00190E47">
      <w:pPr>
        <w:pStyle w:val="BodyText"/>
      </w:pPr>
    </w:p>
    <w:p w:rsidR="00000000" w:rsidRPr="00190E47" w:rsidP="00190E47">
      <w:pPr>
        <w:pStyle w:val="AllowPageBreak"/>
      </w:pPr>
    </w:p>
    <w:p w:rsidR="00000000" w:rsidRPr="00190E47" w:rsidP="00190E47">
      <w:pPr>
        <w:pStyle w:val="Heading1"/>
      </w:pPr>
      <w:bookmarkStart w:id="2" w:name="O_566651"/>
      <w:bookmarkEnd w:id="2"/>
      <w:r w:rsidRPr="00190E47">
        <w:t>Description</w:t>
      </w:r>
    </w:p>
    <w:p w:rsidR="00000000" w:rsidRPr="00190E47" w:rsidP="00190E47">
      <w:pPr>
        <w:pStyle w:val="BodyText"/>
      </w:pPr>
      <w:r w:rsidRPr="00190E47">
        <w:t>Not applicable.</w:t>
      </w:r>
    </w:p>
    <w:p w:rsidR="00000000" w:rsidRPr="00190E47" w:rsidP="00190E47">
      <w:pPr>
        <w:pStyle w:val="AllowPageBreak"/>
      </w:pPr>
    </w:p>
    <w:p w:rsidR="00000000" w:rsidRPr="00190E47" w:rsidP="00190E47">
      <w:pPr>
        <w:pStyle w:val="Heading1"/>
      </w:pPr>
      <w:bookmarkStart w:id="3" w:name="O_566652"/>
      <w:bookmarkEnd w:id="3"/>
      <w:r w:rsidRPr="00190E47">
        <w:t>Pathways Information</w:t>
      </w:r>
    </w:p>
    <w:p w:rsidR="00000000" w:rsidRPr="00190E47" w:rsidP="00190E47">
      <w:pPr>
        <w:pStyle w:val="BodyText"/>
      </w:pPr>
      <w:r w:rsidRPr="00190E47">
        <w:t>These units provide credit towards:</w:t>
      </w:r>
    </w:p>
    <w:p w:rsidR="00000000" w:rsidRPr="00190E47" w:rsidP="00190E47">
      <w:pPr>
        <w:pStyle w:val="ListBullet"/>
      </w:pPr>
      <w:r w:rsidRPr="00190E47">
        <w:t>SFI10511 Certificate I in Seafood Processing</w:t>
      </w:r>
    </w:p>
    <w:p w:rsidR="00000000" w:rsidRPr="00190E47" w:rsidP="00190E47">
      <w:pPr>
        <w:pStyle w:val="ListBullet"/>
      </w:pPr>
      <w:r w:rsidRPr="00190E47">
        <w:t>SFI20511 Certificate II in Seafood Processing</w:t>
      </w:r>
    </w:p>
    <w:p w:rsidR="00000000" w:rsidRPr="00190E47" w:rsidP="00190E47">
      <w:pPr>
        <w:pStyle w:val="AllowPageBreak"/>
      </w:pPr>
    </w:p>
    <w:p w:rsidR="00000000" w:rsidRPr="00190E47" w:rsidP="00190E47">
      <w:pPr>
        <w:pStyle w:val="Heading1"/>
      </w:pPr>
      <w:bookmarkStart w:id="4" w:name="O_566653"/>
      <w:bookmarkEnd w:id="4"/>
      <w:r w:rsidRPr="00190E47">
        <w:t>Licensing/Regulatory Information</w:t>
      </w:r>
    </w:p>
    <w:p w:rsidR="00000000" w:rsidRPr="00190E47" w:rsidP="00190E47">
      <w:pPr>
        <w:pStyle w:val="BodyText"/>
      </w:pPr>
      <w:r w:rsidRPr="00190E47">
        <w:t>Not applicable.</w:t>
      </w:r>
    </w:p>
    <w:p w:rsidR="00000000" w:rsidRPr="00190E47" w:rsidP="00190E47">
      <w:pPr>
        <w:pStyle w:val="AllowPageBreak"/>
      </w:pPr>
    </w:p>
    <w:p w:rsidR="00000000" w:rsidRPr="00190E47" w:rsidP="00190E47">
      <w:pPr>
        <w:pStyle w:val="Heading1"/>
      </w:pPr>
      <w:bookmarkStart w:id="5" w:name="O_566654"/>
      <w:bookmarkEnd w:id="5"/>
      <w:r w:rsidRPr="00190E4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9"/>
        <w:gridCol w:w="5823"/>
      </w:tblGrid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4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7" w:rsidP="00190E47">
            <w:pPr>
              <w:pStyle w:val="BodyText"/>
            </w:pPr>
            <w:r w:rsidRPr="00190E47">
              <w:rPr>
                <w:rStyle w:val="SpecialBold"/>
              </w:rPr>
              <w:t>Unit Code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rPr>
                <w:rStyle w:val="SpecialBold"/>
              </w:rPr>
              <w:t>Unit Title</w:t>
            </w:r>
          </w:p>
        </w:tc>
      </w:tr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9"/>
          <w:tblHeader/>
        </w:trPr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SFICORE101C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Apply basic food handling and safety practices</w:t>
            </w:r>
          </w:p>
        </w:tc>
      </w:tr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SFICORE106B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Meet workplace OHS requirements</w:t>
            </w:r>
          </w:p>
        </w:tc>
      </w:tr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SFIPROC101C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Clean fish</w:t>
            </w:r>
          </w:p>
        </w:tc>
      </w:tr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SFIPROC105B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Fillet fish and prepare portions</w:t>
            </w:r>
          </w:p>
        </w:tc>
      </w:tr>
      <w:tr w:rsidTr="004A57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0E47">
            <w:pPr>
              <w:pStyle w:val="BodyText"/>
              <w:rPr>
                <w:lang w:val="en-NZ"/>
              </w:rPr>
            </w:pPr>
            <w:r w:rsidRPr="00190E47">
              <w:t>SFIPROC106B</w:t>
            </w:r>
          </w:p>
        </w:tc>
        <w:tc>
          <w:tcPr>
            <w:tcW w:w="58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0E47" w:rsidP="00190E47">
            <w:pPr>
              <w:pStyle w:val="BodyText"/>
            </w:pPr>
            <w:r w:rsidRPr="00190E47">
              <w:t>Work with knives</w:t>
            </w:r>
          </w:p>
        </w:tc>
      </w:tr>
    </w:tbl>
    <w:p w:rsidR="00000000" w:rsidRPr="00190E47" w:rsidP="00190E47">
      <w:pPr>
        <w:pStyle w:val="BodyText"/>
      </w:pPr>
    </w:p>
    <w:p w:rsidR="00000000" w:rsidRPr="00190E47" w:rsidP="00190E47">
      <w:pPr>
        <w:pStyle w:val="AllowPageBreak"/>
      </w:pPr>
    </w:p>
    <w:p w:rsidR="00000000" w:rsidRPr="00190E47" w:rsidP="00190E47">
      <w:pPr>
        <w:pStyle w:val="Heading1"/>
      </w:pPr>
      <w:bookmarkStart w:id="6" w:name="O_566655"/>
      <w:bookmarkEnd w:id="6"/>
      <w:r w:rsidRPr="00190E47">
        <w:t>Target Group</w:t>
      </w:r>
    </w:p>
    <w:p w:rsidR="00000000" w:rsidRPr="00190E47" w:rsidP="00190E47">
      <w:pPr>
        <w:pStyle w:val="BodyText"/>
      </w:pPr>
      <w:r w:rsidRPr="00190E47">
        <w:t>This Skill Set supports induction for entry level workers with no prior experience or qualifications in a seafood processing environment.</w:t>
      </w:r>
    </w:p>
    <w:p w:rsidR="00000000" w:rsidRPr="00190E47" w:rsidP="00190E47">
      <w:pPr>
        <w:pStyle w:val="AllowPageBreak"/>
      </w:pPr>
    </w:p>
    <w:p w:rsidR="00000000" w:rsidRPr="00190E47" w:rsidP="00190E47">
      <w:pPr>
        <w:pStyle w:val="Heading1"/>
      </w:pPr>
      <w:bookmarkStart w:id="7" w:name="O_566656"/>
      <w:bookmarkEnd w:id="7"/>
      <w:r w:rsidRPr="00190E47">
        <w:t>Suggested words for Statement of Attainment</w:t>
      </w:r>
    </w:p>
    <w:p w:rsidR="00000000" w:rsidRPr="00190E47" w:rsidP="00190E47">
      <w:pPr>
        <w:pStyle w:val="BodyText"/>
      </w:pPr>
      <w:r w:rsidRPr="00190E47">
        <w:t xml:space="preserve">These competencies meet industry requirements in support </w:t>
      </w:r>
      <w:r w:rsidRPr="00190E47">
        <w:t>of induction for entry level seafood processing workers.</w:t>
      </w:r>
    </w:p>
    <w:p w:rsidR="00000000" w:rsidRPr="00190E47" w:rsidP="00190E47"/>
    <w:sectPr w:rsidSect="00190E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7" w:rsidRPr="004A5703" w:rsidP="004A5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03" w:rsidP="00190E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A5703" w:rsidP="00190E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4A5703" w:rsidP="00190E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7" w:rsidRPr="004A5703" w:rsidP="004A570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0E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703" w:rsidRPr="002D2AF8" w:rsidP="00190E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SFISS00010 Fish Processor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March 2013</w:t>
    </w:r>
    <w:r>
      <w:fldChar w:fldCharType="end"/>
    </w:r>
  </w:p>
  <w:p w:rsidR="004A5703" w:rsidP="00190E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A887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AEC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0E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0E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0E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0E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0E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0E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0E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0E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0E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0E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0E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0E47"/>
  </w:style>
  <w:style w:type="character" w:customStyle="1" w:styleId="Heading1Char">
    <w:name w:val="Heading 1 Char"/>
    <w:basedOn w:val="DefaultParagraphFont"/>
    <w:link w:val="Heading1"/>
    <w:rsid w:val="00190E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0E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0E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0E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90E47"/>
    <w:rPr>
      <w:b/>
      <w:spacing w:val="0"/>
    </w:rPr>
  </w:style>
  <w:style w:type="paragraph" w:customStyle="1" w:styleId="SuperHeading">
    <w:name w:val="SuperHeading"/>
    <w:basedOn w:val="Normal"/>
    <w:rsid w:val="00190E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0E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0E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0E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0E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0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0E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0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0E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0E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0E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0E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0E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0E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0E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0E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0E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0E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0E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0E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0E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0E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90E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0E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0E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90E4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90E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0E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0E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0E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0E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0E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0E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0E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0E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90E47"/>
    <w:rPr>
      <w:i/>
    </w:rPr>
  </w:style>
  <w:style w:type="paragraph" w:styleId="Caption">
    <w:name w:val="caption"/>
    <w:basedOn w:val="BodyText"/>
    <w:next w:val="Normal"/>
    <w:qFormat/>
    <w:rsid w:val="00190E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0E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0E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0E47"/>
  </w:style>
  <w:style w:type="paragraph" w:styleId="TableofFigures">
    <w:name w:val="table of figures"/>
    <w:basedOn w:val="Normal"/>
    <w:next w:val="Normal"/>
    <w:semiHidden/>
    <w:rsid w:val="00190E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0E47"/>
    <w:pPr>
      <w:numPr>
        <w:numId w:val="10"/>
      </w:numPr>
    </w:pPr>
  </w:style>
  <w:style w:type="character" w:customStyle="1" w:styleId="WingdingSymbols">
    <w:name w:val="Wingding Symbols"/>
    <w:rsid w:val="00190E47"/>
    <w:rPr>
      <w:rFonts w:ascii="Wingdings" w:hAnsi="Wingdings"/>
    </w:rPr>
  </w:style>
  <w:style w:type="paragraph" w:customStyle="1" w:styleId="TableHeading">
    <w:name w:val="Table Heading"/>
    <w:basedOn w:val="HeadingBase"/>
    <w:rsid w:val="00190E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0E47"/>
    <w:rPr>
      <w:color w:val="0033CC"/>
      <w:u w:val="none"/>
    </w:rPr>
  </w:style>
  <w:style w:type="paragraph" w:customStyle="1" w:styleId="BodyTextRight">
    <w:name w:val="Body Text Right"/>
    <w:basedOn w:val="BodyText"/>
    <w:rsid w:val="00190E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0E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0E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0E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0E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0E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0E47"/>
    <w:rPr>
      <w:sz w:val="32"/>
    </w:rPr>
  </w:style>
  <w:style w:type="paragraph" w:customStyle="1" w:styleId="HeadingProcedure">
    <w:name w:val="Heading Procedure"/>
    <w:basedOn w:val="HeadingBase"/>
    <w:next w:val="Normal"/>
    <w:rsid w:val="00190E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0E47"/>
    <w:pPr>
      <w:spacing w:before="60" w:after="60"/>
    </w:pPr>
  </w:style>
  <w:style w:type="paragraph" w:styleId="ListContinue">
    <w:name w:val="List Continue"/>
    <w:basedOn w:val="List"/>
    <w:rsid w:val="00190E47"/>
    <w:pPr>
      <w:ind w:firstLine="0"/>
    </w:pPr>
  </w:style>
  <w:style w:type="paragraph" w:customStyle="1" w:styleId="ListNote">
    <w:name w:val="List Note"/>
    <w:basedOn w:val="List"/>
    <w:rsid w:val="00190E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0E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0E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0E47"/>
    <w:rPr>
      <w:rFonts w:ascii="Courier New" w:hAnsi="Courier New"/>
    </w:rPr>
  </w:style>
  <w:style w:type="paragraph" w:customStyle="1" w:styleId="NoteBullet">
    <w:name w:val="Note Bullet"/>
    <w:basedOn w:val="Note"/>
    <w:rsid w:val="00190E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0E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0E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0E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0E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0E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0E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0E47"/>
    <w:rPr>
      <w:b/>
      <w:smallCaps/>
    </w:rPr>
  </w:style>
  <w:style w:type="paragraph" w:customStyle="1" w:styleId="TableListNumber">
    <w:name w:val="Table List Number"/>
    <w:basedOn w:val="ListNumber"/>
    <w:rsid w:val="00190E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0E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0E47"/>
    <w:pPr>
      <w:numPr>
        <w:numId w:val="8"/>
      </w:numPr>
    </w:pPr>
  </w:style>
  <w:style w:type="paragraph" w:customStyle="1" w:styleId="ListAlpha2">
    <w:name w:val="List Alpha 2"/>
    <w:basedOn w:val="List2"/>
    <w:rsid w:val="00190E47"/>
    <w:pPr>
      <w:numPr>
        <w:numId w:val="7"/>
      </w:numPr>
    </w:pPr>
  </w:style>
  <w:style w:type="paragraph" w:styleId="List2">
    <w:name w:val="List 2"/>
    <w:basedOn w:val="BodyText"/>
    <w:rsid w:val="00190E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0E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0E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0E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0E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0E47"/>
    <w:pPr>
      <w:numPr>
        <w:numId w:val="2"/>
      </w:numPr>
    </w:pPr>
  </w:style>
  <w:style w:type="paragraph" w:styleId="ListBullet5">
    <w:name w:val="List Bullet 5"/>
    <w:basedOn w:val="List5"/>
    <w:rsid w:val="00190E47"/>
    <w:pPr>
      <w:numPr>
        <w:numId w:val="3"/>
      </w:numPr>
    </w:pPr>
  </w:style>
  <w:style w:type="paragraph" w:styleId="ListContinue2">
    <w:name w:val="List Continue 2"/>
    <w:basedOn w:val="List2"/>
    <w:rsid w:val="00190E47"/>
    <w:pPr>
      <w:ind w:firstLine="0"/>
    </w:pPr>
  </w:style>
  <w:style w:type="paragraph" w:styleId="ListContinue3">
    <w:name w:val="List Continue 3"/>
    <w:basedOn w:val="List3"/>
    <w:rsid w:val="00190E47"/>
    <w:pPr>
      <w:ind w:left="1021" w:firstLine="0"/>
    </w:pPr>
  </w:style>
  <w:style w:type="paragraph" w:styleId="ListContinue4">
    <w:name w:val="List Continue 4"/>
    <w:basedOn w:val="List4"/>
    <w:rsid w:val="00190E47"/>
    <w:pPr>
      <w:ind w:firstLine="0"/>
    </w:pPr>
  </w:style>
  <w:style w:type="paragraph" w:styleId="ListContinue5">
    <w:name w:val="List Continue 5"/>
    <w:basedOn w:val="List5"/>
    <w:rsid w:val="00190E47"/>
    <w:pPr>
      <w:ind w:firstLine="0"/>
    </w:pPr>
  </w:style>
  <w:style w:type="paragraph" w:styleId="ListNumber3">
    <w:name w:val="List Number 3"/>
    <w:basedOn w:val="List3"/>
    <w:rsid w:val="00190E47"/>
    <w:pPr>
      <w:numPr>
        <w:numId w:val="4"/>
      </w:numPr>
    </w:pPr>
  </w:style>
  <w:style w:type="paragraph" w:styleId="ListNumber4">
    <w:name w:val="List Number 4"/>
    <w:basedOn w:val="List4"/>
    <w:rsid w:val="00190E47"/>
    <w:pPr>
      <w:numPr>
        <w:numId w:val="5"/>
      </w:numPr>
    </w:pPr>
  </w:style>
  <w:style w:type="paragraph" w:styleId="ListNumber5">
    <w:name w:val="List Number 5"/>
    <w:basedOn w:val="List5"/>
    <w:rsid w:val="00190E47"/>
    <w:pPr>
      <w:numPr>
        <w:numId w:val="6"/>
      </w:numPr>
    </w:pPr>
  </w:style>
  <w:style w:type="paragraph" w:styleId="BlockText">
    <w:name w:val="Block Text"/>
    <w:basedOn w:val="Normal"/>
    <w:rsid w:val="00190E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0E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0E47"/>
    <w:rPr>
      <w:sz w:val="16"/>
      <w:vertAlign w:val="superscript"/>
    </w:rPr>
  </w:style>
  <w:style w:type="character" w:customStyle="1" w:styleId="Symbols">
    <w:name w:val="Symbols"/>
    <w:basedOn w:val="DefaultParagraphFont"/>
    <w:rsid w:val="00190E47"/>
    <w:rPr>
      <w:rFonts w:ascii="Symbol" w:hAnsi="Symbol"/>
    </w:rPr>
  </w:style>
  <w:style w:type="character" w:customStyle="1" w:styleId="MenuOptions">
    <w:name w:val="Menu Options"/>
    <w:basedOn w:val="DefaultParagraphFont"/>
    <w:rsid w:val="00190E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0E47"/>
    <w:rPr>
      <w:b/>
    </w:rPr>
  </w:style>
  <w:style w:type="character" w:customStyle="1" w:styleId="Underlined">
    <w:name w:val="Underlined"/>
    <w:basedOn w:val="DefaultParagraphFont"/>
    <w:rsid w:val="00190E47"/>
    <w:rPr>
      <w:u w:val="single"/>
    </w:rPr>
  </w:style>
  <w:style w:type="paragraph" w:customStyle="1" w:styleId="TableBodyTextRight">
    <w:name w:val="Table Body Text Right"/>
    <w:basedOn w:val="TableBodyText"/>
    <w:rsid w:val="00190E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0E47"/>
    <w:rPr>
      <w:sz w:val="18"/>
    </w:rPr>
  </w:style>
  <w:style w:type="paragraph" w:customStyle="1" w:styleId="BodySmallRight">
    <w:name w:val="Body Small Right"/>
    <w:basedOn w:val="BodyTextRight"/>
    <w:rsid w:val="00190E47"/>
    <w:rPr>
      <w:sz w:val="18"/>
      <w:szCs w:val="18"/>
    </w:rPr>
  </w:style>
  <w:style w:type="paragraph" w:customStyle="1" w:styleId="MarginEdition">
    <w:name w:val="Margin Edition"/>
    <w:basedOn w:val="MarginNote"/>
    <w:rsid w:val="00190E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0E47"/>
    <w:rPr>
      <w:sz w:val="2"/>
      <w:szCs w:val="2"/>
    </w:rPr>
  </w:style>
  <w:style w:type="character" w:customStyle="1" w:styleId="Small">
    <w:name w:val="Small"/>
    <w:basedOn w:val="DefaultParagraphFont"/>
    <w:rsid w:val="00190E47"/>
    <w:rPr>
      <w:sz w:val="16"/>
    </w:rPr>
  </w:style>
  <w:style w:type="paragraph" w:customStyle="1" w:styleId="WideTable">
    <w:name w:val="Wide Table"/>
    <w:basedOn w:val="Normal"/>
    <w:rsid w:val="00190E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0E47"/>
  </w:style>
  <w:style w:type="paragraph" w:styleId="Quote">
    <w:name w:val="Quote"/>
    <w:basedOn w:val="Heading1"/>
    <w:link w:val="QuoteChar"/>
    <w:qFormat/>
    <w:rsid w:val="00190E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0E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0E47"/>
    <w:pPr>
      <w:pageBreakBefore/>
    </w:pPr>
  </w:style>
  <w:style w:type="paragraph" w:customStyle="1" w:styleId="Border">
    <w:name w:val="Border"/>
    <w:basedOn w:val="Normal"/>
    <w:qFormat/>
    <w:rsid w:val="00190E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0E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0E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0E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0E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0E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0E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0E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0E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0E47"/>
    <w:rPr>
      <w:u w:val="single"/>
    </w:rPr>
  </w:style>
  <w:style w:type="character" w:customStyle="1" w:styleId="BoldandItalics">
    <w:name w:val="Bold and Italics"/>
    <w:qFormat/>
    <w:rsid w:val="00190E47"/>
    <w:rPr>
      <w:b/>
      <w:i/>
      <w:u w:val="none"/>
    </w:rPr>
  </w:style>
  <w:style w:type="paragraph" w:styleId="BalloonText">
    <w:name w:val="Balloon Text"/>
    <w:basedOn w:val="Normal"/>
    <w:link w:val="BalloonTextChar"/>
    <w:rsid w:val="00190E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0E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0E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0E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0E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0E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</Words>
  <Characters>833</Characters>
  <Application>Microsoft Office Word</Application>
  <DocSecurity>0</DocSecurity>
  <Lines>47</Lines>
  <Paragraphs>35</Paragraphs>
  <ScaleCrop>false</ScaleCrop>
  <Company>Author-it Software Corporation Ltd.</Company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SFISS00010 Fish Processor Induction Skill Set</dc:title>
  <dc:subject>Approved</dc:subject>
  <dc:creator>AgriFood Skills Australia</dc:creator>
  <cp:keywords>Release 1</cp:keywords>
  <dc:description>Review Date: 12 April 2008</dc:description>
  <cp:lastModifiedBy>TPCMS</cp:lastModifiedBy>
  <cp:revision>3</cp:revision>
  <dcterms:created xsi:type="dcterms:W3CDTF">2013-03-28T04:08:00Z</dcterms:created>
  <dcterms:modified xsi:type="dcterms:W3CDTF">2013-03-28T04:08:00Z</dcterms:modified>
</cp:coreProperties>
</file>