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7A32" w:rsidP="006D7A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SFISS00034 Hatchling and Juvenile Crocodile Care Skill Set</w:t>
      </w:r>
      <w:r>
        <w:fldChar w:fldCharType="end"/>
      </w:r>
    </w:p>
    <w:p w:rsidR="006D7A32" w:rsidP="006D7A32">
      <w:pPr>
        <w:pStyle w:val="Version"/>
        <w:sectPr w:rsidSect="008760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87604C" w:rsidP="0087604C">
      <w:pPr>
        <w:pStyle w:val="SuperHeading"/>
      </w:pPr>
      <w:r w:rsidRPr="0087604C">
        <w:t>SFISS00034 Hatchling and Juvenile Crocodile Care Skill Set</w:t>
      </w:r>
    </w:p>
    <w:p w:rsidR="00000000" w:rsidRPr="0087604C" w:rsidP="0087604C">
      <w:pPr>
        <w:pStyle w:val="Heading1"/>
      </w:pPr>
      <w:bookmarkStart w:id="1" w:name="O_1100508"/>
      <w:bookmarkEnd w:id="1"/>
      <w:r w:rsidRPr="0087604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760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04C">
            <w:pPr>
              <w:pStyle w:val="BodyTextBold"/>
              <w:rPr>
                <w:lang w:val="en-NZ"/>
              </w:rPr>
            </w:pPr>
            <w:r w:rsidRPr="0087604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04C">
            <w:pPr>
              <w:pStyle w:val="BodyTextBold"/>
              <w:rPr>
                <w:lang w:val="en-NZ"/>
              </w:rPr>
            </w:pPr>
            <w:r w:rsidRPr="0087604C">
              <w:t>Comments</w:t>
            </w:r>
          </w:p>
        </w:tc>
      </w:tr>
      <w:tr w:rsidTr="008760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04C">
            <w:pPr>
              <w:pStyle w:val="BodyText"/>
              <w:rPr>
                <w:lang w:val="en-NZ"/>
              </w:rPr>
            </w:pPr>
            <w:r w:rsidRPr="0087604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04C" w:rsidP="0087604C">
            <w:pPr>
              <w:pStyle w:val="BodyText"/>
            </w:pPr>
            <w:r w:rsidRPr="0087604C">
              <w:t>This version released with SFI Seafood Industry Training Package Version 2.0.</w:t>
            </w:r>
          </w:p>
        </w:tc>
      </w:tr>
    </w:tbl>
    <w:p w:rsidR="00000000" w:rsidRPr="0087604C" w:rsidP="0087604C">
      <w:pPr>
        <w:pStyle w:val="BodyText"/>
      </w:pPr>
    </w:p>
    <w:p w:rsidR="00000000" w:rsidRPr="0087604C" w:rsidP="0087604C">
      <w:pPr>
        <w:pStyle w:val="AllowPageBreak"/>
      </w:pPr>
    </w:p>
    <w:p w:rsidR="00000000" w:rsidRPr="0087604C" w:rsidP="0087604C">
      <w:pPr>
        <w:pStyle w:val="Heading1"/>
      </w:pPr>
      <w:bookmarkStart w:id="2" w:name="O_1100509"/>
      <w:bookmarkEnd w:id="2"/>
      <w:r w:rsidRPr="0087604C">
        <w:t>Description</w:t>
      </w:r>
    </w:p>
    <w:p w:rsidR="00000000" w:rsidRPr="0087604C" w:rsidP="006D7A32">
      <w:pPr>
        <w:pStyle w:val="BodyText"/>
      </w:pPr>
      <w:r w:rsidRPr="0087604C">
        <w:t>This skill set is designed to provide individuals with skills and knowledge to</w:t>
      </w:r>
      <w:r w:rsidRPr="0087604C">
        <w:t xml:space="preserve"> look after hatchling and juvenile crocodiles on a crocodile farm, research facility or wildlife park.</w:t>
      </w:r>
    </w:p>
    <w:p w:rsidR="00000000" w:rsidRPr="0087604C" w:rsidP="0087604C">
      <w:pPr>
        <w:pStyle w:val="Heading1"/>
      </w:pPr>
      <w:bookmarkStart w:id="3" w:name="O_1100510"/>
      <w:bookmarkEnd w:id="3"/>
      <w:r w:rsidRPr="0087604C">
        <w:t>Pathways Information</w:t>
      </w:r>
    </w:p>
    <w:p w:rsidR="00000000" w:rsidRPr="0087604C" w:rsidP="006D7A32">
      <w:pPr>
        <w:pStyle w:val="BodyText"/>
      </w:pPr>
      <w:r w:rsidRPr="0087604C">
        <w:t>These units of competency provide credit towards SFI30520 Certificate III in Working with Crocodiles.</w:t>
      </w:r>
    </w:p>
    <w:p w:rsidR="00000000" w:rsidRPr="0087604C" w:rsidP="0087604C">
      <w:pPr>
        <w:pStyle w:val="Heading1"/>
      </w:pPr>
      <w:bookmarkStart w:id="4" w:name="O_1100511"/>
      <w:bookmarkEnd w:id="4"/>
      <w:r w:rsidRPr="0087604C">
        <w:t>Licensing/Regulatory Information</w:t>
      </w:r>
    </w:p>
    <w:p w:rsidR="00000000" w:rsidRPr="0087604C" w:rsidP="006D7A32">
      <w:pPr>
        <w:pStyle w:val="BodyText"/>
      </w:pPr>
      <w:r w:rsidRPr="0087604C">
        <w:t>No licensing, legislative or certification requirements apply to this skill set at the time of publication.</w:t>
      </w:r>
    </w:p>
    <w:p w:rsidR="00000000" w:rsidRPr="0087604C" w:rsidP="0087604C">
      <w:pPr>
        <w:pStyle w:val="Heading1"/>
      </w:pPr>
      <w:bookmarkStart w:id="5" w:name="O_1100512"/>
      <w:bookmarkEnd w:id="5"/>
      <w:r w:rsidRPr="0087604C">
        <w:t>Skill Set Requirements</w:t>
      </w:r>
    </w:p>
    <w:p w:rsidR="00000000" w:rsidRPr="0087604C" w:rsidP="0087604C">
      <w:pPr>
        <w:pStyle w:val="ListBullet"/>
      </w:pPr>
      <w:r w:rsidRPr="0087604C">
        <w:t>SFIAQU205 Monitor water quality</w:t>
      </w:r>
    </w:p>
    <w:p w:rsidR="00000000" w:rsidRPr="0087604C" w:rsidP="0087604C">
      <w:pPr>
        <w:pStyle w:val="ListBullet"/>
      </w:pPr>
      <w:r w:rsidRPr="0087604C">
        <w:t xml:space="preserve">SFIAQU207 Monitor stock and environmental conditions </w:t>
      </w:r>
    </w:p>
    <w:p w:rsidR="00000000" w:rsidRPr="0087604C" w:rsidP="0087604C">
      <w:pPr>
        <w:pStyle w:val="ListBullet"/>
      </w:pPr>
      <w:r w:rsidRPr="0087604C">
        <w:t xml:space="preserve">SFIAQU214 Control predators and pests </w:t>
      </w:r>
    </w:p>
    <w:p w:rsidR="00000000" w:rsidRPr="0087604C" w:rsidP="0087604C">
      <w:pPr>
        <w:pStyle w:val="ListBullet"/>
      </w:pPr>
      <w:r w:rsidRPr="0087604C">
        <w:t>SFICRO301 Support crocodile hatchery and juvenile crocodile care</w:t>
      </w:r>
    </w:p>
    <w:p w:rsidR="00000000" w:rsidRPr="0087604C" w:rsidP="0087604C">
      <w:pPr>
        <w:pStyle w:val="ListBullet"/>
      </w:pPr>
      <w:r w:rsidRPr="0087604C">
        <w:t>SFICRO305 Prepare to work with crocodiles</w:t>
      </w:r>
    </w:p>
    <w:p w:rsidR="00000000" w:rsidRPr="0087604C" w:rsidP="0087604C">
      <w:pPr>
        <w:pStyle w:val="AllowPageBreak"/>
      </w:pPr>
    </w:p>
    <w:p w:rsidR="00000000" w:rsidRPr="0087604C" w:rsidP="0087604C">
      <w:pPr>
        <w:pStyle w:val="Heading1"/>
      </w:pPr>
      <w:bookmarkStart w:id="6" w:name="O_1100513"/>
      <w:bookmarkEnd w:id="6"/>
      <w:r w:rsidRPr="0087604C">
        <w:t>Target Group</w:t>
      </w:r>
    </w:p>
    <w:p w:rsidR="00000000" w:rsidRPr="0087604C" w:rsidP="006D7A32">
      <w:pPr>
        <w:pStyle w:val="BodyText"/>
      </w:pPr>
      <w:r w:rsidRPr="0087604C">
        <w:t>This skill set is for in</w:t>
      </w:r>
      <w:r w:rsidRPr="0087604C">
        <w:t>dividuals who are caring for hatchling and juvenile crocodiles in a controlled environment.</w:t>
      </w:r>
    </w:p>
    <w:p w:rsidR="00000000" w:rsidRPr="0087604C" w:rsidP="0087604C">
      <w:pPr>
        <w:pStyle w:val="Heading1"/>
      </w:pPr>
      <w:bookmarkStart w:id="7" w:name="O_1100514"/>
      <w:bookmarkEnd w:id="7"/>
      <w:r w:rsidRPr="0087604C">
        <w:t>Suggested words for Statement of Attainment</w:t>
      </w:r>
    </w:p>
    <w:p w:rsidR="00000000" w:rsidRPr="0087604C" w:rsidP="006D7A32">
      <w:pPr>
        <w:pStyle w:val="BodyText"/>
      </w:pPr>
      <w:r w:rsidRPr="0087604C">
        <w:t>These units of competency from SFI Seafood Industry Training Package meet the industry requirements f</w:t>
      </w:r>
      <w:r w:rsidRPr="0087604C">
        <w:t>or working with hatchling and juvenile crocodiles.</w:t>
      </w:r>
    </w:p>
    <w:p w:rsidR="00000000" w:rsidRPr="0087604C" w:rsidP="0087604C"/>
    <w:sectPr w:rsidSect="0087604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0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04C" w:rsidRPr="006D7A32" w:rsidP="006D7A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0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A32" w:rsidP="008760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6D7A32" w:rsidP="008760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D7A32" w:rsidP="008760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0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A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604C" w:rsidRPr="006D7A32" w:rsidP="006D7A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0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A32" w:rsidRPr="002D2AF8" w:rsidP="008760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SFISS00034 Hatchling and Juvenile Crocodile Care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October 2020</w:t>
    </w:r>
    <w:r>
      <w:fldChar w:fldCharType="end"/>
    </w:r>
  </w:p>
  <w:p w:rsidR="006D7A32" w:rsidP="008760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6B854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D724F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60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60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60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60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60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60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60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60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60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60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60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604C"/>
  </w:style>
  <w:style w:type="character" w:customStyle="1" w:styleId="Heading1Char">
    <w:name w:val="Heading 1 Char"/>
    <w:basedOn w:val="DefaultParagraphFont"/>
    <w:link w:val="Heading1"/>
    <w:rsid w:val="008760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60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60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604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760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60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7604C"/>
    <w:rPr>
      <w:b/>
    </w:rPr>
  </w:style>
  <w:style w:type="character" w:customStyle="1" w:styleId="Heading2Char">
    <w:name w:val="Heading 2 Char"/>
    <w:basedOn w:val="DefaultParagraphFont"/>
    <w:link w:val="Heading2"/>
    <w:rsid w:val="008760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60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60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60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60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60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60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60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60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60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60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60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60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60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60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60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60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60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60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60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7604C"/>
    <w:rPr>
      <w:b/>
      <w:spacing w:val="0"/>
    </w:rPr>
  </w:style>
  <w:style w:type="paragraph" w:customStyle="1" w:styleId="SuperTitle">
    <w:name w:val="SuperTitle"/>
    <w:basedOn w:val="Title"/>
    <w:rsid w:val="008760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60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60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7604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760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60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60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60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60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60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60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60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60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7604C"/>
    <w:rPr>
      <w:i/>
    </w:rPr>
  </w:style>
  <w:style w:type="paragraph" w:styleId="Caption">
    <w:name w:val="caption"/>
    <w:basedOn w:val="BodyText"/>
    <w:next w:val="Normal"/>
    <w:qFormat/>
    <w:rsid w:val="008760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60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60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604C"/>
  </w:style>
  <w:style w:type="paragraph" w:styleId="TableofFigures">
    <w:name w:val="table of figures"/>
    <w:basedOn w:val="Normal"/>
    <w:next w:val="Normal"/>
    <w:semiHidden/>
    <w:rsid w:val="008760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604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7604C"/>
    <w:rPr>
      <w:rFonts w:ascii="Wingdings" w:hAnsi="Wingdings"/>
    </w:rPr>
  </w:style>
  <w:style w:type="paragraph" w:customStyle="1" w:styleId="TableHeading">
    <w:name w:val="Table Heading"/>
    <w:basedOn w:val="HeadingBase"/>
    <w:rsid w:val="008760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604C"/>
    <w:rPr>
      <w:color w:val="0033CC"/>
      <w:u w:val="none"/>
    </w:rPr>
  </w:style>
  <w:style w:type="paragraph" w:customStyle="1" w:styleId="BodyTextRight">
    <w:name w:val="Body Text Right"/>
    <w:basedOn w:val="BodyText"/>
    <w:rsid w:val="008760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60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604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60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60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60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604C"/>
    <w:rPr>
      <w:sz w:val="32"/>
    </w:rPr>
  </w:style>
  <w:style w:type="paragraph" w:customStyle="1" w:styleId="HeadingProcedure">
    <w:name w:val="Heading Procedure"/>
    <w:basedOn w:val="HeadingBase"/>
    <w:next w:val="Normal"/>
    <w:rsid w:val="008760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604C"/>
    <w:pPr>
      <w:spacing w:before="60" w:after="60"/>
    </w:pPr>
  </w:style>
  <w:style w:type="paragraph" w:styleId="ListContinue">
    <w:name w:val="List Continue"/>
    <w:basedOn w:val="List"/>
    <w:rsid w:val="0087604C"/>
    <w:pPr>
      <w:ind w:firstLine="0"/>
    </w:pPr>
  </w:style>
  <w:style w:type="paragraph" w:customStyle="1" w:styleId="ListNote">
    <w:name w:val="List Note"/>
    <w:basedOn w:val="List"/>
    <w:rsid w:val="008760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60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60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604C"/>
    <w:rPr>
      <w:rFonts w:ascii="Courier New" w:hAnsi="Courier New"/>
    </w:rPr>
  </w:style>
  <w:style w:type="paragraph" w:customStyle="1" w:styleId="NoteBullet">
    <w:name w:val="Note Bullet"/>
    <w:basedOn w:val="Note"/>
    <w:rsid w:val="008760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60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60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60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604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760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60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604C"/>
    <w:rPr>
      <w:b/>
      <w:smallCaps/>
    </w:rPr>
  </w:style>
  <w:style w:type="paragraph" w:customStyle="1" w:styleId="TableListNumber">
    <w:name w:val="Table List Number"/>
    <w:basedOn w:val="ListNumber"/>
    <w:rsid w:val="008760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60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604C"/>
    <w:pPr>
      <w:numPr>
        <w:numId w:val="8"/>
      </w:numPr>
    </w:pPr>
  </w:style>
  <w:style w:type="paragraph" w:customStyle="1" w:styleId="ListAlpha2">
    <w:name w:val="List Alpha 2"/>
    <w:basedOn w:val="List2"/>
    <w:rsid w:val="0087604C"/>
    <w:pPr>
      <w:numPr>
        <w:numId w:val="7"/>
      </w:numPr>
    </w:pPr>
  </w:style>
  <w:style w:type="paragraph" w:styleId="List2">
    <w:name w:val="List 2"/>
    <w:basedOn w:val="BodyText"/>
    <w:rsid w:val="008760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60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60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60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604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604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7604C"/>
    <w:pPr>
      <w:numPr>
        <w:numId w:val="3"/>
      </w:numPr>
    </w:pPr>
  </w:style>
  <w:style w:type="paragraph" w:styleId="ListContinue2">
    <w:name w:val="List Continue 2"/>
    <w:basedOn w:val="List2"/>
    <w:rsid w:val="0087604C"/>
    <w:pPr>
      <w:ind w:firstLine="0"/>
    </w:pPr>
  </w:style>
  <w:style w:type="paragraph" w:styleId="ListContinue3">
    <w:name w:val="List Continue 3"/>
    <w:basedOn w:val="List3"/>
    <w:rsid w:val="0087604C"/>
    <w:pPr>
      <w:ind w:left="1021" w:firstLine="0"/>
    </w:pPr>
  </w:style>
  <w:style w:type="paragraph" w:styleId="ListContinue4">
    <w:name w:val="List Continue 4"/>
    <w:basedOn w:val="List4"/>
    <w:rsid w:val="0087604C"/>
    <w:pPr>
      <w:ind w:firstLine="0"/>
    </w:pPr>
  </w:style>
  <w:style w:type="paragraph" w:styleId="ListContinue5">
    <w:name w:val="List Continue 5"/>
    <w:basedOn w:val="List5"/>
    <w:rsid w:val="0087604C"/>
    <w:pPr>
      <w:ind w:firstLine="0"/>
    </w:pPr>
  </w:style>
  <w:style w:type="paragraph" w:styleId="ListNumber3">
    <w:name w:val="List Number 3"/>
    <w:basedOn w:val="List3"/>
    <w:rsid w:val="0087604C"/>
    <w:pPr>
      <w:numPr>
        <w:numId w:val="4"/>
      </w:numPr>
    </w:pPr>
  </w:style>
  <w:style w:type="paragraph" w:styleId="ListNumber4">
    <w:name w:val="List Number 4"/>
    <w:basedOn w:val="List4"/>
    <w:rsid w:val="0087604C"/>
    <w:pPr>
      <w:numPr>
        <w:numId w:val="5"/>
      </w:numPr>
    </w:pPr>
  </w:style>
  <w:style w:type="paragraph" w:styleId="ListNumber5">
    <w:name w:val="List Number 5"/>
    <w:basedOn w:val="List5"/>
    <w:rsid w:val="0087604C"/>
    <w:pPr>
      <w:numPr>
        <w:numId w:val="6"/>
      </w:numPr>
    </w:pPr>
  </w:style>
  <w:style w:type="paragraph" w:styleId="BlockText">
    <w:name w:val="Block Text"/>
    <w:basedOn w:val="Normal"/>
    <w:rsid w:val="008760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60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604C"/>
    <w:rPr>
      <w:sz w:val="16"/>
      <w:vertAlign w:val="superscript"/>
    </w:rPr>
  </w:style>
  <w:style w:type="character" w:customStyle="1" w:styleId="Symbols">
    <w:name w:val="Symbols"/>
    <w:basedOn w:val="DefaultParagraphFont"/>
    <w:rsid w:val="0087604C"/>
    <w:rPr>
      <w:rFonts w:ascii="Symbol" w:hAnsi="Symbol"/>
    </w:rPr>
  </w:style>
  <w:style w:type="character" w:customStyle="1" w:styleId="MenuOptions">
    <w:name w:val="Menu Options"/>
    <w:basedOn w:val="DefaultParagraphFont"/>
    <w:rsid w:val="008760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604C"/>
    <w:rPr>
      <w:b/>
    </w:rPr>
  </w:style>
  <w:style w:type="character" w:customStyle="1" w:styleId="Underlined">
    <w:name w:val="Underlined"/>
    <w:basedOn w:val="DefaultParagraphFont"/>
    <w:rsid w:val="0087604C"/>
    <w:rPr>
      <w:u w:val="single"/>
    </w:rPr>
  </w:style>
  <w:style w:type="paragraph" w:customStyle="1" w:styleId="TableBodyTextRight">
    <w:name w:val="Table Body Text Right"/>
    <w:basedOn w:val="TableBodyText"/>
    <w:rsid w:val="008760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604C"/>
    <w:rPr>
      <w:sz w:val="18"/>
    </w:rPr>
  </w:style>
  <w:style w:type="paragraph" w:customStyle="1" w:styleId="BodySmallRight">
    <w:name w:val="Body Small Right"/>
    <w:basedOn w:val="BodyTextRight"/>
    <w:rsid w:val="0087604C"/>
    <w:rPr>
      <w:sz w:val="18"/>
      <w:szCs w:val="18"/>
    </w:rPr>
  </w:style>
  <w:style w:type="paragraph" w:customStyle="1" w:styleId="MarginEdition">
    <w:name w:val="Margin Edition"/>
    <w:basedOn w:val="MarginNote"/>
    <w:rsid w:val="008760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604C"/>
    <w:rPr>
      <w:sz w:val="2"/>
      <w:szCs w:val="2"/>
    </w:rPr>
  </w:style>
  <w:style w:type="character" w:customStyle="1" w:styleId="Small">
    <w:name w:val="Small"/>
    <w:basedOn w:val="DefaultParagraphFont"/>
    <w:rsid w:val="0087604C"/>
    <w:rPr>
      <w:sz w:val="16"/>
    </w:rPr>
  </w:style>
  <w:style w:type="paragraph" w:customStyle="1" w:styleId="WideTable">
    <w:name w:val="Wide Table"/>
    <w:basedOn w:val="Normal"/>
    <w:rsid w:val="008760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604C"/>
  </w:style>
  <w:style w:type="paragraph" w:styleId="Quote">
    <w:name w:val="Quote"/>
    <w:basedOn w:val="Heading1"/>
    <w:link w:val="QuoteChar"/>
    <w:qFormat/>
    <w:rsid w:val="008760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60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604C"/>
    <w:pPr>
      <w:pageBreakBefore/>
    </w:pPr>
  </w:style>
  <w:style w:type="paragraph" w:customStyle="1" w:styleId="Border">
    <w:name w:val="Border"/>
    <w:basedOn w:val="Normal"/>
    <w:qFormat/>
    <w:rsid w:val="008760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60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60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60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60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60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60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60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60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604C"/>
    <w:rPr>
      <w:u w:val="single"/>
    </w:rPr>
  </w:style>
  <w:style w:type="character" w:customStyle="1" w:styleId="BoldandItalics">
    <w:name w:val="Bold and Italics"/>
    <w:qFormat/>
    <w:rsid w:val="0087604C"/>
    <w:rPr>
      <w:b/>
      <w:i/>
      <w:u w:val="none"/>
    </w:rPr>
  </w:style>
  <w:style w:type="paragraph" w:styleId="BalloonText">
    <w:name w:val="Balloon Text"/>
    <w:basedOn w:val="Normal"/>
    <w:link w:val="BalloonTextChar"/>
    <w:rsid w:val="008760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60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60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60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60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60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604C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186</Words>
  <Characters>1180</Characters>
  <Application>Microsoft Office Word</Application>
  <DocSecurity>0</DocSecurity>
  <Lines>42</Lines>
  <Paragraphs>29</Paragraphs>
  <ScaleCrop>false</ScaleCrop>
  <Company>Author-it Software Corporation Ltd.</Company>
  <LinksUpToDate>false</LinksUpToDate>
  <CharactersWithSpaces>1337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SFISS00034 Hatchling and Juvenile Crocodile Care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2020-10-30T15:52:54Z</dcterms:created>
  <dcterms:modified xsi:type="dcterms:W3CDTF">2020-10-29T07:05:00Z</dcterms:modified>
</cp:coreProperties>
</file>