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A0E" w:rsidP="00AE5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SFISS00033 Care for Crocodiles in a Controlled Environment Skill Set</w:t>
      </w:r>
      <w:r>
        <w:fldChar w:fldCharType="end"/>
      </w:r>
    </w:p>
    <w:p w:rsidR="00AE5A0E" w:rsidP="00AE5A0E">
      <w:pPr>
        <w:pStyle w:val="Version"/>
        <w:sectPr w:rsidSect="00F02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0291F" w:rsidP="00F0291F">
      <w:pPr>
        <w:pStyle w:val="SuperHeading"/>
      </w:pPr>
      <w:r w:rsidRPr="00F0291F">
        <w:t>SFISS00033 Care for Crocodiles in a Controlled Environment Skill Set</w:t>
      </w:r>
    </w:p>
    <w:p w:rsidR="00000000" w:rsidRPr="00F0291F" w:rsidP="00F0291F">
      <w:pPr>
        <w:pStyle w:val="Heading1"/>
      </w:pPr>
      <w:bookmarkStart w:id="1" w:name="O_1100498"/>
      <w:bookmarkEnd w:id="1"/>
      <w:r w:rsidRPr="00F029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2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1F">
            <w:pPr>
              <w:pStyle w:val="BodyTextBold"/>
              <w:rPr>
                <w:lang w:val="en-NZ"/>
              </w:rPr>
            </w:pPr>
            <w:r w:rsidRPr="00F029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1F">
            <w:pPr>
              <w:pStyle w:val="BodyTextBold"/>
              <w:rPr>
                <w:lang w:val="en-NZ"/>
              </w:rPr>
            </w:pPr>
            <w:r w:rsidRPr="00F0291F">
              <w:t>Comments</w:t>
            </w:r>
          </w:p>
        </w:tc>
      </w:tr>
      <w:tr w:rsidTr="00F029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91F">
            <w:pPr>
              <w:pStyle w:val="BodyText"/>
              <w:rPr>
                <w:lang w:val="en-NZ"/>
              </w:rPr>
            </w:pPr>
            <w:r w:rsidRPr="00F029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91F" w:rsidP="00F0291F">
            <w:pPr>
              <w:pStyle w:val="BodyText"/>
            </w:pPr>
            <w:r w:rsidRPr="00F0291F">
              <w:t>This version released with SFI Seafood Industry Training Package Version 2.0.</w:t>
            </w:r>
          </w:p>
        </w:tc>
      </w:tr>
    </w:tbl>
    <w:p w:rsidR="00000000" w:rsidRPr="00F0291F" w:rsidP="00F0291F">
      <w:pPr>
        <w:pStyle w:val="BodyText"/>
      </w:pPr>
    </w:p>
    <w:p w:rsidR="00000000" w:rsidRPr="00F0291F" w:rsidP="00F0291F">
      <w:pPr>
        <w:pStyle w:val="AllowPageBreak"/>
      </w:pPr>
    </w:p>
    <w:p w:rsidR="00000000" w:rsidRPr="00F0291F" w:rsidP="00F0291F">
      <w:pPr>
        <w:pStyle w:val="Heading1"/>
      </w:pPr>
      <w:bookmarkStart w:id="2" w:name="O_1100499"/>
      <w:bookmarkEnd w:id="2"/>
      <w:r w:rsidRPr="00F0291F">
        <w:t>Description</w:t>
      </w:r>
    </w:p>
    <w:p w:rsidR="00000000" w:rsidRPr="00F0291F" w:rsidP="00AE5A0E">
      <w:pPr>
        <w:pStyle w:val="BodyText"/>
      </w:pPr>
      <w:r w:rsidRPr="00F0291F">
        <w:t>This skill set is designed to provide individuals with skills and knowledge to work on a crocodile farm, wildlife park or research facility.</w:t>
      </w:r>
    </w:p>
    <w:p w:rsidR="00000000" w:rsidRPr="00F0291F" w:rsidP="00F0291F">
      <w:pPr>
        <w:pStyle w:val="Heading1"/>
      </w:pPr>
      <w:bookmarkStart w:id="3" w:name="O_1100500"/>
      <w:bookmarkEnd w:id="3"/>
      <w:r w:rsidRPr="00F0291F">
        <w:t>Pathways Information</w:t>
      </w:r>
    </w:p>
    <w:p w:rsidR="00000000" w:rsidRPr="00F0291F" w:rsidP="00AE5A0E">
      <w:pPr>
        <w:pStyle w:val="BodyText"/>
      </w:pPr>
      <w:r w:rsidRPr="00F0291F">
        <w:t>These units of competency provide credit towards SFI30520 Certificate III i</w:t>
      </w:r>
      <w:r w:rsidRPr="00F0291F">
        <w:t>n Working with Crocodiles.</w:t>
      </w:r>
    </w:p>
    <w:p w:rsidR="00000000" w:rsidRPr="00F0291F" w:rsidP="00F0291F">
      <w:pPr>
        <w:pStyle w:val="Heading1"/>
      </w:pPr>
      <w:bookmarkStart w:id="4" w:name="O_1100501"/>
      <w:bookmarkEnd w:id="4"/>
      <w:r w:rsidRPr="00F0291F">
        <w:t>Licensing/Regulatory Information</w:t>
      </w:r>
    </w:p>
    <w:p w:rsidR="00000000" w:rsidRPr="00F0291F" w:rsidP="00AE5A0E">
      <w:pPr>
        <w:pStyle w:val="BodyText"/>
      </w:pPr>
      <w:r w:rsidRPr="00F0291F">
        <w:t>No licensing, legislative or certification requirements apply to this skill set at the time of publication.</w:t>
      </w:r>
    </w:p>
    <w:p w:rsidR="00000000" w:rsidRPr="00F0291F" w:rsidP="00F0291F">
      <w:pPr>
        <w:pStyle w:val="Heading1"/>
      </w:pPr>
      <w:bookmarkStart w:id="5" w:name="O_1100502"/>
      <w:bookmarkEnd w:id="5"/>
      <w:r w:rsidRPr="00F0291F">
        <w:t>Skill Set Requirements</w:t>
      </w:r>
    </w:p>
    <w:p w:rsidR="00000000" w:rsidRPr="00F0291F" w:rsidP="00F0291F">
      <w:pPr>
        <w:pStyle w:val="ListBullet"/>
      </w:pPr>
      <w:r w:rsidRPr="00F0291F">
        <w:t>HLTAID013 Provide First Ai</w:t>
      </w:r>
      <w:r w:rsidRPr="00F0291F">
        <w:t>d in remote or isolated site</w:t>
      </w:r>
    </w:p>
    <w:p w:rsidR="00000000" w:rsidRPr="00F0291F" w:rsidP="00F0291F">
      <w:pPr>
        <w:pStyle w:val="ListBullet"/>
      </w:pPr>
      <w:r w:rsidRPr="00F0291F">
        <w:t>SFIAQU207 Monitor stock and environmental conditions</w:t>
      </w:r>
    </w:p>
    <w:p w:rsidR="00000000" w:rsidRPr="00F0291F" w:rsidP="00F0291F">
      <w:pPr>
        <w:pStyle w:val="ListBullet"/>
      </w:pPr>
      <w:r w:rsidRPr="00F0291F">
        <w:t xml:space="preserve">SFICRO301 Support hatchery and juvenile crocodile care </w:t>
      </w:r>
    </w:p>
    <w:p w:rsidR="00000000" w:rsidRPr="00F0291F" w:rsidP="00F0291F">
      <w:pPr>
        <w:pStyle w:val="ListBullet"/>
      </w:pPr>
      <w:r w:rsidRPr="00F0291F">
        <w:t>SFICRO303 Care for crocodiles over 1.2 metres in a controlled environment</w:t>
      </w:r>
    </w:p>
    <w:p w:rsidR="00000000" w:rsidRPr="00F0291F" w:rsidP="00F0291F">
      <w:pPr>
        <w:pStyle w:val="AllowPageBreak"/>
      </w:pPr>
    </w:p>
    <w:p w:rsidR="00000000" w:rsidRPr="00F0291F" w:rsidP="00F0291F">
      <w:pPr>
        <w:pStyle w:val="Heading1"/>
      </w:pPr>
      <w:bookmarkStart w:id="6" w:name="O_1100503"/>
      <w:bookmarkEnd w:id="6"/>
      <w:r w:rsidRPr="00F0291F">
        <w:t>Target Group</w:t>
      </w:r>
    </w:p>
    <w:p w:rsidR="00000000" w:rsidRPr="00F0291F" w:rsidP="00AE5A0E">
      <w:pPr>
        <w:pStyle w:val="BodyText"/>
      </w:pPr>
      <w:r w:rsidRPr="00F0291F">
        <w:t>This skill set is for individuals who are working with crocodiles in a controlled environment.</w:t>
      </w:r>
    </w:p>
    <w:p w:rsidR="00000000" w:rsidRPr="00F0291F" w:rsidP="00F0291F">
      <w:pPr>
        <w:pStyle w:val="Heading1"/>
      </w:pPr>
      <w:bookmarkStart w:id="7" w:name="O_1100504"/>
      <w:bookmarkEnd w:id="7"/>
      <w:r w:rsidRPr="00F0291F">
        <w:t>Suggested words for Statement of Attainment</w:t>
      </w:r>
    </w:p>
    <w:p w:rsidR="00000000" w:rsidRPr="00F0291F" w:rsidP="00AE5A0E">
      <w:pPr>
        <w:pStyle w:val="BodyText"/>
      </w:pPr>
      <w:r w:rsidRPr="00F0291F">
        <w:t>These competencies from the SFI Seafood Industry Training Package and the HLT Health Training Pack</w:t>
      </w:r>
      <w:r w:rsidRPr="00F0291F">
        <w:t>age meet the industry requirements for working with crocodiles in a controlled environment.</w:t>
      </w:r>
    </w:p>
    <w:p w:rsidR="00000000" w:rsidRPr="00F0291F" w:rsidP="00F0291F"/>
    <w:sectPr w:rsidSect="00F02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1F" w:rsidRPr="00AE5A0E" w:rsidP="00AE5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0E" w:rsidP="00F02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E5A0E" w:rsidP="00F02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5A0E" w:rsidP="00F02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91F" w:rsidRPr="00AE5A0E" w:rsidP="00AE5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0E" w:rsidRPr="002D2AF8" w:rsidP="00F02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SFISS00033 Care for Crocodiles in a Controlled Environment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AE5A0E" w:rsidP="00F02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7C4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6E5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91F"/>
  </w:style>
  <w:style w:type="character" w:customStyle="1" w:styleId="Heading1Char">
    <w:name w:val="Heading 1 Char"/>
    <w:basedOn w:val="DefaultParagraphFont"/>
    <w:link w:val="Heading1"/>
    <w:rsid w:val="00F02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9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2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291F"/>
    <w:rPr>
      <w:b/>
    </w:rPr>
  </w:style>
  <w:style w:type="character" w:customStyle="1" w:styleId="Heading2Char">
    <w:name w:val="Heading 2 Char"/>
    <w:basedOn w:val="DefaultParagraphFont"/>
    <w:link w:val="Heading2"/>
    <w:rsid w:val="00F02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91F"/>
    <w:rPr>
      <w:b/>
      <w:spacing w:val="0"/>
    </w:rPr>
  </w:style>
  <w:style w:type="paragraph" w:customStyle="1" w:styleId="SuperTitle">
    <w:name w:val="SuperTitle"/>
    <w:basedOn w:val="Title"/>
    <w:rsid w:val="00F02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29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2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91F"/>
    <w:rPr>
      <w:i/>
    </w:rPr>
  </w:style>
  <w:style w:type="paragraph" w:styleId="Caption">
    <w:name w:val="caption"/>
    <w:basedOn w:val="BodyText"/>
    <w:next w:val="Normal"/>
    <w:qFormat/>
    <w:rsid w:val="00F02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91F"/>
  </w:style>
  <w:style w:type="paragraph" w:styleId="TableofFigures">
    <w:name w:val="table of figures"/>
    <w:basedOn w:val="Normal"/>
    <w:next w:val="Normal"/>
    <w:semiHidden/>
    <w:rsid w:val="00F02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9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291F"/>
    <w:rPr>
      <w:rFonts w:ascii="Wingdings" w:hAnsi="Wingdings"/>
    </w:rPr>
  </w:style>
  <w:style w:type="paragraph" w:customStyle="1" w:styleId="TableHeading">
    <w:name w:val="Table Heading"/>
    <w:basedOn w:val="HeadingBase"/>
    <w:rsid w:val="00F02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91F"/>
    <w:rPr>
      <w:color w:val="0033CC"/>
      <w:u w:val="none"/>
    </w:rPr>
  </w:style>
  <w:style w:type="paragraph" w:customStyle="1" w:styleId="BodyTextRight">
    <w:name w:val="Body Text Right"/>
    <w:basedOn w:val="BodyText"/>
    <w:rsid w:val="00F02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9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91F"/>
    <w:rPr>
      <w:sz w:val="32"/>
    </w:rPr>
  </w:style>
  <w:style w:type="paragraph" w:customStyle="1" w:styleId="HeadingProcedure">
    <w:name w:val="Heading Procedure"/>
    <w:basedOn w:val="HeadingBase"/>
    <w:next w:val="Normal"/>
    <w:rsid w:val="00F02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91F"/>
    <w:pPr>
      <w:spacing w:before="60" w:after="60"/>
    </w:pPr>
  </w:style>
  <w:style w:type="paragraph" w:styleId="ListContinue">
    <w:name w:val="List Continue"/>
    <w:basedOn w:val="List"/>
    <w:rsid w:val="00F0291F"/>
    <w:pPr>
      <w:ind w:firstLine="0"/>
    </w:pPr>
  </w:style>
  <w:style w:type="paragraph" w:customStyle="1" w:styleId="ListNote">
    <w:name w:val="List Note"/>
    <w:basedOn w:val="List"/>
    <w:rsid w:val="00F02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91F"/>
    <w:rPr>
      <w:rFonts w:ascii="Courier New" w:hAnsi="Courier New"/>
    </w:rPr>
  </w:style>
  <w:style w:type="paragraph" w:customStyle="1" w:styleId="NoteBullet">
    <w:name w:val="Note Bullet"/>
    <w:basedOn w:val="Note"/>
    <w:rsid w:val="00F02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9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2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91F"/>
    <w:rPr>
      <w:b/>
      <w:smallCaps/>
    </w:rPr>
  </w:style>
  <w:style w:type="paragraph" w:customStyle="1" w:styleId="TableListNumber">
    <w:name w:val="Table List Number"/>
    <w:basedOn w:val="ListNumber"/>
    <w:rsid w:val="00F02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91F"/>
    <w:pPr>
      <w:numPr>
        <w:numId w:val="8"/>
      </w:numPr>
    </w:pPr>
  </w:style>
  <w:style w:type="paragraph" w:customStyle="1" w:styleId="ListAlpha2">
    <w:name w:val="List Alpha 2"/>
    <w:basedOn w:val="List2"/>
    <w:rsid w:val="00F0291F"/>
    <w:pPr>
      <w:numPr>
        <w:numId w:val="7"/>
      </w:numPr>
    </w:pPr>
  </w:style>
  <w:style w:type="paragraph" w:styleId="List2">
    <w:name w:val="List 2"/>
    <w:basedOn w:val="BodyText"/>
    <w:rsid w:val="00F02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9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9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291F"/>
    <w:pPr>
      <w:numPr>
        <w:numId w:val="3"/>
      </w:numPr>
    </w:pPr>
  </w:style>
  <w:style w:type="paragraph" w:styleId="ListContinue2">
    <w:name w:val="List Continue 2"/>
    <w:basedOn w:val="List2"/>
    <w:rsid w:val="00F0291F"/>
    <w:pPr>
      <w:ind w:firstLine="0"/>
    </w:pPr>
  </w:style>
  <w:style w:type="paragraph" w:styleId="ListContinue3">
    <w:name w:val="List Continue 3"/>
    <w:basedOn w:val="List3"/>
    <w:rsid w:val="00F0291F"/>
    <w:pPr>
      <w:ind w:left="1021" w:firstLine="0"/>
    </w:pPr>
  </w:style>
  <w:style w:type="paragraph" w:styleId="ListContinue4">
    <w:name w:val="List Continue 4"/>
    <w:basedOn w:val="List4"/>
    <w:rsid w:val="00F0291F"/>
    <w:pPr>
      <w:ind w:firstLine="0"/>
    </w:pPr>
  </w:style>
  <w:style w:type="paragraph" w:styleId="ListContinue5">
    <w:name w:val="List Continue 5"/>
    <w:basedOn w:val="List5"/>
    <w:rsid w:val="00F0291F"/>
    <w:pPr>
      <w:ind w:firstLine="0"/>
    </w:pPr>
  </w:style>
  <w:style w:type="paragraph" w:styleId="ListNumber3">
    <w:name w:val="List Number 3"/>
    <w:basedOn w:val="List3"/>
    <w:rsid w:val="00F0291F"/>
    <w:pPr>
      <w:numPr>
        <w:numId w:val="4"/>
      </w:numPr>
    </w:pPr>
  </w:style>
  <w:style w:type="paragraph" w:styleId="ListNumber4">
    <w:name w:val="List Number 4"/>
    <w:basedOn w:val="List4"/>
    <w:rsid w:val="00F0291F"/>
    <w:pPr>
      <w:numPr>
        <w:numId w:val="5"/>
      </w:numPr>
    </w:pPr>
  </w:style>
  <w:style w:type="paragraph" w:styleId="ListNumber5">
    <w:name w:val="List Number 5"/>
    <w:basedOn w:val="List5"/>
    <w:rsid w:val="00F0291F"/>
    <w:pPr>
      <w:numPr>
        <w:numId w:val="6"/>
      </w:numPr>
    </w:pPr>
  </w:style>
  <w:style w:type="paragraph" w:styleId="BlockText">
    <w:name w:val="Block Text"/>
    <w:basedOn w:val="Normal"/>
    <w:rsid w:val="00F02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91F"/>
    <w:rPr>
      <w:sz w:val="16"/>
      <w:vertAlign w:val="superscript"/>
    </w:rPr>
  </w:style>
  <w:style w:type="character" w:customStyle="1" w:styleId="Symbols">
    <w:name w:val="Symbols"/>
    <w:basedOn w:val="DefaultParagraphFont"/>
    <w:rsid w:val="00F0291F"/>
    <w:rPr>
      <w:rFonts w:ascii="Symbol" w:hAnsi="Symbol"/>
    </w:rPr>
  </w:style>
  <w:style w:type="character" w:customStyle="1" w:styleId="MenuOptions">
    <w:name w:val="Menu Options"/>
    <w:basedOn w:val="DefaultParagraphFont"/>
    <w:rsid w:val="00F02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91F"/>
    <w:rPr>
      <w:b/>
    </w:rPr>
  </w:style>
  <w:style w:type="character" w:customStyle="1" w:styleId="Underlined">
    <w:name w:val="Underlined"/>
    <w:basedOn w:val="DefaultParagraphFont"/>
    <w:rsid w:val="00F0291F"/>
    <w:rPr>
      <w:u w:val="single"/>
    </w:rPr>
  </w:style>
  <w:style w:type="paragraph" w:customStyle="1" w:styleId="TableBodyTextRight">
    <w:name w:val="Table Body Text Right"/>
    <w:basedOn w:val="TableBodyText"/>
    <w:rsid w:val="00F02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91F"/>
    <w:rPr>
      <w:sz w:val="18"/>
    </w:rPr>
  </w:style>
  <w:style w:type="paragraph" w:customStyle="1" w:styleId="BodySmallRight">
    <w:name w:val="Body Small Right"/>
    <w:basedOn w:val="BodyTextRight"/>
    <w:rsid w:val="00F0291F"/>
    <w:rPr>
      <w:sz w:val="18"/>
      <w:szCs w:val="18"/>
    </w:rPr>
  </w:style>
  <w:style w:type="paragraph" w:customStyle="1" w:styleId="MarginEdition">
    <w:name w:val="Margin Edition"/>
    <w:basedOn w:val="MarginNote"/>
    <w:rsid w:val="00F02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91F"/>
    <w:rPr>
      <w:sz w:val="2"/>
      <w:szCs w:val="2"/>
    </w:rPr>
  </w:style>
  <w:style w:type="character" w:customStyle="1" w:styleId="Small">
    <w:name w:val="Small"/>
    <w:basedOn w:val="DefaultParagraphFont"/>
    <w:rsid w:val="00F0291F"/>
    <w:rPr>
      <w:sz w:val="16"/>
    </w:rPr>
  </w:style>
  <w:style w:type="paragraph" w:customStyle="1" w:styleId="WideTable">
    <w:name w:val="Wide Table"/>
    <w:basedOn w:val="Normal"/>
    <w:rsid w:val="00F02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91F"/>
  </w:style>
  <w:style w:type="paragraph" w:styleId="Quote">
    <w:name w:val="Quote"/>
    <w:basedOn w:val="Heading1"/>
    <w:link w:val="QuoteChar"/>
    <w:qFormat/>
    <w:rsid w:val="00F02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91F"/>
    <w:pPr>
      <w:pageBreakBefore/>
    </w:pPr>
  </w:style>
  <w:style w:type="paragraph" w:customStyle="1" w:styleId="Border">
    <w:name w:val="Border"/>
    <w:basedOn w:val="Normal"/>
    <w:qFormat/>
    <w:rsid w:val="00F02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91F"/>
    <w:rPr>
      <w:u w:val="single"/>
    </w:rPr>
  </w:style>
  <w:style w:type="character" w:customStyle="1" w:styleId="BoldandItalics">
    <w:name w:val="Bold and Italics"/>
    <w:qFormat/>
    <w:rsid w:val="00F0291F"/>
    <w:rPr>
      <w:b/>
      <w:i/>
      <w:u w:val="none"/>
    </w:rPr>
  </w:style>
  <w:style w:type="paragraph" w:styleId="BalloonText">
    <w:name w:val="Balloon Text"/>
    <w:basedOn w:val="Normal"/>
    <w:link w:val="BalloonTextChar"/>
    <w:rsid w:val="00F02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91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1177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SFISS00033 Care for Crocodiles in a Controlled Environment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2020-10-30T15:45:03Z</dcterms:created>
  <dcterms:modified xsi:type="dcterms:W3CDTF">2020-10-29T07:06:00Z</dcterms:modified>
</cp:coreProperties>
</file>