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2D4" w:rsidP="00346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SFISS00015 Abalone Diver Environmental Management Skill Set</w:t>
      </w:r>
      <w:r>
        <w:fldChar w:fldCharType="end"/>
      </w:r>
    </w:p>
    <w:p w:rsidR="003462D4" w:rsidP="003462D4">
      <w:pPr>
        <w:pStyle w:val="Version"/>
        <w:sectPr w:rsidSect="007A1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1C62" w:rsidP="007A1C62">
      <w:pPr>
        <w:pStyle w:val="SuperHeading"/>
      </w:pPr>
      <w:r w:rsidRPr="007A1C62">
        <w:t>SFISS00015 Abalone Diver Environmental Management Skill Set</w:t>
      </w:r>
    </w:p>
    <w:p w:rsidR="00000000" w:rsidRPr="007A1C62" w:rsidP="007A1C62">
      <w:pPr>
        <w:pStyle w:val="Heading1"/>
      </w:pPr>
      <w:bookmarkStart w:id="1" w:name="O_1038388"/>
      <w:bookmarkEnd w:id="1"/>
      <w:r w:rsidRPr="007A1C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1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C62">
            <w:pPr>
              <w:pStyle w:val="BodyTextBold"/>
              <w:rPr>
                <w:lang w:val="en-NZ"/>
              </w:rPr>
            </w:pPr>
            <w:r w:rsidRPr="007A1C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C62">
            <w:pPr>
              <w:pStyle w:val="BodyTextBold"/>
              <w:rPr>
                <w:lang w:val="en-NZ"/>
              </w:rPr>
            </w:pPr>
            <w:r w:rsidRPr="007A1C62">
              <w:t>Comments</w:t>
            </w:r>
          </w:p>
        </w:tc>
      </w:tr>
      <w:tr w:rsidTr="007A1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C62">
            <w:pPr>
              <w:pStyle w:val="BodyText"/>
              <w:rPr>
                <w:lang w:val="en-NZ"/>
              </w:rPr>
            </w:pPr>
            <w:r w:rsidRPr="007A1C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C62" w:rsidP="007A1C62">
            <w:pPr>
              <w:pStyle w:val="BodyText"/>
            </w:pPr>
            <w:r w:rsidRPr="007A1C62">
              <w:t>This version released with SFI Seafood Industry Training Package Version 1.0.</w:t>
            </w:r>
          </w:p>
          <w:p w:rsidR="00000000" w:rsidRPr="007A1C62" w:rsidP="007A1C62">
            <w:pPr>
              <w:pStyle w:val="BodyText"/>
            </w:pPr>
            <w:r w:rsidRPr="007A1C62">
              <w:t>Supersedes and is equivalent to SFISS00012 Abalone Diver Environmental Management Skill Set. Unit SFIDIV304 Und</w:t>
            </w:r>
            <w:r w:rsidRPr="007A1C62">
              <w:t>ertake emergency procedures in diving operations using SSBA included.</w:t>
            </w:r>
          </w:p>
        </w:tc>
      </w:tr>
    </w:tbl>
    <w:p w:rsidR="00000000" w:rsidRPr="007A1C62" w:rsidP="007A1C62">
      <w:pPr>
        <w:pStyle w:val="BodyText"/>
      </w:pPr>
    </w:p>
    <w:p w:rsidR="00000000" w:rsidRPr="007A1C62" w:rsidP="007A1C62">
      <w:pPr>
        <w:pStyle w:val="AllowPageBreak"/>
      </w:pPr>
    </w:p>
    <w:p w:rsidR="00000000" w:rsidRPr="007A1C62" w:rsidP="007A1C62">
      <w:pPr>
        <w:pStyle w:val="Heading1"/>
      </w:pPr>
      <w:bookmarkStart w:id="2" w:name="O_1038389"/>
      <w:bookmarkEnd w:id="2"/>
      <w:r w:rsidRPr="007A1C62">
        <w:t>Description</w:t>
      </w:r>
    </w:p>
    <w:p w:rsidR="00000000" w:rsidRPr="007A1C62" w:rsidP="003462D4">
      <w:pPr>
        <w:pStyle w:val="BodyText"/>
      </w:pPr>
      <w:r w:rsidRPr="007A1C62">
        <w:t>This skill set is designed to prepare divers with the skills and knowledge to perform resource monitoring and environmental assessment of abalone fisheri</w:t>
      </w:r>
      <w:r w:rsidRPr="007A1C62">
        <w:t>es.</w:t>
      </w:r>
    </w:p>
    <w:p w:rsidR="00000000" w:rsidRPr="007A1C62" w:rsidP="007A1C62">
      <w:pPr>
        <w:pStyle w:val="Heading1"/>
      </w:pPr>
      <w:bookmarkStart w:id="3" w:name="O_1038390"/>
      <w:bookmarkEnd w:id="3"/>
      <w:r w:rsidRPr="007A1C62">
        <w:t>Pathways Information</w:t>
      </w:r>
    </w:p>
    <w:p w:rsidR="00000000" w:rsidRPr="007A1C62" w:rsidP="003462D4">
      <w:pPr>
        <w:pStyle w:val="BodyText"/>
      </w:pPr>
      <w:r w:rsidRPr="007A1C62">
        <w:t xml:space="preserve">These units provide credit towards a large number of qualifications in the </w:t>
      </w:r>
      <w:r w:rsidRPr="007A1C62">
        <w:rPr>
          <w:rStyle w:val="Emphasis"/>
        </w:rPr>
        <w:t>SFI Seafood Industry Training Package,</w:t>
      </w:r>
      <w:r w:rsidRPr="007A1C62">
        <w:t xml:space="preserve"> including but not limited to </w:t>
      </w:r>
      <w:r w:rsidRPr="007A1C62">
        <w:rPr>
          <w:rStyle w:val="Emphasis"/>
        </w:rPr>
        <w:t>SFI30119 Certificate III in Aquaculture</w:t>
      </w:r>
      <w:r w:rsidRPr="007A1C62">
        <w:t xml:space="preserve">, </w:t>
      </w:r>
      <w:r w:rsidRPr="007A1C62">
        <w:rPr>
          <w:rStyle w:val="Emphasis"/>
        </w:rPr>
        <w:t xml:space="preserve">SFI30219 Certificate III in </w:t>
      </w:r>
      <w:r w:rsidRPr="007A1C62">
        <w:rPr>
          <w:rStyle w:val="Emphasis"/>
        </w:rPr>
        <w:t>Fishing Operations</w:t>
      </w:r>
      <w:r w:rsidRPr="007A1C62">
        <w:t xml:space="preserve"> and </w:t>
      </w:r>
      <w:r w:rsidRPr="007A1C62">
        <w:rPr>
          <w:rStyle w:val="Emphasis"/>
        </w:rPr>
        <w:t>SFI30419 Certificate III in Fisheries Compliance</w:t>
      </w:r>
      <w:r w:rsidRPr="007A1C62">
        <w:t>.</w:t>
      </w:r>
    </w:p>
    <w:p w:rsidR="00000000" w:rsidRPr="007A1C62" w:rsidP="007A1C62">
      <w:pPr>
        <w:pStyle w:val="Heading1"/>
      </w:pPr>
      <w:bookmarkStart w:id="4" w:name="O_1038391"/>
      <w:bookmarkEnd w:id="4"/>
      <w:r w:rsidRPr="007A1C62">
        <w:t>Licensing/Regulatory Information</w:t>
      </w:r>
    </w:p>
    <w:p w:rsidR="00000000" w:rsidRPr="007A1C62" w:rsidP="003462D4">
      <w:pPr>
        <w:pStyle w:val="BodyText"/>
      </w:pPr>
      <w:r w:rsidRPr="007A1C62">
        <w:t>Licensing and regulatory requirements may apply to units SFIDIV302 and</w:t>
      </w:r>
      <w:r w:rsidRPr="007A1C62">
        <w:t xml:space="preserve"> SFIDIV304. Occupational diving is regulated independently by each state and territory workplace health and safety authority. Users are advised to check with the relevant authority to confirm current requirements.</w:t>
      </w:r>
    </w:p>
    <w:p w:rsidR="00000000" w:rsidRPr="007A1C62" w:rsidP="007A1C62">
      <w:pPr>
        <w:pStyle w:val="Heading1"/>
      </w:pPr>
      <w:bookmarkStart w:id="5" w:name="O_1038392"/>
      <w:bookmarkEnd w:id="5"/>
      <w:r w:rsidRPr="007A1C62">
        <w:t>Skill Set Requirements</w:t>
      </w:r>
    </w:p>
    <w:p w:rsidR="00000000" w:rsidRPr="007A1C62" w:rsidP="007A1C62">
      <w:pPr>
        <w:pStyle w:val="ListBullet"/>
      </w:pPr>
      <w:r w:rsidRPr="007A1C62">
        <w:t>SFIDIV302 Perform diving operations using SSBA</w:t>
      </w:r>
    </w:p>
    <w:p w:rsidR="00000000" w:rsidRPr="007A1C62" w:rsidP="007A1C62">
      <w:pPr>
        <w:pStyle w:val="ListBullet"/>
      </w:pPr>
      <w:r w:rsidRPr="007A1C62">
        <w:t>SFIDIV304 Undertake emergency procedures in diving operations using SSBA</w:t>
      </w:r>
    </w:p>
    <w:p w:rsidR="00000000" w:rsidRPr="007A1C62" w:rsidP="007A1C62">
      <w:pPr>
        <w:pStyle w:val="ListBullet"/>
      </w:pPr>
      <w:r w:rsidRPr="007A1C62">
        <w:t>SFIEMS401 Implement and monitor environmentally sustainable work practices</w:t>
      </w:r>
    </w:p>
    <w:p w:rsidR="00000000" w:rsidRPr="007A1C62" w:rsidP="007A1C62">
      <w:pPr>
        <w:pStyle w:val="ListBullet"/>
      </w:pPr>
      <w:r w:rsidRPr="007A1C62">
        <w:t>SFIOBS301 Monitor and record fishing operations</w:t>
      </w:r>
    </w:p>
    <w:p w:rsidR="00000000" w:rsidRPr="007A1C62" w:rsidP="007A1C62">
      <w:pPr>
        <w:pStyle w:val="ListBullet"/>
      </w:pPr>
      <w:r w:rsidRPr="007A1C62">
        <w:t>SFIOBS302 Co</w:t>
      </w:r>
      <w:r w:rsidRPr="007A1C62">
        <w:t>llect reliable scientific data and samples</w:t>
      </w:r>
    </w:p>
    <w:p w:rsidR="00000000" w:rsidRPr="007A1C62" w:rsidP="007A1C62">
      <w:pPr>
        <w:pStyle w:val="ListBullet"/>
      </w:pPr>
      <w:r w:rsidRPr="007A1C62">
        <w:t>SFIXSI402 Act to prevent interaction with protected species</w:t>
      </w:r>
    </w:p>
    <w:p w:rsidR="00000000" w:rsidRPr="007A1C62" w:rsidP="007A1C62">
      <w:pPr>
        <w:pStyle w:val="AllowPageBreak"/>
      </w:pPr>
    </w:p>
    <w:p w:rsidR="00000000" w:rsidRPr="007A1C62" w:rsidP="007A1C62">
      <w:pPr>
        <w:pStyle w:val="Heading1"/>
      </w:pPr>
      <w:bookmarkStart w:id="6" w:name="O_1038393"/>
      <w:bookmarkEnd w:id="6"/>
      <w:r w:rsidRPr="007A1C62">
        <w:t>Target Group</w:t>
      </w:r>
    </w:p>
    <w:p w:rsidR="00000000" w:rsidRPr="007A1C62" w:rsidP="003462D4">
      <w:pPr>
        <w:pStyle w:val="BodyText"/>
      </w:pPr>
      <w:r w:rsidRPr="007A1C62">
        <w:t>This skill set is for divers working in abalone fisheries.</w:t>
      </w:r>
    </w:p>
    <w:p w:rsidR="00000000" w:rsidRPr="007A1C62" w:rsidP="007A1C62">
      <w:pPr>
        <w:pStyle w:val="Heading1"/>
      </w:pPr>
      <w:bookmarkStart w:id="7" w:name="O_1038394"/>
      <w:bookmarkEnd w:id="7"/>
      <w:r w:rsidRPr="007A1C62">
        <w:t>Suggested words for Statement of Attainment</w:t>
      </w:r>
    </w:p>
    <w:p w:rsidR="00000000" w:rsidRPr="007A1C62" w:rsidP="003462D4">
      <w:pPr>
        <w:pStyle w:val="BodyText"/>
      </w:pPr>
      <w:r w:rsidRPr="007A1C62">
        <w:t xml:space="preserve">These competencies from the </w:t>
      </w:r>
      <w:r w:rsidRPr="007A1C62">
        <w:rPr>
          <w:rStyle w:val="Emphasis"/>
        </w:rPr>
        <w:t>SFI Seafood Industry</w:t>
      </w:r>
      <w:r w:rsidRPr="007A1C62">
        <w:t xml:space="preserve"> </w:t>
      </w:r>
      <w:r w:rsidRPr="007A1C62">
        <w:rPr>
          <w:rStyle w:val="Emphasis"/>
        </w:rPr>
        <w:t>Training Package</w:t>
      </w:r>
      <w:r w:rsidRPr="007A1C62">
        <w:t xml:space="preserve"> meet industry requirements for abalone divers performing resource monitoring and environmental assessment of abalone fisheries.</w:t>
      </w:r>
    </w:p>
    <w:p w:rsidR="00000000" w:rsidRPr="007A1C62" w:rsidP="007A1C62"/>
    <w:sectPr w:rsidSect="007A1C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62" w:rsidRPr="003462D4" w:rsidP="00346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D4" w:rsidP="007A1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2D4" w:rsidP="007A1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62D4" w:rsidP="007A1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C62" w:rsidRPr="003462D4" w:rsidP="00346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D4" w:rsidRPr="002D2AF8" w:rsidP="007A1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SFISS00015 Abalone Diver Environmental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3462D4" w:rsidP="007A1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82A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C46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C62"/>
  </w:style>
  <w:style w:type="character" w:customStyle="1" w:styleId="Heading1Char">
    <w:name w:val="Heading 1 Char"/>
    <w:basedOn w:val="DefaultParagraphFont"/>
    <w:link w:val="Heading1"/>
    <w:rsid w:val="007A1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C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A1C62"/>
    <w:rPr>
      <w:i/>
    </w:rPr>
  </w:style>
  <w:style w:type="paragraph" w:customStyle="1" w:styleId="SuperHeading">
    <w:name w:val="SuperHeading"/>
    <w:basedOn w:val="Normal"/>
    <w:rsid w:val="007A1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1C62"/>
    <w:rPr>
      <w:b/>
    </w:rPr>
  </w:style>
  <w:style w:type="character" w:customStyle="1" w:styleId="Heading2Char">
    <w:name w:val="Heading 2 Char"/>
    <w:basedOn w:val="DefaultParagraphFont"/>
    <w:link w:val="Heading2"/>
    <w:rsid w:val="007A1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C62"/>
    <w:rPr>
      <w:b/>
      <w:spacing w:val="0"/>
    </w:rPr>
  </w:style>
  <w:style w:type="paragraph" w:customStyle="1" w:styleId="SuperTitle">
    <w:name w:val="SuperTitle"/>
    <w:basedOn w:val="Title"/>
    <w:rsid w:val="007A1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C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C62"/>
  </w:style>
  <w:style w:type="paragraph" w:styleId="TableofFigures">
    <w:name w:val="table of figures"/>
    <w:basedOn w:val="Normal"/>
    <w:next w:val="Normal"/>
    <w:semiHidden/>
    <w:rsid w:val="007A1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C62"/>
    <w:rPr>
      <w:rFonts w:ascii="Wingdings" w:hAnsi="Wingdings"/>
    </w:rPr>
  </w:style>
  <w:style w:type="paragraph" w:customStyle="1" w:styleId="TableHeading">
    <w:name w:val="Table Heading"/>
    <w:basedOn w:val="HeadingBase"/>
    <w:rsid w:val="007A1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C62"/>
    <w:rPr>
      <w:color w:val="0033CC"/>
      <w:u w:val="none"/>
    </w:rPr>
  </w:style>
  <w:style w:type="paragraph" w:customStyle="1" w:styleId="BodyTextRight">
    <w:name w:val="Body Text Right"/>
    <w:basedOn w:val="BodyText"/>
    <w:rsid w:val="007A1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C62"/>
    <w:rPr>
      <w:sz w:val="32"/>
    </w:rPr>
  </w:style>
  <w:style w:type="paragraph" w:customStyle="1" w:styleId="HeadingProcedure">
    <w:name w:val="Heading Procedure"/>
    <w:basedOn w:val="HeadingBase"/>
    <w:next w:val="Normal"/>
    <w:rsid w:val="007A1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C62"/>
    <w:pPr>
      <w:spacing w:before="60" w:after="60"/>
    </w:pPr>
  </w:style>
  <w:style w:type="paragraph" w:styleId="ListContinue">
    <w:name w:val="List Continue"/>
    <w:basedOn w:val="List"/>
    <w:rsid w:val="007A1C62"/>
    <w:pPr>
      <w:ind w:firstLine="0"/>
    </w:pPr>
  </w:style>
  <w:style w:type="paragraph" w:customStyle="1" w:styleId="ListNote">
    <w:name w:val="List Note"/>
    <w:basedOn w:val="List"/>
    <w:rsid w:val="007A1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C62"/>
    <w:rPr>
      <w:rFonts w:ascii="Courier New" w:hAnsi="Courier New"/>
    </w:rPr>
  </w:style>
  <w:style w:type="paragraph" w:customStyle="1" w:styleId="NoteBullet">
    <w:name w:val="Note Bullet"/>
    <w:basedOn w:val="Note"/>
    <w:rsid w:val="007A1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C62"/>
    <w:rPr>
      <w:b/>
      <w:smallCaps/>
    </w:rPr>
  </w:style>
  <w:style w:type="paragraph" w:customStyle="1" w:styleId="TableListNumber">
    <w:name w:val="Table List Number"/>
    <w:basedOn w:val="ListNumber"/>
    <w:rsid w:val="007A1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C62"/>
    <w:pPr>
      <w:numPr>
        <w:numId w:val="8"/>
      </w:numPr>
    </w:pPr>
  </w:style>
  <w:style w:type="paragraph" w:customStyle="1" w:styleId="ListAlpha2">
    <w:name w:val="List Alpha 2"/>
    <w:basedOn w:val="List2"/>
    <w:rsid w:val="007A1C62"/>
    <w:pPr>
      <w:numPr>
        <w:numId w:val="7"/>
      </w:numPr>
    </w:pPr>
  </w:style>
  <w:style w:type="paragraph" w:styleId="List2">
    <w:name w:val="List 2"/>
    <w:basedOn w:val="BodyText"/>
    <w:rsid w:val="007A1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C62"/>
    <w:pPr>
      <w:numPr>
        <w:numId w:val="3"/>
      </w:numPr>
    </w:pPr>
  </w:style>
  <w:style w:type="paragraph" w:styleId="ListContinue2">
    <w:name w:val="List Continue 2"/>
    <w:basedOn w:val="List2"/>
    <w:rsid w:val="007A1C62"/>
    <w:pPr>
      <w:ind w:firstLine="0"/>
    </w:pPr>
  </w:style>
  <w:style w:type="paragraph" w:styleId="ListContinue3">
    <w:name w:val="List Continue 3"/>
    <w:basedOn w:val="List3"/>
    <w:rsid w:val="007A1C62"/>
    <w:pPr>
      <w:ind w:left="1021" w:firstLine="0"/>
    </w:pPr>
  </w:style>
  <w:style w:type="paragraph" w:styleId="ListContinue4">
    <w:name w:val="List Continue 4"/>
    <w:basedOn w:val="List4"/>
    <w:rsid w:val="007A1C62"/>
    <w:pPr>
      <w:ind w:firstLine="0"/>
    </w:pPr>
  </w:style>
  <w:style w:type="paragraph" w:styleId="ListContinue5">
    <w:name w:val="List Continue 5"/>
    <w:basedOn w:val="List5"/>
    <w:rsid w:val="007A1C62"/>
    <w:pPr>
      <w:ind w:firstLine="0"/>
    </w:pPr>
  </w:style>
  <w:style w:type="paragraph" w:styleId="ListNumber3">
    <w:name w:val="List Number 3"/>
    <w:basedOn w:val="List3"/>
    <w:rsid w:val="007A1C62"/>
    <w:pPr>
      <w:numPr>
        <w:numId w:val="4"/>
      </w:numPr>
    </w:pPr>
  </w:style>
  <w:style w:type="paragraph" w:styleId="ListNumber4">
    <w:name w:val="List Number 4"/>
    <w:basedOn w:val="List4"/>
    <w:rsid w:val="007A1C62"/>
    <w:pPr>
      <w:numPr>
        <w:numId w:val="5"/>
      </w:numPr>
    </w:pPr>
  </w:style>
  <w:style w:type="paragraph" w:styleId="ListNumber5">
    <w:name w:val="List Number 5"/>
    <w:basedOn w:val="List5"/>
    <w:rsid w:val="007A1C62"/>
    <w:pPr>
      <w:numPr>
        <w:numId w:val="6"/>
      </w:numPr>
    </w:pPr>
  </w:style>
  <w:style w:type="paragraph" w:styleId="BlockText">
    <w:name w:val="Block Text"/>
    <w:basedOn w:val="Normal"/>
    <w:rsid w:val="007A1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C62"/>
    <w:rPr>
      <w:sz w:val="16"/>
      <w:vertAlign w:val="superscript"/>
    </w:rPr>
  </w:style>
  <w:style w:type="character" w:customStyle="1" w:styleId="Symbols">
    <w:name w:val="Symbols"/>
    <w:basedOn w:val="DefaultParagraphFont"/>
    <w:rsid w:val="007A1C62"/>
    <w:rPr>
      <w:rFonts w:ascii="Symbol" w:hAnsi="Symbol"/>
    </w:rPr>
  </w:style>
  <w:style w:type="character" w:customStyle="1" w:styleId="MenuOptions">
    <w:name w:val="Menu Options"/>
    <w:basedOn w:val="DefaultParagraphFont"/>
    <w:rsid w:val="007A1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C62"/>
    <w:rPr>
      <w:b/>
    </w:rPr>
  </w:style>
  <w:style w:type="character" w:customStyle="1" w:styleId="Underlined">
    <w:name w:val="Underlined"/>
    <w:basedOn w:val="DefaultParagraphFont"/>
    <w:rsid w:val="007A1C62"/>
    <w:rPr>
      <w:u w:val="single"/>
    </w:rPr>
  </w:style>
  <w:style w:type="paragraph" w:customStyle="1" w:styleId="TableBodyTextRight">
    <w:name w:val="Table Body Text Right"/>
    <w:basedOn w:val="TableBodyText"/>
    <w:rsid w:val="007A1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C62"/>
    <w:rPr>
      <w:sz w:val="18"/>
    </w:rPr>
  </w:style>
  <w:style w:type="paragraph" w:customStyle="1" w:styleId="BodySmallRight">
    <w:name w:val="Body Small Right"/>
    <w:basedOn w:val="BodyTextRight"/>
    <w:rsid w:val="007A1C62"/>
    <w:rPr>
      <w:sz w:val="18"/>
      <w:szCs w:val="18"/>
    </w:rPr>
  </w:style>
  <w:style w:type="paragraph" w:customStyle="1" w:styleId="MarginEdition">
    <w:name w:val="Margin Edition"/>
    <w:basedOn w:val="MarginNote"/>
    <w:rsid w:val="007A1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C62"/>
    <w:rPr>
      <w:sz w:val="2"/>
      <w:szCs w:val="2"/>
    </w:rPr>
  </w:style>
  <w:style w:type="character" w:customStyle="1" w:styleId="Small">
    <w:name w:val="Small"/>
    <w:basedOn w:val="DefaultParagraphFont"/>
    <w:rsid w:val="007A1C62"/>
    <w:rPr>
      <w:sz w:val="16"/>
    </w:rPr>
  </w:style>
  <w:style w:type="paragraph" w:customStyle="1" w:styleId="WideTable">
    <w:name w:val="Wide Table"/>
    <w:basedOn w:val="Normal"/>
    <w:rsid w:val="007A1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C62"/>
  </w:style>
  <w:style w:type="paragraph" w:styleId="Quote">
    <w:name w:val="Quote"/>
    <w:basedOn w:val="Heading1"/>
    <w:link w:val="QuoteChar"/>
    <w:qFormat/>
    <w:rsid w:val="007A1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C62"/>
    <w:pPr>
      <w:pageBreakBefore/>
    </w:pPr>
  </w:style>
  <w:style w:type="paragraph" w:customStyle="1" w:styleId="Border">
    <w:name w:val="Border"/>
    <w:basedOn w:val="Normal"/>
    <w:qFormat/>
    <w:rsid w:val="007A1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C62"/>
    <w:rPr>
      <w:u w:val="single"/>
    </w:rPr>
  </w:style>
  <w:style w:type="character" w:customStyle="1" w:styleId="BoldandItalics">
    <w:name w:val="Bold and Italics"/>
    <w:qFormat/>
    <w:rsid w:val="007A1C62"/>
    <w:rPr>
      <w:b/>
      <w:i/>
      <w:u w:val="none"/>
    </w:rPr>
  </w:style>
  <w:style w:type="paragraph" w:styleId="BalloonText">
    <w:name w:val="Balloon Text"/>
    <w:basedOn w:val="Normal"/>
    <w:link w:val="BalloonTextChar"/>
    <w:rsid w:val="007A1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C6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1735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SFISS00015 Abalone Diver Environmental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2019-06-21T16:12:46Z</dcterms:created>
  <dcterms:modified xsi:type="dcterms:W3CDTF">2019-06-04T23:24:00Z</dcterms:modified>
</cp:coreProperties>
</file>