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5C26" w:rsidP="00FB5C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SFIPRO104 Work with knives</w:t>
      </w:r>
      <w:r>
        <w:fldChar w:fldCharType="end"/>
      </w:r>
    </w:p>
    <w:p w:rsidR="00FB5C26" w:rsidP="00FB5C26">
      <w:pPr>
        <w:pStyle w:val="Version"/>
        <w:sectPr w:rsidSect="009C29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293D" w:rsidP="009C293D">
      <w:pPr>
        <w:pStyle w:val="SuperHeading"/>
      </w:pPr>
      <w:r w:rsidRPr="009C293D">
        <w:t>SFIPRO104 Work with knives</w:t>
      </w:r>
    </w:p>
    <w:p w:rsidR="00000000" w:rsidRPr="009C293D" w:rsidP="009C293D">
      <w:pPr>
        <w:pStyle w:val="Heading1"/>
      </w:pPr>
      <w:bookmarkStart w:id="1" w:name="O_1036013"/>
      <w:bookmarkEnd w:id="1"/>
      <w:r w:rsidRPr="009C293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C29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93D">
            <w:pPr>
              <w:pStyle w:val="BodyTextBold"/>
              <w:rPr>
                <w:lang w:val="en-NZ"/>
              </w:rPr>
            </w:pPr>
            <w:r w:rsidRPr="009C293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93D">
            <w:pPr>
              <w:pStyle w:val="BodyTextBold"/>
              <w:rPr>
                <w:lang w:val="en-NZ"/>
              </w:rPr>
            </w:pPr>
            <w:r w:rsidRPr="009C293D">
              <w:t>Comments</w:t>
            </w:r>
          </w:p>
        </w:tc>
      </w:tr>
      <w:tr w:rsidTr="009C29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93D">
            <w:pPr>
              <w:pStyle w:val="BodyText"/>
              <w:rPr>
                <w:lang w:val="en-NZ"/>
              </w:rPr>
            </w:pPr>
            <w:r w:rsidRPr="009C293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93D" w:rsidP="009C293D">
            <w:pPr>
              <w:pStyle w:val="BodyText"/>
            </w:pPr>
            <w:r w:rsidRPr="009C293D">
              <w:t>This version released with SFI Seafood Industry Training Package Version 1.0.</w:t>
            </w:r>
          </w:p>
        </w:tc>
      </w:tr>
    </w:tbl>
    <w:p w:rsidR="00000000" w:rsidRPr="009C293D" w:rsidP="009C293D">
      <w:pPr>
        <w:pStyle w:val="BodyText"/>
      </w:pPr>
    </w:p>
    <w:p w:rsidR="00000000" w:rsidRPr="009C293D" w:rsidP="009C293D">
      <w:pPr>
        <w:pStyle w:val="AllowPageBreak"/>
      </w:pPr>
    </w:p>
    <w:p w:rsidR="00000000" w:rsidRPr="009C293D" w:rsidP="009C293D">
      <w:pPr>
        <w:pStyle w:val="Heading1"/>
      </w:pPr>
      <w:bookmarkStart w:id="2" w:name="O_1036014"/>
      <w:bookmarkEnd w:id="2"/>
      <w:r w:rsidRPr="009C293D">
        <w:t>Application</w:t>
      </w:r>
    </w:p>
    <w:p w:rsidR="00000000" w:rsidRPr="009C293D" w:rsidP="00FB5C26">
      <w:pPr>
        <w:pStyle w:val="BodyText"/>
      </w:pPr>
      <w:r w:rsidRPr="009C293D">
        <w:t>This unit of competency describes the skills and knowledge required to sharpen, use and maintain</w:t>
      </w:r>
      <w:r w:rsidRPr="009C293D">
        <w:t xml:space="preserve"> knives. </w:t>
      </w:r>
    </w:p>
    <w:p w:rsidR="00000000" w:rsidRPr="009C293D" w:rsidP="00FB5C26">
      <w:pPr>
        <w:pStyle w:val="BodyText"/>
      </w:pPr>
      <w:r w:rsidRPr="009C293D">
        <w:t xml:space="preserve">The unit applies to individuals who use knives to undertake routine fish preparation tasks within a seafood processing facility, wholesale or retail outlet under the direction of a supervisor. </w:t>
      </w:r>
    </w:p>
    <w:p w:rsidR="00000000" w:rsidRPr="009C293D" w:rsidP="00FB5C26">
      <w:pPr>
        <w:pStyle w:val="BodyText"/>
      </w:pPr>
      <w:r w:rsidRPr="009C293D">
        <w:t>All work must be carried out to comply with workplac</w:t>
      </w:r>
      <w:r w:rsidRPr="009C293D">
        <w:t>e procedures, according to state/territory health and safety, food safety and environmental regulations, legislation and standards that apply to the workplace.</w:t>
      </w:r>
    </w:p>
    <w:p w:rsidR="00000000" w:rsidRPr="009C293D" w:rsidP="00FB5C26">
      <w:pPr>
        <w:pStyle w:val="BodyText"/>
      </w:pPr>
      <w:r w:rsidRPr="009C293D">
        <w:t>No licensing, legislative or certification requirements apply to this unit at the time of public</w:t>
      </w:r>
      <w:r w:rsidRPr="009C293D">
        <w:t>ation.</w:t>
      </w:r>
    </w:p>
    <w:p w:rsidR="00000000" w:rsidRPr="009C293D" w:rsidP="009C293D">
      <w:pPr>
        <w:pStyle w:val="Heading1"/>
      </w:pPr>
      <w:bookmarkStart w:id="3" w:name="O_1036015"/>
      <w:bookmarkEnd w:id="3"/>
      <w:r w:rsidRPr="009C293D">
        <w:t>Pre-requisite Unit</w:t>
      </w:r>
    </w:p>
    <w:p w:rsidR="00000000" w:rsidRPr="009C293D" w:rsidP="00FB5C26">
      <w:pPr>
        <w:pStyle w:val="BodyText"/>
      </w:pPr>
      <w:r w:rsidRPr="009C293D">
        <w:t>Nil</w:t>
      </w:r>
    </w:p>
    <w:p w:rsidR="00000000" w:rsidRPr="009C293D" w:rsidP="009C293D">
      <w:pPr>
        <w:pStyle w:val="Heading1"/>
      </w:pPr>
      <w:bookmarkStart w:id="4" w:name="O_1036017"/>
      <w:bookmarkEnd w:id="4"/>
      <w:r w:rsidRPr="009C293D">
        <w:t>Unit Sector</w:t>
      </w:r>
    </w:p>
    <w:p w:rsidR="00000000" w:rsidRPr="009C293D" w:rsidP="00FB5C26">
      <w:pPr>
        <w:pStyle w:val="BodyText"/>
      </w:pPr>
      <w:r w:rsidRPr="009C293D">
        <w:t>Seafood Processing (PRO)</w:t>
      </w:r>
    </w:p>
    <w:p w:rsidR="00000000" w:rsidRPr="009C293D" w:rsidP="009C293D">
      <w:pPr>
        <w:pStyle w:val="Heading1"/>
      </w:pPr>
      <w:bookmarkStart w:id="5" w:name="O_1036018"/>
      <w:bookmarkEnd w:id="5"/>
      <w:r w:rsidRPr="009C293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B5C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93D">
            <w:pPr>
              <w:pStyle w:val="BodyTextBold"/>
              <w:rPr>
                <w:lang w:val="en-NZ"/>
              </w:rPr>
            </w:pPr>
            <w:r w:rsidRPr="009C293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93D">
            <w:pPr>
              <w:pStyle w:val="BodyTextBold"/>
              <w:rPr>
                <w:lang w:val="en-NZ"/>
              </w:rPr>
            </w:pPr>
            <w:r w:rsidRPr="009C293D">
              <w:t>Performance Criteria</w:t>
            </w:r>
          </w:p>
        </w:tc>
      </w:tr>
      <w:tr w:rsidTr="00FB5C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93D" w:rsidP="009C293D">
            <w:pPr>
              <w:pStyle w:val="BodyText"/>
            </w:pPr>
            <w:r w:rsidRPr="009C293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93D">
            <w:pPr>
              <w:pStyle w:val="BodyText"/>
              <w:rPr>
                <w:lang w:val="en-NZ"/>
              </w:rPr>
            </w:pPr>
            <w:r w:rsidRPr="009C293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B5C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93D">
            <w:pPr>
              <w:pStyle w:val="BodyText"/>
              <w:rPr>
                <w:lang w:val="en-NZ"/>
              </w:rPr>
            </w:pPr>
            <w:r w:rsidRPr="009C293D">
              <w:t>1. Sharpen knives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93D" w:rsidP="009C293D">
            <w:pPr>
              <w:pStyle w:val="BodyText"/>
            </w:pPr>
            <w:r w:rsidRPr="009C293D">
              <w:t>1.1 Select, fit and use the required personal protective equipment</w:t>
            </w:r>
          </w:p>
          <w:p w:rsidR="00000000" w:rsidRPr="009C293D" w:rsidP="009C293D">
            <w:pPr>
              <w:pStyle w:val="BodyText"/>
            </w:pPr>
            <w:r w:rsidRPr="009C293D">
              <w:t>1.2 Sharpen knives according to workplace procedures</w:t>
            </w:r>
          </w:p>
          <w:p w:rsidR="00000000" w:rsidP="009C293D">
            <w:pPr>
              <w:pStyle w:val="BodyText"/>
              <w:rPr>
                <w:lang w:val="en-NZ"/>
              </w:rPr>
            </w:pPr>
            <w:r w:rsidRPr="009C293D">
              <w:t>1.3 Use steel to main</w:t>
            </w:r>
            <w:r w:rsidRPr="009C293D">
              <w:t>tain bevel edge on knives</w:t>
            </w:r>
          </w:p>
        </w:tc>
      </w:tr>
      <w:tr w:rsidTr="00FB5C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93D">
            <w:pPr>
              <w:pStyle w:val="BodyText"/>
              <w:rPr>
                <w:lang w:val="en-NZ"/>
              </w:rPr>
            </w:pPr>
            <w:r w:rsidRPr="009C293D">
              <w:t>2. Work safely with knives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93D" w:rsidP="009C293D">
            <w:pPr>
              <w:pStyle w:val="BodyText"/>
            </w:pPr>
            <w:r w:rsidRPr="009C293D">
              <w:t>2.1 Use knives according to workplace procedures, food safety and health and safety requirements</w:t>
            </w:r>
          </w:p>
          <w:p w:rsidR="00000000" w:rsidRPr="009C293D" w:rsidP="009C293D">
            <w:pPr>
              <w:pStyle w:val="BodyText"/>
            </w:pPr>
            <w:r w:rsidRPr="009C293D">
              <w:t>2.2 Use appropriate knife for the particular processing task as directed by supervisor</w:t>
            </w:r>
          </w:p>
          <w:p w:rsidR="00000000" w:rsidP="009C293D">
            <w:pPr>
              <w:pStyle w:val="BodyText"/>
              <w:rPr>
                <w:lang w:val="en-NZ"/>
              </w:rPr>
            </w:pPr>
            <w:r w:rsidRPr="009C293D">
              <w:t>2.3 Check product as it is cut, to ensure that the knife is sharp enough to provide a consistently smooth cut surface</w:t>
            </w:r>
          </w:p>
        </w:tc>
      </w:tr>
      <w:tr w:rsidTr="00FB5C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93D">
            <w:pPr>
              <w:pStyle w:val="BodyText"/>
              <w:rPr>
                <w:lang w:val="en-NZ"/>
              </w:rPr>
            </w:pPr>
            <w:r w:rsidRPr="009C293D">
              <w:t>3. Maintain knives and associated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93D" w:rsidP="009C293D">
            <w:pPr>
              <w:pStyle w:val="BodyText"/>
            </w:pPr>
            <w:r w:rsidRPr="009C293D">
              <w:t>3.1 Maintain knives in a safe and hygienic state</w:t>
            </w:r>
          </w:p>
          <w:p w:rsidR="00000000" w:rsidRPr="009C293D" w:rsidP="009C293D">
            <w:pPr>
              <w:pStyle w:val="BodyText"/>
            </w:pPr>
            <w:r w:rsidRPr="009C293D">
              <w:t>3.2 Use and maintain knife sharpening equipm</w:t>
            </w:r>
            <w:r w:rsidRPr="009C293D">
              <w:t>ent safely and hygienically</w:t>
            </w:r>
          </w:p>
          <w:p w:rsidR="00000000" w:rsidRPr="009C293D" w:rsidP="009C293D">
            <w:pPr>
              <w:pStyle w:val="BodyText"/>
            </w:pPr>
            <w:r w:rsidRPr="009C293D">
              <w:t>3.3 Report problems with knives and safety hazards to supervisor</w:t>
            </w:r>
          </w:p>
        </w:tc>
      </w:tr>
    </w:tbl>
    <w:p w:rsidR="00000000" w:rsidRPr="009C293D" w:rsidP="009C293D">
      <w:pPr>
        <w:pStyle w:val="BodyText"/>
      </w:pPr>
    </w:p>
    <w:p w:rsidR="00000000" w:rsidRPr="009C293D" w:rsidP="009C293D">
      <w:pPr>
        <w:pStyle w:val="AllowPageBreak"/>
      </w:pPr>
    </w:p>
    <w:p w:rsidR="00000000" w:rsidRPr="009C293D" w:rsidP="009C293D">
      <w:pPr>
        <w:pStyle w:val="Heading1"/>
      </w:pPr>
      <w:bookmarkStart w:id="6" w:name="O_1036019"/>
      <w:bookmarkEnd w:id="6"/>
      <w:r w:rsidRPr="009C293D">
        <w:t>Foundation Skills</w:t>
      </w:r>
    </w:p>
    <w:p w:rsidR="00000000" w:rsidRPr="00FB5C26" w:rsidP="00FB5C26">
      <w:pPr>
        <w:pStyle w:val="BodyText"/>
        <w:rPr>
          <w:i/>
        </w:rPr>
      </w:pPr>
      <w:r w:rsidRPr="00FB5C26">
        <w:rPr>
          <w:rStyle w:val="Emphasis"/>
        </w:rPr>
        <w:t>This section describes those language, literacy, numeracy and employment skills that are essential for performance in this u</w:t>
      </w:r>
      <w:r w:rsidRPr="00FB5C26">
        <w:rPr>
          <w:rStyle w:val="Emphasis"/>
        </w:rPr>
        <w:t>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C29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93D">
            <w:pPr>
              <w:pStyle w:val="BodyTextBold"/>
              <w:rPr>
                <w:lang w:val="en-NZ"/>
              </w:rPr>
            </w:pPr>
            <w:r w:rsidRPr="009C293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93D">
            <w:pPr>
              <w:pStyle w:val="BodyTextBold"/>
              <w:rPr>
                <w:lang w:val="en-NZ"/>
              </w:rPr>
            </w:pPr>
            <w:r w:rsidRPr="009C293D">
              <w:t>Description</w:t>
            </w:r>
          </w:p>
        </w:tc>
      </w:tr>
      <w:tr w:rsidTr="009C29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93D">
            <w:pPr>
              <w:pStyle w:val="BodyText"/>
              <w:rPr>
                <w:lang w:val="en-NZ"/>
              </w:rPr>
            </w:pPr>
            <w:r w:rsidRPr="009C293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93D">
            <w:pPr>
              <w:pStyle w:val="ListBullet"/>
              <w:rPr>
                <w:lang w:val="en-NZ"/>
              </w:rPr>
            </w:pPr>
            <w:r w:rsidRPr="009C293D">
              <w:t>Interprets and follows workplace quality, food safety and hygiene procedures for working with knives</w:t>
            </w:r>
          </w:p>
        </w:tc>
      </w:tr>
      <w:tr w:rsidTr="009C29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93D">
            <w:pPr>
              <w:pStyle w:val="BodyText"/>
              <w:rPr>
                <w:lang w:val="en-NZ"/>
              </w:rPr>
            </w:pPr>
            <w:r w:rsidRPr="009C293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93D">
            <w:pPr>
              <w:pStyle w:val="ListBullet"/>
              <w:rPr>
                <w:lang w:val="en-NZ"/>
              </w:rPr>
            </w:pPr>
            <w:r w:rsidRPr="009C293D">
              <w:t>Uses industry standard terminology to describe different types of knives and their uses</w:t>
            </w:r>
          </w:p>
        </w:tc>
      </w:tr>
      <w:tr w:rsidTr="009C29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93D">
            <w:pPr>
              <w:pStyle w:val="BodyText"/>
              <w:rPr>
                <w:lang w:val="en-NZ"/>
              </w:rPr>
            </w:pPr>
            <w:r w:rsidRPr="009C293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93D">
            <w:pPr>
              <w:pStyle w:val="ListBullet"/>
              <w:rPr>
                <w:lang w:val="en-NZ"/>
              </w:rPr>
            </w:pPr>
            <w:r w:rsidRPr="009C293D">
              <w:t>Understands tasks and responsibilities required for performing own role in the workplace</w:t>
            </w:r>
          </w:p>
        </w:tc>
      </w:tr>
      <w:tr w:rsidTr="009C29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93D">
            <w:pPr>
              <w:pStyle w:val="BodyText"/>
              <w:rPr>
                <w:lang w:val="en-NZ"/>
              </w:rPr>
            </w:pPr>
            <w:r w:rsidRPr="009C293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93D" w:rsidP="009C293D">
            <w:pPr>
              <w:pStyle w:val="ListBullet"/>
            </w:pPr>
            <w:r w:rsidRPr="009C293D">
              <w:t>Maintains a clean and hazard-free work area</w:t>
            </w:r>
          </w:p>
        </w:tc>
      </w:tr>
    </w:tbl>
    <w:p w:rsidR="00000000" w:rsidRPr="009C293D" w:rsidP="009C293D">
      <w:pPr>
        <w:pStyle w:val="BodyText"/>
      </w:pPr>
    </w:p>
    <w:p w:rsidR="00000000" w:rsidRPr="009C293D" w:rsidP="009C293D">
      <w:pPr>
        <w:pStyle w:val="AllowPageBreak"/>
      </w:pPr>
    </w:p>
    <w:p w:rsidR="00000000" w:rsidRPr="009C293D" w:rsidP="009C293D">
      <w:pPr>
        <w:pStyle w:val="Heading1"/>
      </w:pPr>
      <w:bookmarkStart w:id="7" w:name="O_1036021"/>
      <w:bookmarkEnd w:id="7"/>
      <w:r w:rsidRPr="009C293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C29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93D">
            <w:pPr>
              <w:pStyle w:val="BodyTextBold"/>
              <w:rPr>
                <w:lang w:val="en-NZ"/>
              </w:rPr>
            </w:pPr>
            <w:r w:rsidRPr="009C293D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93D">
            <w:pPr>
              <w:pStyle w:val="BodyTextBold"/>
              <w:rPr>
                <w:lang w:val="en-NZ"/>
              </w:rPr>
            </w:pPr>
            <w:r w:rsidRPr="009C293D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93D">
            <w:pPr>
              <w:pStyle w:val="BodyTextBold"/>
              <w:rPr>
                <w:lang w:val="en-NZ"/>
              </w:rPr>
            </w:pPr>
            <w:r w:rsidRPr="009C293D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93D">
            <w:pPr>
              <w:pStyle w:val="BodyTextBold"/>
              <w:rPr>
                <w:lang w:val="en-NZ"/>
              </w:rPr>
            </w:pPr>
            <w:r w:rsidRPr="009C293D">
              <w:t>Equivalence status</w:t>
            </w:r>
          </w:p>
        </w:tc>
      </w:tr>
      <w:tr w:rsidTr="009C29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93D">
            <w:pPr>
              <w:pStyle w:val="BodyText"/>
              <w:rPr>
                <w:lang w:val="en-NZ"/>
              </w:rPr>
            </w:pPr>
            <w:r w:rsidRPr="009C293D">
              <w:t xml:space="preserve">SFIPRO104 </w:t>
            </w:r>
            <w:r w:rsidRPr="009C293D">
              <w:t>Work with knives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93D">
            <w:pPr>
              <w:pStyle w:val="BodyText"/>
              <w:rPr>
                <w:lang w:val="en-NZ"/>
              </w:rPr>
            </w:pPr>
            <w:r w:rsidRPr="009C293D">
              <w:t xml:space="preserve">SFIPROC106B </w:t>
            </w:r>
            <w:r w:rsidRPr="009C293D">
              <w:t>Work with knives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93D" w:rsidP="009C293D">
            <w:pPr>
              <w:pStyle w:val="BodyText"/>
            </w:pPr>
            <w:r w:rsidRPr="009C293D">
              <w:t xml:space="preserve">Updated to meet Standards for Training </w:t>
            </w:r>
            <w:r w:rsidRPr="009C293D">
              <w:t>Packages</w:t>
            </w:r>
          </w:p>
          <w:p w:rsidR="00000000" w:rsidP="009C293D">
            <w:pPr>
              <w:pStyle w:val="BodyText"/>
              <w:rPr>
                <w:lang w:val="en-NZ"/>
              </w:rPr>
            </w:pPr>
            <w:r w:rsidRPr="009C293D">
              <w:t>Amendments to performance criteria for clarity and to better reflect level of complexity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93D" w:rsidP="009C293D">
            <w:pPr>
              <w:pStyle w:val="BodyText"/>
            </w:pPr>
            <w:r w:rsidRPr="009C293D">
              <w:t>Equivalent unit</w:t>
            </w:r>
          </w:p>
        </w:tc>
      </w:tr>
    </w:tbl>
    <w:p w:rsidR="00000000" w:rsidRPr="009C293D" w:rsidP="009C293D">
      <w:pPr>
        <w:pStyle w:val="BodyText"/>
      </w:pPr>
    </w:p>
    <w:p w:rsidR="00000000" w:rsidRPr="009C293D" w:rsidP="009C293D">
      <w:pPr>
        <w:pStyle w:val="AllowPageBreak"/>
      </w:pPr>
    </w:p>
    <w:p w:rsidR="00000000" w:rsidRPr="009C293D" w:rsidP="009C293D">
      <w:pPr>
        <w:pStyle w:val="Heading1"/>
      </w:pPr>
      <w:bookmarkStart w:id="8" w:name="O_1036028"/>
      <w:bookmarkEnd w:id="8"/>
      <w:r w:rsidRPr="009C293D">
        <w:t>Links</w:t>
      </w:r>
    </w:p>
    <w:p w:rsidR="00000000" w:rsidRPr="009C293D" w:rsidP="00FB5C26">
      <w:pPr>
        <w:pStyle w:val="BodyText"/>
      </w:pPr>
      <w:r w:rsidRPr="009C293D">
        <w:t>Companion Volumes, including Implementation Guides, are available at VETNet:</w:t>
      </w:r>
      <w:r w:rsidRPr="009C293D">
        <w:t xml:space="preserve">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FF66C0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9C293D" w:rsidP="00FB5C26">
      <w:pPr>
        <w:pStyle w:val="BodyText"/>
        <w:sectPr w:rsidSect="009C293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293D" w:rsidP="009C293D">
      <w:pPr>
        <w:pStyle w:val="SuperHeading"/>
      </w:pPr>
      <w:r w:rsidRPr="009C293D">
        <w:t>Assessment Requirements for SFIPRO104 Work with knives</w:t>
      </w:r>
    </w:p>
    <w:p w:rsidR="00000000" w:rsidRPr="009C293D" w:rsidP="009C293D">
      <w:pPr>
        <w:pStyle w:val="Heading1"/>
      </w:pPr>
      <w:bookmarkStart w:id="9" w:name="O_1036023"/>
      <w:bookmarkEnd w:id="9"/>
      <w:r w:rsidRPr="009C293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C29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93D">
            <w:pPr>
              <w:pStyle w:val="BodyTextBold"/>
              <w:rPr>
                <w:lang w:val="en-NZ"/>
              </w:rPr>
            </w:pPr>
            <w:r w:rsidRPr="009C293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93D">
            <w:pPr>
              <w:pStyle w:val="BodyTextBold"/>
              <w:rPr>
                <w:lang w:val="en-NZ"/>
              </w:rPr>
            </w:pPr>
            <w:r w:rsidRPr="009C293D">
              <w:t>Comments</w:t>
            </w:r>
          </w:p>
        </w:tc>
      </w:tr>
      <w:tr w:rsidTr="009C29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93D">
            <w:pPr>
              <w:pStyle w:val="BodyText"/>
              <w:rPr>
                <w:lang w:val="en-NZ"/>
              </w:rPr>
            </w:pPr>
            <w:r w:rsidRPr="009C293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93D" w:rsidP="009C293D">
            <w:pPr>
              <w:pStyle w:val="BodyText"/>
            </w:pPr>
            <w:r w:rsidRPr="009C293D">
              <w:t>This version released with SFI Seafood Industry Training Package Version 1.0.</w:t>
            </w:r>
          </w:p>
        </w:tc>
      </w:tr>
    </w:tbl>
    <w:p w:rsidR="00000000" w:rsidRPr="009C293D" w:rsidP="009C293D">
      <w:pPr>
        <w:pStyle w:val="BodyText"/>
      </w:pPr>
    </w:p>
    <w:p w:rsidR="00000000" w:rsidRPr="009C293D" w:rsidP="009C293D">
      <w:pPr>
        <w:pStyle w:val="AllowPageBreak"/>
      </w:pPr>
    </w:p>
    <w:p w:rsidR="00000000" w:rsidRPr="009C293D" w:rsidP="009C293D">
      <w:pPr>
        <w:pStyle w:val="Heading1"/>
      </w:pPr>
      <w:bookmarkStart w:id="10" w:name="O_1036024"/>
      <w:bookmarkEnd w:id="10"/>
      <w:r w:rsidRPr="009C293D">
        <w:t>Performance Evidence</w:t>
      </w:r>
    </w:p>
    <w:p w:rsidR="00000000" w:rsidRPr="009C293D" w:rsidP="00FB5C26">
      <w:pPr>
        <w:pStyle w:val="BodyText"/>
      </w:pPr>
      <w:r w:rsidRPr="009C293D">
        <w:t xml:space="preserve">An individual demonstrating competency must satisfy all of the elements and performance criteria in this unit. </w:t>
      </w:r>
    </w:p>
    <w:p w:rsidR="00000000" w:rsidRPr="009C293D" w:rsidP="00FB5C26">
      <w:pPr>
        <w:pStyle w:val="BodyText"/>
      </w:pPr>
      <w:r w:rsidRPr="009C293D">
        <w:t xml:space="preserve">There must be evidence </w:t>
      </w:r>
      <w:r w:rsidRPr="009C293D">
        <w:t>that the individual has safely worked with a range of knives to process at least eight fish in varying sizes on at least one occasion, including:</w:t>
      </w:r>
    </w:p>
    <w:p w:rsidR="00000000" w:rsidRPr="009C293D" w:rsidP="009C293D">
      <w:pPr>
        <w:pStyle w:val="ListBullet"/>
      </w:pPr>
      <w:r w:rsidRPr="009C293D">
        <w:t>identifying when knives require sharpening</w:t>
      </w:r>
    </w:p>
    <w:p w:rsidR="00000000" w:rsidRPr="009C293D" w:rsidP="009C293D">
      <w:pPr>
        <w:pStyle w:val="ListBullet"/>
      </w:pPr>
      <w:r w:rsidRPr="009C293D">
        <w:t xml:space="preserve">using and maintaining clean and safe knives and sharpening equipment </w:t>
      </w:r>
    </w:p>
    <w:p w:rsidR="00000000" w:rsidRPr="009C293D" w:rsidP="009C293D">
      <w:pPr>
        <w:pStyle w:val="ListBullet"/>
      </w:pPr>
      <w:r w:rsidRPr="009C293D">
        <w:t>using appropriate knife to clean, gut, gill, fillet and slice fish</w:t>
      </w:r>
    </w:p>
    <w:p w:rsidR="00000000" w:rsidRPr="009C293D" w:rsidP="009C293D">
      <w:pPr>
        <w:pStyle w:val="ListBullet"/>
      </w:pPr>
      <w:r w:rsidRPr="009C293D">
        <w:t xml:space="preserve">identifying relevant equipment and safety issues. </w:t>
      </w:r>
    </w:p>
    <w:p w:rsidR="00000000" w:rsidRPr="009C293D" w:rsidP="009C293D">
      <w:pPr>
        <w:pStyle w:val="AllowPageBreak"/>
      </w:pPr>
    </w:p>
    <w:p w:rsidR="00000000" w:rsidRPr="009C293D" w:rsidP="009C293D">
      <w:pPr>
        <w:pStyle w:val="Heading1"/>
      </w:pPr>
      <w:bookmarkStart w:id="11" w:name="O_1036025"/>
      <w:bookmarkEnd w:id="11"/>
      <w:r w:rsidRPr="009C293D">
        <w:t>Knowledge Evidence</w:t>
      </w:r>
    </w:p>
    <w:p w:rsidR="00000000" w:rsidRPr="009C293D" w:rsidP="00FB5C26">
      <w:pPr>
        <w:pStyle w:val="BodyText"/>
      </w:pPr>
      <w:r w:rsidRPr="009C293D">
        <w:t>An individual must be able to demonstrate the knowledge required to perform the tasks outlined in the elements and performance criteria of this unit. This includes knowledge of:</w:t>
      </w:r>
    </w:p>
    <w:p w:rsidR="00000000" w:rsidRPr="009C293D" w:rsidP="009C293D">
      <w:pPr>
        <w:pStyle w:val="ListBullet"/>
      </w:pPr>
      <w:r w:rsidRPr="009C293D">
        <w:t>principles and procedures for sharpening a knife</w:t>
      </w:r>
    </w:p>
    <w:p w:rsidR="00000000" w:rsidRPr="009C293D" w:rsidP="009C293D">
      <w:pPr>
        <w:pStyle w:val="ListBullet"/>
      </w:pPr>
      <w:r w:rsidRPr="009C293D">
        <w:t>impact of a sharp knife on s</w:t>
      </w:r>
      <w:r w:rsidRPr="009C293D">
        <w:t>peed of filleting and yield of fillet</w:t>
      </w:r>
    </w:p>
    <w:p w:rsidR="00000000" w:rsidRPr="009C293D" w:rsidP="009C293D">
      <w:pPr>
        <w:pStyle w:val="ListBullet"/>
      </w:pPr>
      <w:r w:rsidRPr="009C293D">
        <w:t>impact of incorrectly sharpened knives on the appearance of fillets</w:t>
      </w:r>
    </w:p>
    <w:p w:rsidR="00000000" w:rsidRPr="009C293D" w:rsidP="009C293D">
      <w:pPr>
        <w:pStyle w:val="ListBullet"/>
      </w:pPr>
      <w:r w:rsidRPr="009C293D">
        <w:t>impact of incorrectly sharpened, stored and maintained knives on personal safety</w:t>
      </w:r>
    </w:p>
    <w:p w:rsidR="00000000" w:rsidRPr="009C293D" w:rsidP="009C293D">
      <w:pPr>
        <w:pStyle w:val="ListBullet"/>
      </w:pPr>
      <w:r w:rsidRPr="009C293D">
        <w:t>type and purpose of knife sharpening equipment</w:t>
      </w:r>
    </w:p>
    <w:p w:rsidR="00000000" w:rsidRPr="009C293D" w:rsidP="009C293D">
      <w:pPr>
        <w:pStyle w:val="ListBullet"/>
      </w:pPr>
      <w:r w:rsidRPr="009C293D">
        <w:t>type, shape and purpos</w:t>
      </w:r>
      <w:r w:rsidRPr="009C293D">
        <w:t xml:space="preserve">e of knives used to clean, gut, gill, fillet and slice fish </w:t>
      </w:r>
    </w:p>
    <w:p w:rsidR="00000000" w:rsidRPr="009C293D" w:rsidP="009C293D">
      <w:pPr>
        <w:pStyle w:val="ListBullet"/>
      </w:pPr>
      <w:r w:rsidRPr="009C293D">
        <w:t>food safety and health and safety requirements in regard to sharpening, using and maintaining knives.</w:t>
      </w:r>
    </w:p>
    <w:p w:rsidR="00000000" w:rsidRPr="009C293D" w:rsidP="009C293D">
      <w:pPr>
        <w:pStyle w:val="AllowPageBreak"/>
      </w:pPr>
    </w:p>
    <w:p w:rsidR="00000000" w:rsidRPr="009C293D" w:rsidP="009C293D">
      <w:pPr>
        <w:pStyle w:val="Heading1"/>
      </w:pPr>
      <w:bookmarkStart w:id="12" w:name="O_1036026"/>
      <w:bookmarkEnd w:id="12"/>
      <w:r w:rsidRPr="009C293D">
        <w:t>Assessment Conditions</w:t>
      </w:r>
    </w:p>
    <w:p w:rsidR="00000000" w:rsidRPr="009C293D" w:rsidP="00FB5C26">
      <w:pPr>
        <w:pStyle w:val="BodyText"/>
      </w:pPr>
      <w:r w:rsidRPr="009C293D">
        <w:t>Assessment of skills must take place under the follo</w:t>
      </w:r>
      <w:r w:rsidRPr="009C293D">
        <w:t xml:space="preserve">wing conditions: </w:t>
      </w:r>
    </w:p>
    <w:p w:rsidR="00000000" w:rsidRPr="009C293D" w:rsidP="009C293D">
      <w:pPr>
        <w:pStyle w:val="ListBullet"/>
      </w:pPr>
      <w:r w:rsidRPr="009C293D">
        <w:t>physical conditions:</w:t>
      </w:r>
    </w:p>
    <w:p w:rsidR="00000000" w:rsidRPr="009C293D" w:rsidP="009C293D">
      <w:pPr>
        <w:pStyle w:val="ListBullet2"/>
      </w:pPr>
      <w:r w:rsidRPr="009C293D">
        <w:t>skills must be demonstrated in a seafood processing workplace or an environment that accurately represents workplace conditions</w:t>
      </w:r>
    </w:p>
    <w:p w:rsidR="00000000" w:rsidRPr="009C293D" w:rsidP="009C293D">
      <w:pPr>
        <w:pStyle w:val="ListBullet"/>
      </w:pPr>
      <w:r w:rsidRPr="009C293D">
        <w:t>resources, equipment and materials:</w:t>
      </w:r>
    </w:p>
    <w:p w:rsidR="00000000" w:rsidRPr="009C293D" w:rsidP="009C293D">
      <w:pPr>
        <w:pStyle w:val="ListBullet2"/>
      </w:pPr>
      <w:r w:rsidRPr="009C293D">
        <w:t>personal protective equipment</w:t>
      </w:r>
    </w:p>
    <w:p w:rsidR="00000000" w:rsidRPr="009C293D" w:rsidP="009C293D">
      <w:pPr>
        <w:pStyle w:val="ListBullet2"/>
      </w:pPr>
      <w:r w:rsidRPr="009C293D">
        <w:t>range of knives designed for different work functions</w:t>
      </w:r>
    </w:p>
    <w:p w:rsidR="00000000" w:rsidRPr="009C293D" w:rsidP="009C293D">
      <w:pPr>
        <w:pStyle w:val="ListBullet2"/>
      </w:pPr>
      <w:r w:rsidRPr="009C293D">
        <w:t xml:space="preserve">sharpening equipment </w:t>
      </w:r>
    </w:p>
    <w:p w:rsidR="00000000" w:rsidRPr="009C293D" w:rsidP="009C293D">
      <w:pPr>
        <w:pStyle w:val="ListBullet2"/>
      </w:pPr>
      <w:r w:rsidRPr="009C293D">
        <w:t>blunt knives to be sharpened</w:t>
      </w:r>
    </w:p>
    <w:p w:rsidR="00000000" w:rsidRPr="009C293D" w:rsidP="009C293D">
      <w:pPr>
        <w:pStyle w:val="ListBullet2"/>
      </w:pPr>
      <w:r w:rsidRPr="009C293D">
        <w:t>fish of different shapes and sizes</w:t>
      </w:r>
    </w:p>
    <w:p w:rsidR="00000000" w:rsidRPr="009C293D" w:rsidP="009C293D">
      <w:pPr>
        <w:pStyle w:val="ListBullet"/>
      </w:pPr>
      <w:r w:rsidRPr="009C293D">
        <w:t>specifications:</w:t>
      </w:r>
    </w:p>
    <w:p w:rsidR="00000000" w:rsidRPr="009C293D" w:rsidP="009C293D">
      <w:pPr>
        <w:pStyle w:val="ListBullet2"/>
      </w:pPr>
      <w:r w:rsidRPr="009C293D">
        <w:t>workplace procedures relevant to using knives; procedures include advice on food safety and health</w:t>
      </w:r>
      <w:r w:rsidRPr="009C293D">
        <w:t xml:space="preserve"> and safety requirements.</w:t>
      </w:r>
    </w:p>
    <w:p w:rsidR="00000000" w:rsidRPr="009C293D" w:rsidP="00FB5C26">
      <w:pPr>
        <w:pStyle w:val="BodyText"/>
      </w:pPr>
      <w:r w:rsidRPr="009C293D">
        <w:t>Assessors of this unit must satisfy the requirements for assessors in applicable vocational education and training legislation, frameworks and/or standards.</w:t>
      </w:r>
    </w:p>
    <w:p w:rsidR="00000000" w:rsidRPr="009C293D" w:rsidP="009C293D">
      <w:pPr>
        <w:pStyle w:val="Heading1"/>
      </w:pPr>
      <w:bookmarkStart w:id="13" w:name="O_1036029"/>
      <w:bookmarkEnd w:id="13"/>
      <w:r w:rsidRPr="009C293D">
        <w:t>Links</w:t>
      </w:r>
    </w:p>
    <w:p w:rsidR="00000000" w:rsidRPr="009C293D" w:rsidP="00FB5C26">
      <w:pPr>
        <w:pStyle w:val="BodyText"/>
      </w:pPr>
      <w:r w:rsidRPr="009C293D">
        <w:t>Companion Volumes, including Implementation Guid</w:t>
      </w:r>
      <w:r w:rsidRPr="009C293D">
        <w:t xml:space="preserve">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FF66C0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9C293D" w:rsidP="009C293D"/>
    <w:sectPr w:rsidSect="009C293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9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93D" w:rsidRPr="00FB5C26" w:rsidP="00FB5C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9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C26" w:rsidP="009C29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5C26" w:rsidP="009C29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B5C26" w:rsidP="009C293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93D" w:rsidP="009C29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B5C26">
      <w:t>Approved</w:t>
    </w:r>
    <w:r w:rsidR="00FB5C2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B5C2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B5C26">
      <w:rPr>
        <w:noProof/>
      </w:rPr>
      <w:t>4</w:t>
    </w:r>
    <w:r>
      <w:rPr>
        <w:noProof/>
      </w:rPr>
      <w:fldChar w:fldCharType="end"/>
    </w:r>
  </w:p>
  <w:p w:rsidR="009C293D" w:rsidP="009C29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B5C2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B5C26">
      <w:t>Skills Insight</w:t>
    </w:r>
    <w:r w:rsidR="00FB5C26">
      <w:fldChar w:fldCharType="end"/>
    </w:r>
  </w:p>
  <w:p w:rsidR="009C293D" w:rsidP="009C29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9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C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293D" w:rsidRPr="00FB5C26" w:rsidP="00FB5C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9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C26" w:rsidRPr="002D2AF8" w:rsidP="009C29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SFIPRO104 Work with knives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B5C26" w:rsidP="009C293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93D" w:rsidRPr="002D2AF8" w:rsidP="009C29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B5C26">
      <w:t>SFIPRO104 Work with knives</w:t>
    </w:r>
    <w:r w:rsidR="00FB5C2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B5C26">
      <w:rPr>
        <w:noProof/>
      </w:rPr>
      <w:t>2 March 2025</w:t>
    </w:r>
    <w:r>
      <w:fldChar w:fldCharType="end"/>
    </w:r>
  </w:p>
  <w:p w:rsidR="009C293D" w:rsidP="009C29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D876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D2C2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E20D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9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29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29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29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29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29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29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29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29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29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29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293D"/>
  </w:style>
  <w:style w:type="character" w:customStyle="1" w:styleId="Heading1Char">
    <w:name w:val="Heading 1 Char"/>
    <w:basedOn w:val="DefaultParagraphFont"/>
    <w:link w:val="Heading1"/>
    <w:rsid w:val="009C29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29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29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293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C293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C293D"/>
    <w:rPr>
      <w:i/>
    </w:rPr>
  </w:style>
  <w:style w:type="paragraph" w:customStyle="1" w:styleId="SuperHeading">
    <w:name w:val="SuperHeading"/>
    <w:basedOn w:val="Normal"/>
    <w:rsid w:val="009C29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29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C293D"/>
    <w:rPr>
      <w:b/>
    </w:rPr>
  </w:style>
  <w:style w:type="character" w:customStyle="1" w:styleId="Heading2Char">
    <w:name w:val="Heading 2 Char"/>
    <w:basedOn w:val="DefaultParagraphFont"/>
    <w:link w:val="Heading2"/>
    <w:rsid w:val="009C29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29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29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29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29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29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29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29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29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29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29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29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29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29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29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29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29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29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29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29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293D"/>
    <w:rPr>
      <w:b/>
      <w:spacing w:val="0"/>
    </w:rPr>
  </w:style>
  <w:style w:type="paragraph" w:customStyle="1" w:styleId="SuperTitle">
    <w:name w:val="SuperTitle"/>
    <w:basedOn w:val="Title"/>
    <w:rsid w:val="009C29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29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29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29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29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29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29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29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29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29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29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29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29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29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29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293D"/>
  </w:style>
  <w:style w:type="paragraph" w:styleId="TableofFigures">
    <w:name w:val="table of figures"/>
    <w:basedOn w:val="Normal"/>
    <w:next w:val="Normal"/>
    <w:semiHidden/>
    <w:rsid w:val="009C29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29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293D"/>
    <w:rPr>
      <w:rFonts w:ascii="Wingdings" w:hAnsi="Wingdings"/>
    </w:rPr>
  </w:style>
  <w:style w:type="paragraph" w:customStyle="1" w:styleId="TableHeading">
    <w:name w:val="Table Heading"/>
    <w:basedOn w:val="HeadingBase"/>
    <w:rsid w:val="009C29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293D"/>
    <w:rPr>
      <w:color w:val="0033CC"/>
      <w:u w:val="none"/>
    </w:rPr>
  </w:style>
  <w:style w:type="paragraph" w:customStyle="1" w:styleId="BodyTextRight">
    <w:name w:val="Body Text Right"/>
    <w:basedOn w:val="BodyText"/>
    <w:rsid w:val="009C29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29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29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29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29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29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293D"/>
    <w:rPr>
      <w:sz w:val="32"/>
    </w:rPr>
  </w:style>
  <w:style w:type="paragraph" w:customStyle="1" w:styleId="HeadingProcedure">
    <w:name w:val="Heading Procedure"/>
    <w:basedOn w:val="HeadingBase"/>
    <w:next w:val="Normal"/>
    <w:rsid w:val="009C29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293D"/>
    <w:pPr>
      <w:spacing w:before="60" w:after="60"/>
    </w:pPr>
  </w:style>
  <w:style w:type="paragraph" w:styleId="ListContinue">
    <w:name w:val="List Continue"/>
    <w:basedOn w:val="List"/>
    <w:rsid w:val="009C293D"/>
    <w:pPr>
      <w:ind w:firstLine="0"/>
    </w:pPr>
  </w:style>
  <w:style w:type="paragraph" w:customStyle="1" w:styleId="ListNote">
    <w:name w:val="List Note"/>
    <w:basedOn w:val="List"/>
    <w:rsid w:val="009C29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29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29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293D"/>
    <w:rPr>
      <w:rFonts w:ascii="Courier New" w:hAnsi="Courier New"/>
    </w:rPr>
  </w:style>
  <w:style w:type="paragraph" w:customStyle="1" w:styleId="NoteBullet">
    <w:name w:val="Note Bullet"/>
    <w:basedOn w:val="Note"/>
    <w:rsid w:val="009C29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29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29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29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29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29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29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293D"/>
    <w:rPr>
      <w:b/>
      <w:smallCaps/>
    </w:rPr>
  </w:style>
  <w:style w:type="paragraph" w:customStyle="1" w:styleId="TableListNumber">
    <w:name w:val="Table List Number"/>
    <w:basedOn w:val="ListNumber"/>
    <w:rsid w:val="009C29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29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293D"/>
    <w:pPr>
      <w:numPr>
        <w:numId w:val="9"/>
      </w:numPr>
    </w:pPr>
  </w:style>
  <w:style w:type="paragraph" w:customStyle="1" w:styleId="ListAlpha2">
    <w:name w:val="List Alpha 2"/>
    <w:basedOn w:val="List2"/>
    <w:rsid w:val="009C293D"/>
    <w:pPr>
      <w:numPr>
        <w:numId w:val="8"/>
      </w:numPr>
    </w:pPr>
  </w:style>
  <w:style w:type="paragraph" w:styleId="List2">
    <w:name w:val="List 2"/>
    <w:basedOn w:val="BodyText"/>
    <w:rsid w:val="009C29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29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29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29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29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29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293D"/>
    <w:pPr>
      <w:numPr>
        <w:numId w:val="4"/>
      </w:numPr>
    </w:pPr>
  </w:style>
  <w:style w:type="paragraph" w:styleId="ListContinue2">
    <w:name w:val="List Continue 2"/>
    <w:basedOn w:val="List2"/>
    <w:rsid w:val="009C293D"/>
    <w:pPr>
      <w:ind w:firstLine="0"/>
    </w:pPr>
  </w:style>
  <w:style w:type="paragraph" w:styleId="ListContinue3">
    <w:name w:val="List Continue 3"/>
    <w:basedOn w:val="List3"/>
    <w:rsid w:val="009C293D"/>
    <w:pPr>
      <w:ind w:left="1021" w:firstLine="0"/>
    </w:pPr>
  </w:style>
  <w:style w:type="paragraph" w:styleId="ListContinue4">
    <w:name w:val="List Continue 4"/>
    <w:basedOn w:val="List4"/>
    <w:rsid w:val="009C293D"/>
    <w:pPr>
      <w:ind w:firstLine="0"/>
    </w:pPr>
  </w:style>
  <w:style w:type="paragraph" w:styleId="ListContinue5">
    <w:name w:val="List Continue 5"/>
    <w:basedOn w:val="List5"/>
    <w:rsid w:val="009C293D"/>
    <w:pPr>
      <w:ind w:firstLine="0"/>
    </w:pPr>
  </w:style>
  <w:style w:type="paragraph" w:styleId="ListNumber3">
    <w:name w:val="List Number 3"/>
    <w:basedOn w:val="List3"/>
    <w:rsid w:val="009C293D"/>
    <w:pPr>
      <w:numPr>
        <w:numId w:val="5"/>
      </w:numPr>
    </w:pPr>
  </w:style>
  <w:style w:type="paragraph" w:styleId="ListNumber4">
    <w:name w:val="List Number 4"/>
    <w:basedOn w:val="List4"/>
    <w:rsid w:val="009C293D"/>
    <w:pPr>
      <w:numPr>
        <w:numId w:val="6"/>
      </w:numPr>
    </w:pPr>
  </w:style>
  <w:style w:type="paragraph" w:styleId="ListNumber5">
    <w:name w:val="List Number 5"/>
    <w:basedOn w:val="List5"/>
    <w:rsid w:val="009C293D"/>
    <w:pPr>
      <w:numPr>
        <w:numId w:val="7"/>
      </w:numPr>
    </w:pPr>
  </w:style>
  <w:style w:type="paragraph" w:styleId="BlockText">
    <w:name w:val="Block Text"/>
    <w:basedOn w:val="Normal"/>
    <w:rsid w:val="009C29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29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293D"/>
    <w:rPr>
      <w:sz w:val="16"/>
      <w:vertAlign w:val="superscript"/>
    </w:rPr>
  </w:style>
  <w:style w:type="character" w:customStyle="1" w:styleId="Symbols">
    <w:name w:val="Symbols"/>
    <w:basedOn w:val="DefaultParagraphFont"/>
    <w:rsid w:val="009C293D"/>
    <w:rPr>
      <w:rFonts w:ascii="Symbol" w:hAnsi="Symbol"/>
    </w:rPr>
  </w:style>
  <w:style w:type="character" w:customStyle="1" w:styleId="MenuOptions">
    <w:name w:val="Menu Options"/>
    <w:basedOn w:val="DefaultParagraphFont"/>
    <w:rsid w:val="009C29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293D"/>
    <w:rPr>
      <w:b/>
    </w:rPr>
  </w:style>
  <w:style w:type="character" w:customStyle="1" w:styleId="Underlined">
    <w:name w:val="Underlined"/>
    <w:basedOn w:val="DefaultParagraphFont"/>
    <w:rsid w:val="009C293D"/>
    <w:rPr>
      <w:u w:val="single"/>
    </w:rPr>
  </w:style>
  <w:style w:type="paragraph" w:customStyle="1" w:styleId="TableBodyTextRight">
    <w:name w:val="Table Body Text Right"/>
    <w:basedOn w:val="TableBodyText"/>
    <w:rsid w:val="009C29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293D"/>
    <w:rPr>
      <w:sz w:val="18"/>
    </w:rPr>
  </w:style>
  <w:style w:type="paragraph" w:customStyle="1" w:styleId="BodySmallRight">
    <w:name w:val="Body Small Right"/>
    <w:basedOn w:val="BodyTextRight"/>
    <w:rsid w:val="009C293D"/>
    <w:rPr>
      <w:sz w:val="18"/>
      <w:szCs w:val="18"/>
    </w:rPr>
  </w:style>
  <w:style w:type="paragraph" w:customStyle="1" w:styleId="MarginEdition">
    <w:name w:val="Margin Edition"/>
    <w:basedOn w:val="MarginNote"/>
    <w:rsid w:val="009C29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293D"/>
    <w:rPr>
      <w:sz w:val="2"/>
      <w:szCs w:val="2"/>
    </w:rPr>
  </w:style>
  <w:style w:type="character" w:customStyle="1" w:styleId="Small">
    <w:name w:val="Small"/>
    <w:basedOn w:val="DefaultParagraphFont"/>
    <w:rsid w:val="009C293D"/>
    <w:rPr>
      <w:sz w:val="16"/>
    </w:rPr>
  </w:style>
  <w:style w:type="paragraph" w:customStyle="1" w:styleId="WideTable">
    <w:name w:val="Wide Table"/>
    <w:basedOn w:val="Normal"/>
    <w:rsid w:val="009C29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293D"/>
  </w:style>
  <w:style w:type="paragraph" w:styleId="Quote">
    <w:name w:val="Quote"/>
    <w:basedOn w:val="Heading1"/>
    <w:link w:val="QuoteChar"/>
    <w:qFormat/>
    <w:rsid w:val="009C29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29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293D"/>
    <w:pPr>
      <w:pageBreakBefore/>
    </w:pPr>
  </w:style>
  <w:style w:type="paragraph" w:customStyle="1" w:styleId="Border">
    <w:name w:val="Border"/>
    <w:basedOn w:val="Normal"/>
    <w:qFormat/>
    <w:rsid w:val="009C29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29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29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29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29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29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29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29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29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293D"/>
    <w:rPr>
      <w:u w:val="single"/>
    </w:rPr>
  </w:style>
  <w:style w:type="character" w:customStyle="1" w:styleId="BoldandItalics">
    <w:name w:val="Bold and Italics"/>
    <w:qFormat/>
    <w:rsid w:val="009C293D"/>
    <w:rPr>
      <w:b/>
      <w:i/>
      <w:u w:val="none"/>
    </w:rPr>
  </w:style>
  <w:style w:type="paragraph" w:styleId="BalloonText">
    <w:name w:val="Balloon Text"/>
    <w:basedOn w:val="Normal"/>
    <w:link w:val="BalloonTextChar"/>
    <w:rsid w:val="009C29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29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29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29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29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29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293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B5C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776</Words>
  <Characters>4787</Characters>
  <Application>Microsoft Office Word</Application>
  <DocSecurity>0</DocSecurity>
  <Lines>165</Lines>
  <Paragraphs>115</Paragraphs>
  <ScaleCrop>false</ScaleCrop>
  <Company>Author-it Software Corporation Ltd.</Company>
  <LinksUpToDate>false</LinksUpToDate>
  <CharactersWithSpaces>5448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SFIPRO104 Work with knives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2025-03-01T17:01:00Z</dcterms:created>
  <dcterms:modified xsi:type="dcterms:W3CDTF">2025-03-01T17:01:00Z</dcterms:modified>
</cp:coreProperties>
</file>