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F65" w:rsidP="00A90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SFIFSH302 Perform breath-hold diving operations</w:t>
      </w:r>
      <w:r>
        <w:fldChar w:fldCharType="end"/>
      </w:r>
    </w:p>
    <w:p w:rsidR="00A90F65" w:rsidP="00A90F65">
      <w:pPr>
        <w:pStyle w:val="Version"/>
        <w:sectPr w:rsidSect="00480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903" w:rsidP="00480903">
      <w:pPr>
        <w:pStyle w:val="SuperHeading"/>
      </w:pPr>
      <w:r w:rsidRPr="00480903">
        <w:t>Assessment Requirements for SFIFSH302 Perform breath-hold diving operations</w:t>
      </w:r>
    </w:p>
    <w:p w:rsidR="00000000" w:rsidRPr="00480903" w:rsidP="00480903">
      <w:pPr>
        <w:pStyle w:val="Heading1"/>
      </w:pPr>
      <w:bookmarkStart w:id="1" w:name="O_1035491"/>
      <w:bookmarkEnd w:id="1"/>
      <w:r w:rsidRPr="004809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03">
            <w:pPr>
              <w:pStyle w:val="BodyTextBold"/>
              <w:rPr>
                <w:lang w:val="en-NZ"/>
              </w:rPr>
            </w:pPr>
            <w:r w:rsidRPr="004809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03">
            <w:pPr>
              <w:pStyle w:val="BodyTextBold"/>
              <w:rPr>
                <w:lang w:val="en-NZ"/>
              </w:rPr>
            </w:pPr>
            <w:r w:rsidRPr="00480903">
              <w:t>Comments</w:t>
            </w:r>
          </w:p>
        </w:tc>
      </w:tr>
      <w:tr w:rsidTr="0048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03">
            <w:pPr>
              <w:pStyle w:val="BodyText"/>
              <w:rPr>
                <w:lang w:val="en-NZ"/>
              </w:rPr>
            </w:pPr>
            <w:r w:rsidRPr="004809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03" w:rsidP="00480903">
            <w:pPr>
              <w:pStyle w:val="BodyText"/>
            </w:pPr>
            <w:r w:rsidRPr="00480903">
              <w:t>This version released with SFI Seafood Industry Training Package Version 1.0.</w:t>
            </w:r>
          </w:p>
        </w:tc>
      </w:tr>
    </w:tbl>
    <w:p w:rsidR="00000000" w:rsidRPr="00480903" w:rsidP="00480903">
      <w:pPr>
        <w:pStyle w:val="BodyText"/>
      </w:pPr>
    </w:p>
    <w:p w:rsidR="00000000" w:rsidRPr="00480903" w:rsidP="00480903">
      <w:pPr>
        <w:pStyle w:val="AllowPageBreak"/>
      </w:pPr>
    </w:p>
    <w:p w:rsidR="00000000" w:rsidRPr="00480903" w:rsidP="00480903">
      <w:pPr>
        <w:pStyle w:val="Heading1"/>
      </w:pPr>
      <w:bookmarkStart w:id="2" w:name="O_1035492"/>
      <w:bookmarkEnd w:id="2"/>
      <w:r w:rsidRPr="00480903">
        <w:t>Performance Evidence</w:t>
      </w:r>
    </w:p>
    <w:p w:rsidR="00000000" w:rsidRPr="00480903" w:rsidP="00A90F65">
      <w:pPr>
        <w:pStyle w:val="BodyText"/>
      </w:pPr>
      <w:r w:rsidRPr="00480903">
        <w:t xml:space="preserve">An individual demonstrating competency must satisfy all of the elements and performance criteria in this unit. </w:t>
      </w:r>
    </w:p>
    <w:p w:rsidR="00000000" w:rsidRPr="00480903" w:rsidP="00A90F65">
      <w:pPr>
        <w:pStyle w:val="BodyText"/>
      </w:pPr>
      <w:r w:rsidRPr="00480903">
        <w:t xml:space="preserve">There must be evidence that the individual has performed a breath-hold diving operation from either a vessel or from shore </w:t>
      </w:r>
      <w:r w:rsidRPr="00480903">
        <w:t>to perform work for either the fishing or aquaculture sector on at least one occasion, including:</w:t>
      </w:r>
    </w:p>
    <w:p w:rsidR="00000000" w:rsidRPr="00480903" w:rsidP="00480903">
      <w:pPr>
        <w:pStyle w:val="ListBullet"/>
      </w:pPr>
      <w:r w:rsidRPr="00480903">
        <w:t>developing and briefing others on dive plan, safe dive procedures and work schedule</w:t>
      </w:r>
    </w:p>
    <w:p w:rsidR="00000000" w:rsidRPr="00480903" w:rsidP="00480903">
      <w:pPr>
        <w:pStyle w:val="ListBullet"/>
      </w:pPr>
      <w:r w:rsidRPr="00480903">
        <w:t>completing pre-dive equipment preparations and checks, using, maintaining</w:t>
      </w:r>
      <w:r w:rsidRPr="00480903">
        <w:t xml:space="preserve"> and storing equipment, including:</w:t>
      </w:r>
    </w:p>
    <w:p w:rsidR="00000000" w:rsidRPr="00480903" w:rsidP="00480903">
      <w:pPr>
        <w:pStyle w:val="ListBullet2"/>
      </w:pPr>
      <w:r w:rsidRPr="00480903">
        <w:t>clearing squeezes</w:t>
      </w:r>
    </w:p>
    <w:p w:rsidR="00000000" w:rsidRPr="00480903" w:rsidP="00480903">
      <w:pPr>
        <w:pStyle w:val="ListBullet2"/>
      </w:pPr>
      <w:r w:rsidRPr="00480903">
        <w:t>donning and doffing weights, fins, mask and wetsuit</w:t>
      </w:r>
    </w:p>
    <w:p w:rsidR="00000000" w:rsidRPr="00480903" w:rsidP="00480903">
      <w:pPr>
        <w:pStyle w:val="ListBullet2"/>
      </w:pPr>
      <w:r w:rsidRPr="00480903">
        <w:t>mask clearing</w:t>
      </w:r>
    </w:p>
    <w:p w:rsidR="00000000" w:rsidRPr="00480903" w:rsidP="00480903">
      <w:pPr>
        <w:pStyle w:val="ListBullet"/>
      </w:pPr>
      <w:r w:rsidRPr="00480903">
        <w:t xml:space="preserve">using personal and safety equipment </w:t>
      </w:r>
    </w:p>
    <w:p w:rsidR="00000000" w:rsidRPr="00480903" w:rsidP="00480903">
      <w:pPr>
        <w:pStyle w:val="ListBullet"/>
      </w:pPr>
      <w:r w:rsidRPr="00480903">
        <w:t>entering and leaving the water according to standard dive procedures</w:t>
      </w:r>
    </w:p>
    <w:p w:rsidR="00000000" w:rsidRPr="00480903" w:rsidP="00480903">
      <w:pPr>
        <w:pStyle w:val="ListBullet"/>
      </w:pPr>
      <w:r w:rsidRPr="00480903">
        <w:t>applying safe breath-hold techniques to complete required work tasks</w:t>
      </w:r>
    </w:p>
    <w:p w:rsidR="00000000" w:rsidRPr="00480903" w:rsidP="00480903">
      <w:pPr>
        <w:pStyle w:val="ListBullet"/>
      </w:pPr>
      <w:r w:rsidRPr="00480903">
        <w:t>completing accurate records for the diving operation.</w:t>
      </w:r>
    </w:p>
    <w:p w:rsidR="00000000" w:rsidRPr="00480903" w:rsidP="00480903">
      <w:pPr>
        <w:pStyle w:val="AllowPageBreak"/>
      </w:pPr>
    </w:p>
    <w:p w:rsidR="00000000" w:rsidRPr="00480903" w:rsidP="00480903">
      <w:pPr>
        <w:pStyle w:val="Heading1"/>
      </w:pPr>
      <w:bookmarkStart w:id="3" w:name="O_1035493"/>
      <w:bookmarkEnd w:id="3"/>
      <w:r w:rsidRPr="00480903">
        <w:t>Knowledge Evidence</w:t>
      </w:r>
    </w:p>
    <w:p w:rsidR="00000000" w:rsidRPr="00480903" w:rsidP="00A90F65">
      <w:pPr>
        <w:pStyle w:val="BodyText"/>
      </w:pPr>
      <w:r w:rsidRPr="00480903">
        <w:t xml:space="preserve">An individual must be able to demonstrate the knowledge required to perform the tasks outlined </w:t>
      </w:r>
      <w:r w:rsidRPr="00480903">
        <w:t>in the elements and performance criteria of this unit. This includes knowledge of:</w:t>
      </w:r>
    </w:p>
    <w:p w:rsidR="00000000" w:rsidRPr="00480903" w:rsidP="00480903">
      <w:pPr>
        <w:pStyle w:val="ListBullet"/>
      </w:pPr>
      <w:r w:rsidRPr="00480903">
        <w:t>purpose and content of the pre-dive plan that forms the basis of dive briefings</w:t>
      </w:r>
    </w:p>
    <w:p w:rsidR="00000000" w:rsidRPr="00480903" w:rsidP="00480903">
      <w:pPr>
        <w:pStyle w:val="ListBullet"/>
      </w:pPr>
      <w:r w:rsidRPr="00480903">
        <w:t>personal and safety equipment used in breath-hold diving operations</w:t>
      </w:r>
    </w:p>
    <w:p w:rsidR="00000000" w:rsidRPr="00480903" w:rsidP="00480903">
      <w:pPr>
        <w:pStyle w:val="ListBullet"/>
      </w:pPr>
      <w:r w:rsidRPr="00480903">
        <w:t xml:space="preserve">hazards associated with </w:t>
      </w:r>
      <w:r w:rsidRPr="00480903">
        <w:t>breath-hold diving operations, including:</w:t>
      </w:r>
    </w:p>
    <w:p w:rsidR="00000000" w:rsidRPr="00480903" w:rsidP="00480903">
      <w:pPr>
        <w:pStyle w:val="ListBullet2"/>
      </w:pPr>
      <w:r w:rsidRPr="00480903">
        <w:t>breath-holding limitations</w:t>
      </w:r>
    </w:p>
    <w:p w:rsidR="00000000" w:rsidRPr="00480903" w:rsidP="00480903">
      <w:pPr>
        <w:pStyle w:val="ListBullet2"/>
      </w:pPr>
      <w:r w:rsidRPr="00480903">
        <w:t>dangers of barotrauma, and squeezes</w:t>
      </w:r>
    </w:p>
    <w:p w:rsidR="00000000" w:rsidRPr="00480903" w:rsidP="00480903">
      <w:pPr>
        <w:pStyle w:val="ListBullet2"/>
      </w:pPr>
      <w:r w:rsidRPr="00480903">
        <w:t>dangers of cold water</w:t>
      </w:r>
    </w:p>
    <w:p w:rsidR="00000000" w:rsidRPr="00480903" w:rsidP="00480903">
      <w:pPr>
        <w:pStyle w:val="ListBullet2"/>
      </w:pPr>
      <w:r w:rsidRPr="00480903">
        <w:t>dangers of hyperventilation</w:t>
      </w:r>
    </w:p>
    <w:p w:rsidR="00000000" w:rsidRPr="00480903" w:rsidP="00480903">
      <w:pPr>
        <w:pStyle w:val="ListBullet2"/>
      </w:pPr>
      <w:r w:rsidRPr="00480903">
        <w:t>signs and symptoms of medical conditions associated with diving operations</w:t>
      </w:r>
    </w:p>
    <w:p w:rsidR="00000000" w:rsidRPr="00480903" w:rsidP="00480903">
      <w:pPr>
        <w:pStyle w:val="ListBullet"/>
      </w:pPr>
      <w:r w:rsidRPr="00480903">
        <w:t>safety procedures associated with breath-hold diving operations.</w:t>
      </w:r>
    </w:p>
    <w:p w:rsidR="00000000" w:rsidRPr="00480903" w:rsidP="00480903">
      <w:pPr>
        <w:pStyle w:val="AllowPageBreak"/>
      </w:pPr>
    </w:p>
    <w:p w:rsidR="00000000" w:rsidRPr="00480903" w:rsidP="00480903">
      <w:pPr>
        <w:pStyle w:val="Heading1"/>
      </w:pPr>
      <w:bookmarkStart w:id="4" w:name="O_1035494"/>
      <w:bookmarkEnd w:id="4"/>
      <w:r w:rsidRPr="00480903">
        <w:t>Assessment Conditions</w:t>
      </w:r>
    </w:p>
    <w:p w:rsidR="00000000" w:rsidRPr="00480903" w:rsidP="00A90F65">
      <w:pPr>
        <w:pStyle w:val="BodyText"/>
      </w:pPr>
      <w:r w:rsidRPr="00480903">
        <w:t xml:space="preserve">Assessment of skills must take place under the following conditions: </w:t>
      </w:r>
    </w:p>
    <w:p w:rsidR="00000000" w:rsidRPr="00480903" w:rsidP="00480903">
      <w:pPr>
        <w:pStyle w:val="ListBullet"/>
      </w:pPr>
      <w:r w:rsidRPr="00480903">
        <w:t>physical conditions:</w:t>
      </w:r>
    </w:p>
    <w:p w:rsidR="00000000" w:rsidRPr="00480903" w:rsidP="00480903">
      <w:pPr>
        <w:pStyle w:val="ListBullet2"/>
      </w:pPr>
      <w:r w:rsidRPr="00480903">
        <w:t>skills must be demonstrated in a swimming area of a fishi</w:t>
      </w:r>
      <w:r w:rsidRPr="00480903">
        <w:t>ng operation or aquaculture setting or an environment that accurately represents workplace conditions</w:t>
      </w:r>
    </w:p>
    <w:p w:rsidR="00000000" w:rsidRPr="00480903" w:rsidP="00480903">
      <w:pPr>
        <w:pStyle w:val="ListBullet"/>
      </w:pPr>
      <w:r w:rsidRPr="00480903">
        <w:t>resources, equipment and materials:</w:t>
      </w:r>
    </w:p>
    <w:p w:rsidR="00000000" w:rsidRPr="00480903" w:rsidP="00480903">
      <w:pPr>
        <w:pStyle w:val="ListBullet2"/>
      </w:pPr>
      <w:r w:rsidRPr="00480903">
        <w:t>diving equipment</w:t>
      </w:r>
    </w:p>
    <w:p w:rsidR="00000000" w:rsidRPr="00480903" w:rsidP="00480903">
      <w:pPr>
        <w:pStyle w:val="ListBullet"/>
      </w:pPr>
      <w:r w:rsidRPr="00480903">
        <w:t>specifications:</w:t>
      </w:r>
    </w:p>
    <w:p w:rsidR="00000000" w:rsidRPr="00480903" w:rsidP="00480903">
      <w:pPr>
        <w:pStyle w:val="ListBullet2"/>
      </w:pPr>
      <w:r w:rsidRPr="00480903">
        <w:t>workplace procedures for diving operations that include advice on safe diving pra</w:t>
      </w:r>
      <w:r w:rsidRPr="00480903">
        <w:t xml:space="preserve">ctices </w:t>
      </w:r>
    </w:p>
    <w:p w:rsidR="00000000" w:rsidRPr="00480903" w:rsidP="00480903">
      <w:pPr>
        <w:pStyle w:val="ListBullet"/>
      </w:pPr>
      <w:r w:rsidRPr="00480903">
        <w:t>relationships:</w:t>
      </w:r>
    </w:p>
    <w:p w:rsidR="00000000" w:rsidRPr="00480903" w:rsidP="00480903">
      <w:pPr>
        <w:pStyle w:val="ListBullet2"/>
      </w:pPr>
      <w:r w:rsidRPr="00480903">
        <w:t>evidence of interactions with diving assistant or observer.</w:t>
      </w:r>
    </w:p>
    <w:p w:rsidR="00000000" w:rsidRPr="00480903" w:rsidP="00A90F65">
      <w:pPr>
        <w:pStyle w:val="BodyText"/>
      </w:pPr>
      <w:r w:rsidRPr="00480903">
        <w:t>Assessors of this unit must satisfy the requirements for assessors in applicable vocational education and training legislation, frameworks and/or standards.</w:t>
      </w:r>
    </w:p>
    <w:p w:rsidR="00000000" w:rsidRPr="00480903" w:rsidP="00480903">
      <w:pPr>
        <w:pStyle w:val="Heading1"/>
      </w:pPr>
      <w:bookmarkStart w:id="5" w:name="O_1035497"/>
      <w:bookmarkEnd w:id="5"/>
      <w:r w:rsidRPr="00480903">
        <w:t>Links</w:t>
      </w:r>
    </w:p>
    <w:p w:rsidR="00000000" w:rsidRPr="00480903" w:rsidP="00A90F65">
      <w:pPr>
        <w:pStyle w:val="BodyText"/>
      </w:pPr>
      <w:r w:rsidRPr="004809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D669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80903" w:rsidP="00480903"/>
    <w:sectPr w:rsidSect="00480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03" w:rsidRPr="00A90F65" w:rsidP="00A90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65" w:rsidP="00480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F65" w:rsidP="00480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0F65" w:rsidP="00480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903" w:rsidRPr="00A90F65" w:rsidP="00A90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65" w:rsidRPr="002D2AF8" w:rsidP="00480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SFIFSH302 Perform breath-hold diving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90F65" w:rsidP="00480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583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405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0C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903"/>
  </w:style>
  <w:style w:type="character" w:customStyle="1" w:styleId="Heading1Char">
    <w:name w:val="Heading 1 Char"/>
    <w:basedOn w:val="DefaultParagraphFont"/>
    <w:link w:val="Heading1"/>
    <w:rsid w:val="00480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9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09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0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0903"/>
    <w:rPr>
      <w:b/>
    </w:rPr>
  </w:style>
  <w:style w:type="character" w:customStyle="1" w:styleId="Heading2Char">
    <w:name w:val="Heading 2 Char"/>
    <w:basedOn w:val="DefaultParagraphFont"/>
    <w:link w:val="Heading2"/>
    <w:rsid w:val="00480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903"/>
    <w:rPr>
      <w:b/>
      <w:spacing w:val="0"/>
    </w:rPr>
  </w:style>
  <w:style w:type="paragraph" w:customStyle="1" w:styleId="SuperTitle">
    <w:name w:val="SuperTitle"/>
    <w:basedOn w:val="Title"/>
    <w:rsid w:val="00480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903"/>
    <w:rPr>
      <w:i/>
    </w:rPr>
  </w:style>
  <w:style w:type="paragraph" w:styleId="Caption">
    <w:name w:val="caption"/>
    <w:basedOn w:val="BodyText"/>
    <w:next w:val="Normal"/>
    <w:qFormat/>
    <w:rsid w:val="00480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903"/>
  </w:style>
  <w:style w:type="paragraph" w:styleId="TableofFigures">
    <w:name w:val="table of figures"/>
    <w:basedOn w:val="Normal"/>
    <w:next w:val="Normal"/>
    <w:semiHidden/>
    <w:rsid w:val="00480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9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903"/>
    <w:rPr>
      <w:rFonts w:ascii="Wingdings" w:hAnsi="Wingdings"/>
    </w:rPr>
  </w:style>
  <w:style w:type="paragraph" w:customStyle="1" w:styleId="TableHeading">
    <w:name w:val="Table Heading"/>
    <w:basedOn w:val="HeadingBase"/>
    <w:rsid w:val="00480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903"/>
    <w:rPr>
      <w:color w:val="0033CC"/>
      <w:u w:val="none"/>
    </w:rPr>
  </w:style>
  <w:style w:type="paragraph" w:customStyle="1" w:styleId="BodyTextRight">
    <w:name w:val="Body Text Right"/>
    <w:basedOn w:val="BodyText"/>
    <w:rsid w:val="00480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9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903"/>
    <w:rPr>
      <w:sz w:val="32"/>
    </w:rPr>
  </w:style>
  <w:style w:type="paragraph" w:customStyle="1" w:styleId="HeadingProcedure">
    <w:name w:val="Heading Procedure"/>
    <w:basedOn w:val="HeadingBase"/>
    <w:next w:val="Normal"/>
    <w:rsid w:val="00480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903"/>
    <w:pPr>
      <w:spacing w:before="60" w:after="60"/>
    </w:pPr>
  </w:style>
  <w:style w:type="paragraph" w:styleId="ListContinue">
    <w:name w:val="List Continue"/>
    <w:basedOn w:val="List"/>
    <w:rsid w:val="00480903"/>
    <w:pPr>
      <w:ind w:firstLine="0"/>
    </w:pPr>
  </w:style>
  <w:style w:type="paragraph" w:customStyle="1" w:styleId="ListNote">
    <w:name w:val="List Note"/>
    <w:basedOn w:val="List"/>
    <w:rsid w:val="00480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903"/>
    <w:rPr>
      <w:rFonts w:ascii="Courier New" w:hAnsi="Courier New"/>
    </w:rPr>
  </w:style>
  <w:style w:type="paragraph" w:customStyle="1" w:styleId="NoteBullet">
    <w:name w:val="Note Bullet"/>
    <w:basedOn w:val="Note"/>
    <w:rsid w:val="00480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9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903"/>
    <w:rPr>
      <w:b/>
      <w:smallCaps/>
    </w:rPr>
  </w:style>
  <w:style w:type="paragraph" w:customStyle="1" w:styleId="TableListNumber">
    <w:name w:val="Table List Number"/>
    <w:basedOn w:val="ListNumber"/>
    <w:rsid w:val="00480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903"/>
    <w:pPr>
      <w:numPr>
        <w:numId w:val="9"/>
      </w:numPr>
    </w:pPr>
  </w:style>
  <w:style w:type="paragraph" w:customStyle="1" w:styleId="ListAlpha2">
    <w:name w:val="List Alpha 2"/>
    <w:basedOn w:val="List2"/>
    <w:rsid w:val="00480903"/>
    <w:pPr>
      <w:numPr>
        <w:numId w:val="8"/>
      </w:numPr>
    </w:pPr>
  </w:style>
  <w:style w:type="paragraph" w:styleId="List2">
    <w:name w:val="List 2"/>
    <w:basedOn w:val="BodyText"/>
    <w:rsid w:val="00480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9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9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903"/>
    <w:pPr>
      <w:numPr>
        <w:numId w:val="4"/>
      </w:numPr>
    </w:pPr>
  </w:style>
  <w:style w:type="paragraph" w:styleId="ListContinue2">
    <w:name w:val="List Continue 2"/>
    <w:basedOn w:val="List2"/>
    <w:rsid w:val="00480903"/>
    <w:pPr>
      <w:ind w:firstLine="0"/>
    </w:pPr>
  </w:style>
  <w:style w:type="paragraph" w:styleId="ListContinue3">
    <w:name w:val="List Continue 3"/>
    <w:basedOn w:val="List3"/>
    <w:rsid w:val="00480903"/>
    <w:pPr>
      <w:ind w:left="1021" w:firstLine="0"/>
    </w:pPr>
  </w:style>
  <w:style w:type="paragraph" w:styleId="ListContinue4">
    <w:name w:val="List Continue 4"/>
    <w:basedOn w:val="List4"/>
    <w:rsid w:val="00480903"/>
    <w:pPr>
      <w:ind w:firstLine="0"/>
    </w:pPr>
  </w:style>
  <w:style w:type="paragraph" w:styleId="ListContinue5">
    <w:name w:val="List Continue 5"/>
    <w:basedOn w:val="List5"/>
    <w:rsid w:val="00480903"/>
    <w:pPr>
      <w:ind w:firstLine="0"/>
    </w:pPr>
  </w:style>
  <w:style w:type="paragraph" w:styleId="ListNumber3">
    <w:name w:val="List Number 3"/>
    <w:basedOn w:val="List3"/>
    <w:rsid w:val="00480903"/>
    <w:pPr>
      <w:numPr>
        <w:numId w:val="5"/>
      </w:numPr>
    </w:pPr>
  </w:style>
  <w:style w:type="paragraph" w:styleId="ListNumber4">
    <w:name w:val="List Number 4"/>
    <w:basedOn w:val="List4"/>
    <w:rsid w:val="00480903"/>
    <w:pPr>
      <w:numPr>
        <w:numId w:val="6"/>
      </w:numPr>
    </w:pPr>
  </w:style>
  <w:style w:type="paragraph" w:styleId="ListNumber5">
    <w:name w:val="List Number 5"/>
    <w:basedOn w:val="List5"/>
    <w:rsid w:val="00480903"/>
    <w:pPr>
      <w:numPr>
        <w:numId w:val="7"/>
      </w:numPr>
    </w:pPr>
  </w:style>
  <w:style w:type="paragraph" w:styleId="BlockText">
    <w:name w:val="Block Text"/>
    <w:basedOn w:val="Normal"/>
    <w:rsid w:val="00480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903"/>
    <w:rPr>
      <w:sz w:val="16"/>
      <w:vertAlign w:val="superscript"/>
    </w:rPr>
  </w:style>
  <w:style w:type="character" w:customStyle="1" w:styleId="Symbols">
    <w:name w:val="Symbols"/>
    <w:basedOn w:val="DefaultParagraphFont"/>
    <w:rsid w:val="00480903"/>
    <w:rPr>
      <w:rFonts w:ascii="Symbol" w:hAnsi="Symbol"/>
    </w:rPr>
  </w:style>
  <w:style w:type="character" w:customStyle="1" w:styleId="MenuOptions">
    <w:name w:val="Menu Options"/>
    <w:basedOn w:val="DefaultParagraphFont"/>
    <w:rsid w:val="00480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903"/>
    <w:rPr>
      <w:b/>
    </w:rPr>
  </w:style>
  <w:style w:type="character" w:customStyle="1" w:styleId="Underlined">
    <w:name w:val="Underlined"/>
    <w:basedOn w:val="DefaultParagraphFont"/>
    <w:rsid w:val="00480903"/>
    <w:rPr>
      <w:u w:val="single"/>
    </w:rPr>
  </w:style>
  <w:style w:type="paragraph" w:customStyle="1" w:styleId="TableBodyTextRight">
    <w:name w:val="Table Body Text Right"/>
    <w:basedOn w:val="TableBodyText"/>
    <w:rsid w:val="00480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903"/>
    <w:rPr>
      <w:sz w:val="18"/>
    </w:rPr>
  </w:style>
  <w:style w:type="paragraph" w:customStyle="1" w:styleId="BodySmallRight">
    <w:name w:val="Body Small Right"/>
    <w:basedOn w:val="BodyTextRight"/>
    <w:rsid w:val="00480903"/>
    <w:rPr>
      <w:sz w:val="18"/>
      <w:szCs w:val="18"/>
    </w:rPr>
  </w:style>
  <w:style w:type="paragraph" w:customStyle="1" w:styleId="MarginEdition">
    <w:name w:val="Margin Edition"/>
    <w:basedOn w:val="MarginNote"/>
    <w:rsid w:val="00480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903"/>
    <w:rPr>
      <w:sz w:val="2"/>
      <w:szCs w:val="2"/>
    </w:rPr>
  </w:style>
  <w:style w:type="character" w:customStyle="1" w:styleId="Small">
    <w:name w:val="Small"/>
    <w:basedOn w:val="DefaultParagraphFont"/>
    <w:rsid w:val="00480903"/>
    <w:rPr>
      <w:sz w:val="16"/>
    </w:rPr>
  </w:style>
  <w:style w:type="paragraph" w:customStyle="1" w:styleId="WideTable">
    <w:name w:val="Wide Table"/>
    <w:basedOn w:val="Normal"/>
    <w:rsid w:val="00480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903"/>
  </w:style>
  <w:style w:type="paragraph" w:styleId="Quote">
    <w:name w:val="Quote"/>
    <w:basedOn w:val="Heading1"/>
    <w:link w:val="QuoteChar"/>
    <w:qFormat/>
    <w:rsid w:val="00480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903"/>
    <w:pPr>
      <w:pageBreakBefore/>
    </w:pPr>
  </w:style>
  <w:style w:type="paragraph" w:customStyle="1" w:styleId="Border">
    <w:name w:val="Border"/>
    <w:basedOn w:val="Normal"/>
    <w:qFormat/>
    <w:rsid w:val="00480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903"/>
    <w:rPr>
      <w:u w:val="single"/>
    </w:rPr>
  </w:style>
  <w:style w:type="character" w:customStyle="1" w:styleId="BoldandItalics">
    <w:name w:val="Bold and Italics"/>
    <w:qFormat/>
    <w:rsid w:val="00480903"/>
    <w:rPr>
      <w:b/>
      <w:i/>
      <w:u w:val="none"/>
    </w:rPr>
  </w:style>
  <w:style w:type="paragraph" w:styleId="BalloonText">
    <w:name w:val="Balloon Text"/>
    <w:basedOn w:val="Normal"/>
    <w:link w:val="BalloonTextChar"/>
    <w:rsid w:val="00480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9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0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2456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SFIFSH302 Perform breath-hold diving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