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830" w:rsidP="00514830">
      <w:pPr>
        <w:pStyle w:val="Title"/>
      </w:pPr>
      <w:r>
        <w:fldChar w:fldCharType="begin"/>
      </w:r>
      <w:r>
        <w:instrText xml:space="preserve"> TITLE   \* MERGEFORMAT </w:instrText>
      </w:r>
      <w:r>
        <w:fldChar w:fldCharType="separate"/>
      </w:r>
      <w:r>
        <w:t>SFIFSH207 Use beach seines, mesh nets or gill nets to land catch</w:t>
      </w:r>
      <w:r>
        <w:fldChar w:fldCharType="end"/>
      </w:r>
    </w:p>
    <w:p w:rsidR="00514830" w:rsidP="00514830">
      <w:pPr>
        <w:pStyle w:val="Version"/>
        <w:sectPr w:rsidSect="006D7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758" w:rsidP="006D7758">
      <w:pPr>
        <w:pStyle w:val="SuperHeading"/>
      </w:pPr>
      <w:r w:rsidRPr="006D7758">
        <w:t>SFIFSH207 Use beach seines, mesh nets or gill nets to land catch</w:t>
      </w:r>
    </w:p>
    <w:p w:rsidR="00000000" w:rsidRPr="006D7758" w:rsidP="006D7758">
      <w:pPr>
        <w:pStyle w:val="Heading1"/>
      </w:pPr>
      <w:bookmarkStart w:id="1" w:name="O_1035443"/>
      <w:bookmarkEnd w:id="1"/>
      <w:r w:rsidRPr="006D7758">
        <w:t>Modification History</w:t>
      </w:r>
    </w:p>
    <w:tbl>
      <w:tblPr>
        <w:tblW w:w="9520" w:type="dxa"/>
        <w:tblLayout w:type="fixed"/>
        <w:tblCellMar>
          <w:left w:w="62" w:type="dxa"/>
          <w:right w:w="62" w:type="dxa"/>
        </w:tblCellMar>
        <w:tblLook w:val="0000"/>
      </w:tblPr>
      <w:tblGrid>
        <w:gridCol w:w="2581"/>
        <w:gridCol w:w="6939"/>
      </w:tblGrid>
      <w:tr w:rsidTr="006D77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Comments</w:t>
            </w:r>
          </w:p>
        </w:tc>
      </w:tr>
      <w:tr w:rsidTr="006D77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This version released with SFI Seafood Industry Training Package Version 1.0.</w:t>
            </w:r>
          </w:p>
        </w:tc>
      </w:tr>
    </w:tbl>
    <w:p w:rsidR="00000000" w:rsidRPr="006D7758" w:rsidP="006D7758">
      <w:pPr>
        <w:pStyle w:val="BodyText"/>
      </w:pPr>
    </w:p>
    <w:p w:rsidR="00000000" w:rsidRPr="006D7758" w:rsidP="006D7758">
      <w:pPr>
        <w:pStyle w:val="AllowPageBreak"/>
      </w:pPr>
    </w:p>
    <w:p w:rsidR="00000000" w:rsidRPr="006D7758" w:rsidP="006D7758">
      <w:pPr>
        <w:pStyle w:val="Heading1"/>
      </w:pPr>
      <w:bookmarkStart w:id="2" w:name="O_1035444"/>
      <w:bookmarkEnd w:id="2"/>
      <w:r w:rsidRPr="006D7758">
        <w:t>Application</w:t>
      </w:r>
    </w:p>
    <w:p w:rsidR="00000000" w:rsidRPr="006D7758" w:rsidP="00514830">
      <w:pPr>
        <w:pStyle w:val="BodyText"/>
      </w:pPr>
      <w:r w:rsidRPr="006D7758">
        <w:t>This unit of competency describes the skills and knowledge required to maintain and prepare beach seining, mesh or gill netting gear ready for deployment, and retrieve the gear. It includes the ability to maintain equipment, connect and configure component</w:t>
      </w:r>
      <w:r w:rsidRPr="006D7758">
        <w:t>s, deploy and retrieve seines or nets and undertake initial seafood handling specific to beach seining or gill netting operations.</w:t>
      </w:r>
    </w:p>
    <w:p w:rsidR="00000000" w:rsidRPr="006D7758" w:rsidP="00514830">
      <w:pPr>
        <w:pStyle w:val="BodyText"/>
      </w:pPr>
      <w:r w:rsidRPr="006D7758">
        <w:t>The unit applies to individuals who undertake routine beach seines, mesh nets or gill nets fishing operations under the direc</w:t>
      </w:r>
      <w:r w:rsidRPr="006D7758">
        <w:t xml:space="preserve">tion of a supervisor. </w:t>
      </w:r>
    </w:p>
    <w:p w:rsidR="00000000" w:rsidRPr="006D7758" w:rsidP="00514830">
      <w:pPr>
        <w:pStyle w:val="BodyText"/>
      </w:pPr>
      <w:r w:rsidRPr="006D7758">
        <w:t>All work must be carried out to comply with workplace procedures, according to state/territory health and safety, food safety, biosecurity and environmental regulations, legislation and standards that apply to the workplace.</w:t>
      </w:r>
    </w:p>
    <w:p w:rsidR="00000000" w:rsidRPr="006D7758" w:rsidP="00514830">
      <w:pPr>
        <w:pStyle w:val="BodyText"/>
      </w:pPr>
      <w:r w:rsidRPr="006D7758">
        <w:t>No licen</w:t>
      </w:r>
      <w:r w:rsidRPr="006D7758">
        <w:t>sing, legislative or certification requirements apply to this unit at the time of publication.</w:t>
      </w:r>
    </w:p>
    <w:p w:rsidR="00000000" w:rsidRPr="006D7758" w:rsidP="006D7758">
      <w:pPr>
        <w:pStyle w:val="Heading1"/>
      </w:pPr>
      <w:bookmarkStart w:id="3" w:name="O_1035445"/>
      <w:bookmarkEnd w:id="3"/>
      <w:r w:rsidRPr="006D7758">
        <w:t>Pre-requisite Unit</w:t>
      </w:r>
    </w:p>
    <w:p w:rsidR="00000000" w:rsidRPr="006D7758" w:rsidP="00514830">
      <w:pPr>
        <w:pStyle w:val="BodyText"/>
      </w:pPr>
      <w:r w:rsidRPr="006D7758">
        <w:t>Nil</w:t>
      </w:r>
    </w:p>
    <w:p w:rsidR="00000000" w:rsidRPr="006D7758" w:rsidP="006D7758">
      <w:pPr>
        <w:pStyle w:val="Heading1"/>
      </w:pPr>
      <w:bookmarkStart w:id="4" w:name="O_1035447"/>
      <w:bookmarkEnd w:id="4"/>
      <w:r w:rsidRPr="006D7758">
        <w:t>Unit Sector</w:t>
      </w:r>
    </w:p>
    <w:p w:rsidR="00000000" w:rsidRPr="006D7758" w:rsidP="00514830">
      <w:pPr>
        <w:pStyle w:val="BodyText"/>
      </w:pPr>
      <w:r w:rsidRPr="006D7758">
        <w:t>Fishing Operations (FSH)</w:t>
      </w:r>
    </w:p>
    <w:p w:rsidR="00000000" w:rsidRPr="006D7758" w:rsidP="006D7758">
      <w:pPr>
        <w:pStyle w:val="Heading1"/>
      </w:pPr>
      <w:bookmarkStart w:id="5" w:name="O_1035448"/>
      <w:bookmarkEnd w:id="5"/>
      <w:r w:rsidRPr="006D7758">
        <w:t>Elements and Performance Criteria</w:t>
      </w:r>
    </w:p>
    <w:tbl>
      <w:tblPr>
        <w:tblW w:w="9520" w:type="dxa"/>
        <w:tblLayout w:type="fixed"/>
        <w:tblCellMar>
          <w:left w:w="62" w:type="dxa"/>
          <w:right w:w="62" w:type="dxa"/>
        </w:tblCellMar>
        <w:tblLook w:val="0000"/>
      </w:tblPr>
      <w:tblGrid>
        <w:gridCol w:w="2580"/>
        <w:gridCol w:w="6940"/>
      </w:tblGrid>
      <w:tr w:rsidTr="005148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758">
            <w:pPr>
              <w:pStyle w:val="BodyTextBold"/>
              <w:rPr>
                <w:lang w:val="en-NZ"/>
              </w:rPr>
            </w:pPr>
            <w:r w:rsidRPr="006D77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7758">
            <w:pPr>
              <w:pStyle w:val="BodyTextBold"/>
              <w:rPr>
                <w:lang w:val="en-NZ"/>
              </w:rPr>
            </w:pPr>
            <w:r w:rsidRPr="006D7758">
              <w:t>Performance Criteria</w:t>
            </w:r>
          </w:p>
        </w:tc>
      </w:tr>
      <w:tr w:rsidTr="0051483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rPr>
                <w:rStyle w:val="Emphasis"/>
              </w:rPr>
              <w:t>Performance criteria describe the performance needed to demonstrate achievement of the element.</w:t>
            </w:r>
          </w:p>
        </w:tc>
      </w:tr>
      <w:tr w:rsidTr="0051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 xml:space="preserve">1. Maintain beach seines, mesh or gill nets ready </w:t>
            </w:r>
            <w:r w:rsidRPr="006D7758">
              <w:t>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1.1 Check beach seines, mesh n</w:t>
            </w:r>
            <w:r w:rsidRPr="006D7758">
              <w:t>ets or gill nets against supervisor instructions</w:t>
            </w:r>
          </w:p>
          <w:p w:rsidR="00000000" w:rsidRPr="006D7758" w:rsidP="006D7758">
            <w:pPr>
              <w:pStyle w:val="BodyText"/>
            </w:pPr>
            <w:r w:rsidRPr="006D7758">
              <w:t>1.2 Identify and report beach seine, mesh net or gill net components that are worn or damaged and lack security or symmetry to supervisor</w:t>
            </w:r>
          </w:p>
          <w:p w:rsidR="00000000" w:rsidRPr="006D7758" w:rsidP="006D7758">
            <w:pPr>
              <w:pStyle w:val="BodyText"/>
            </w:pPr>
            <w:r w:rsidRPr="006D7758">
              <w:t>1.3 Recondition or repair worn or damaged beach seine, mesh net or gi</w:t>
            </w:r>
            <w:r w:rsidRPr="006D7758">
              <w:t>ll net components according to supervisor instructions</w:t>
            </w:r>
          </w:p>
          <w:p w:rsidR="00000000" w:rsidP="006D7758">
            <w:pPr>
              <w:pStyle w:val="BodyText"/>
              <w:rPr>
                <w:lang w:val="en-NZ"/>
              </w:rPr>
            </w:pPr>
            <w:r w:rsidRPr="006D7758">
              <w:t>1.4 Dispose of defective beach seine, mesh net or gill net components according to workplace requirements</w:t>
            </w:r>
          </w:p>
        </w:tc>
      </w:tr>
      <w:tr w:rsidTr="0051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 xml:space="preserve">2. Deploy beach seines, mesh or gill nets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2.1 Con</w:t>
            </w:r>
            <w:r w:rsidRPr="006D7758">
              <w:t>nect beach seine, mesh net or gill net components in the configuration according to fishing method and supervisor instructions</w:t>
            </w:r>
          </w:p>
          <w:p w:rsidR="00000000" w:rsidRPr="006D7758" w:rsidP="006D7758">
            <w:pPr>
              <w:pStyle w:val="BodyText"/>
            </w:pPr>
            <w:r w:rsidRPr="006D7758">
              <w:t>2.2 Deploy the beach seines, mesh nets or gill nets according to supervisor instructions and safety procedures</w:t>
            </w:r>
          </w:p>
          <w:p w:rsidR="00000000" w:rsidRPr="006D7758" w:rsidP="006D7758">
            <w:pPr>
              <w:pStyle w:val="BodyText"/>
            </w:pPr>
            <w:r w:rsidRPr="006D7758">
              <w:t>2.3 Deploy beach s</w:t>
            </w:r>
            <w:r w:rsidRPr="006D7758">
              <w:t>eines, mesh nets or gill nets ensuring they are not twisted and are in a pattern required by the fishing operation</w:t>
            </w:r>
          </w:p>
          <w:p w:rsidR="00000000" w:rsidP="006D7758">
            <w:pPr>
              <w:pStyle w:val="BodyText"/>
              <w:rPr>
                <w:lang w:val="en-NZ"/>
              </w:rPr>
            </w:pPr>
            <w:r w:rsidRPr="006D7758">
              <w:t>2.4 Deploy devices and systems to minimise environmental impact and interaction with by-catch</w:t>
            </w:r>
          </w:p>
        </w:tc>
      </w:tr>
      <w:tr w:rsidTr="0051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3. Retrieve beach seines, mesh or gill nets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3.</w:t>
            </w:r>
            <w:r w:rsidRPr="006D7758">
              <w:t>1 Attach beach seines, mesh nets or gill nets to winches or haulers and retrieve to maximise catch according to supervisor instructions</w:t>
            </w:r>
          </w:p>
          <w:p w:rsidR="00000000" w:rsidRPr="006D7758" w:rsidP="006D7758">
            <w:pPr>
              <w:pStyle w:val="BodyText"/>
            </w:pPr>
            <w:r w:rsidRPr="006D7758">
              <w:t>3.2 Land and remove catch from beach seines, mesh nets or gill nets to maximise seafood quality</w:t>
            </w:r>
          </w:p>
          <w:p w:rsidR="00000000" w:rsidRPr="006D7758" w:rsidP="006D7758">
            <w:pPr>
              <w:pStyle w:val="BodyText"/>
            </w:pPr>
            <w:r w:rsidRPr="006D7758">
              <w:t xml:space="preserve">3.3 Disconnect and stow </w:t>
            </w:r>
            <w:r w:rsidRPr="006D7758">
              <w:t>beach seines, mesh nets or gill nets, ensuring ease of deployment and a safe working area</w:t>
            </w:r>
          </w:p>
          <w:p w:rsidR="00000000" w:rsidP="006D7758">
            <w:pPr>
              <w:pStyle w:val="BodyText"/>
              <w:rPr>
                <w:lang w:val="en-NZ"/>
              </w:rPr>
            </w:pPr>
            <w:r w:rsidRPr="006D7758">
              <w:t>3.4 Clean equipment and storage area according to health and safety and biosecurity requirements</w:t>
            </w:r>
          </w:p>
        </w:tc>
      </w:tr>
      <w:tr w:rsidTr="005148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4. Land, contain and sort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4.1 Prepare containment devices to r</w:t>
            </w:r>
            <w:r w:rsidRPr="006D7758">
              <w:t>eceive the catch according to supervisor instructions</w:t>
            </w:r>
          </w:p>
          <w:p w:rsidR="00000000" w:rsidRPr="006D7758" w:rsidP="006D7758">
            <w:pPr>
              <w:pStyle w:val="BodyText"/>
            </w:pPr>
            <w:r w:rsidRPr="006D7758">
              <w:t>4.2 Load catch safety into containment devices</w:t>
            </w:r>
          </w:p>
          <w:p w:rsidR="00000000" w:rsidRPr="006D7758" w:rsidP="006D7758">
            <w:pPr>
              <w:pStyle w:val="BodyText"/>
            </w:pPr>
            <w:r w:rsidRPr="006D7758">
              <w:t>4.3 Handle and sort seafood according to food safety and hygiene requirements</w:t>
            </w:r>
          </w:p>
          <w:p w:rsidR="00000000" w:rsidRPr="006D7758" w:rsidP="006D7758">
            <w:pPr>
              <w:pStyle w:val="BodyText"/>
            </w:pPr>
            <w:r w:rsidRPr="006D7758">
              <w:t>4.4 Sort catch to maximise by-catch survival and seafood quality</w:t>
            </w:r>
          </w:p>
        </w:tc>
      </w:tr>
    </w:tbl>
    <w:p w:rsidR="00000000" w:rsidRPr="006D7758" w:rsidP="006D7758">
      <w:pPr>
        <w:pStyle w:val="BodyText"/>
      </w:pPr>
    </w:p>
    <w:p w:rsidR="00000000" w:rsidRPr="006D7758" w:rsidP="006D7758">
      <w:pPr>
        <w:pStyle w:val="AllowPageBreak"/>
      </w:pPr>
    </w:p>
    <w:p w:rsidR="00000000" w:rsidRPr="006D7758" w:rsidP="006D7758">
      <w:pPr>
        <w:pStyle w:val="Heading1"/>
      </w:pPr>
      <w:bookmarkStart w:id="6" w:name="O_1035449"/>
      <w:bookmarkEnd w:id="6"/>
      <w:r w:rsidRPr="006D7758">
        <w:t>Foundation Skills</w:t>
      </w:r>
    </w:p>
    <w:p w:rsidR="00000000" w:rsidRPr="00514830" w:rsidP="00514830">
      <w:pPr>
        <w:pStyle w:val="BodyText"/>
        <w:rPr>
          <w:i/>
        </w:rPr>
      </w:pPr>
      <w:r w:rsidRPr="0051483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D77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Description</w:t>
            </w:r>
          </w:p>
        </w:tc>
      </w:tr>
      <w:tr w:rsidTr="006D7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ListBullet"/>
              <w:rPr>
                <w:lang w:val="en-NZ"/>
              </w:rPr>
            </w:pPr>
            <w:r w:rsidRPr="006D7758">
              <w:t>Measures</w:t>
            </w:r>
            <w:r w:rsidRPr="006D7758">
              <w:t xml:space="preserve"> length or diameter of catch</w:t>
            </w:r>
          </w:p>
        </w:tc>
      </w:tr>
      <w:tr w:rsidTr="006D7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ListBullet"/>
              <w:rPr>
                <w:lang w:val="en-NZ"/>
              </w:rPr>
            </w:pPr>
            <w:r w:rsidRPr="006D7758">
              <w:t>Reads sizes of connecting gear</w:t>
            </w:r>
          </w:p>
        </w:tc>
      </w:tr>
      <w:tr w:rsidTr="006D7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ListBullet"/>
              <w:rPr>
                <w:lang w:val="en-NZ"/>
              </w:rPr>
            </w:pPr>
            <w:r w:rsidRPr="006D7758">
              <w:t xml:space="preserve">Understands main tasks, responsibilities and boundaries of own role, including use of personal </w:t>
            </w:r>
            <w:r w:rsidRPr="006D7758">
              <w:t>protective clothing and equipment, quality requirements and operating procedures</w:t>
            </w:r>
          </w:p>
        </w:tc>
      </w:tr>
      <w:tr w:rsidTr="006D7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ListBullet"/>
            </w:pPr>
            <w:r w:rsidRPr="006D7758">
              <w:t>Selects and uses appropriate terminology when communicating with crew, skipper and others</w:t>
            </w:r>
          </w:p>
          <w:p w:rsidR="00000000" w:rsidP="006D7758">
            <w:pPr>
              <w:pStyle w:val="ListBullet"/>
              <w:rPr>
                <w:lang w:val="en-NZ"/>
              </w:rPr>
            </w:pPr>
            <w:r w:rsidRPr="006D7758">
              <w:t>Cooperates with other fishers to carry out activities and resp</w:t>
            </w:r>
            <w:r w:rsidRPr="006D7758">
              <w:t>ond to workplace health and safety hazards and operational maintenance requirements</w:t>
            </w:r>
          </w:p>
        </w:tc>
      </w:tr>
      <w:tr w:rsidTr="006D7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ListBullet"/>
            </w:pPr>
            <w:r w:rsidRPr="006D7758">
              <w:t>Makes routine decisions to correct simple and familiar problems</w:t>
            </w:r>
          </w:p>
        </w:tc>
      </w:tr>
    </w:tbl>
    <w:p w:rsidR="00000000" w:rsidRPr="006D7758" w:rsidP="006D7758">
      <w:pPr>
        <w:pStyle w:val="BodyText"/>
      </w:pPr>
    </w:p>
    <w:p w:rsidR="00000000" w:rsidRPr="006D7758" w:rsidP="006D7758">
      <w:pPr>
        <w:pStyle w:val="AllowPageBreak"/>
      </w:pPr>
    </w:p>
    <w:p w:rsidR="00000000" w:rsidRPr="006D7758" w:rsidP="006D7758">
      <w:pPr>
        <w:pStyle w:val="Heading1"/>
      </w:pPr>
      <w:bookmarkStart w:id="7" w:name="O_1035451"/>
      <w:bookmarkEnd w:id="7"/>
      <w:r w:rsidRPr="006D7758">
        <w:t>Unit Mapping Information</w:t>
      </w:r>
    </w:p>
    <w:tbl>
      <w:tblPr>
        <w:tblW w:w="9520" w:type="dxa"/>
        <w:tblLayout w:type="fixed"/>
        <w:tblCellMar>
          <w:left w:w="62" w:type="dxa"/>
          <w:right w:w="62" w:type="dxa"/>
        </w:tblCellMar>
        <w:tblLook w:val="0000"/>
      </w:tblPr>
      <w:tblGrid>
        <w:gridCol w:w="1871"/>
        <w:gridCol w:w="2128"/>
        <w:gridCol w:w="2409"/>
        <w:gridCol w:w="3112"/>
      </w:tblGrid>
      <w:tr w:rsidTr="006D77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Equivalence status</w:t>
            </w:r>
          </w:p>
        </w:tc>
      </w:tr>
      <w:tr w:rsidTr="006D77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SFIFSH207 Use beach seines, mesh nets or gill nets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SFIFISH207C Maintain, prepare, deploy and retrieve beach seines, mesh nets or gill nets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Updated to meet Standards fo</w:t>
            </w:r>
            <w:r w:rsidRPr="006D7758">
              <w:t>r Training Packages</w:t>
            </w:r>
          </w:p>
          <w:p w:rsidR="00000000" w:rsidP="006D7758">
            <w:pPr>
              <w:pStyle w:val="BodyText"/>
              <w:rPr>
                <w:lang w:val="en-NZ"/>
              </w:rPr>
            </w:pPr>
            <w:r w:rsidRPr="006D7758">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Equivalent unit</w:t>
            </w:r>
          </w:p>
        </w:tc>
      </w:tr>
    </w:tbl>
    <w:p w:rsidR="00000000" w:rsidRPr="006D7758" w:rsidP="006D7758">
      <w:pPr>
        <w:pStyle w:val="BodyText"/>
      </w:pPr>
    </w:p>
    <w:p w:rsidR="00000000" w:rsidRPr="006D7758" w:rsidP="006D7758">
      <w:pPr>
        <w:pStyle w:val="AllowPageBreak"/>
      </w:pPr>
    </w:p>
    <w:p w:rsidR="00000000" w:rsidRPr="006D7758" w:rsidP="006D7758">
      <w:pPr>
        <w:pStyle w:val="Heading1"/>
      </w:pPr>
      <w:bookmarkStart w:id="8" w:name="O_1035458"/>
      <w:bookmarkEnd w:id="8"/>
      <w:r w:rsidRPr="006D7758">
        <w:t>Links</w:t>
      </w:r>
    </w:p>
    <w:p w:rsidR="00000000" w:rsidRPr="006D7758" w:rsidP="00514830">
      <w:pPr>
        <w:pStyle w:val="BodyText"/>
      </w:pPr>
      <w:r w:rsidRPr="006D775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B6860">
        <w:rPr>
          <w:rStyle w:val="Hyperlink"/>
        </w:rPr>
        <w:t>https://vetnet.gov.au/Pages/TrainingDocs.aspx?q=e31d8c6b-1608-4d77-9f71-9ee749456273</w:t>
      </w:r>
      <w:r>
        <w:fldChar w:fldCharType="end"/>
      </w:r>
    </w:p>
    <w:p w:rsidR="00000000" w:rsidRPr="006D7758" w:rsidP="00514830">
      <w:pPr>
        <w:pStyle w:val="BodyText"/>
        <w:sectPr w:rsidSect="006D7758">
          <w:headerReference w:type="default" r:id="rId10"/>
          <w:footerReference w:type="default" r:id="rId11"/>
          <w:pgSz w:w="11908" w:h="16833"/>
          <w:pgMar w:top="1702" w:right="1418" w:bottom="1702" w:left="1418" w:header="992" w:footer="992" w:gutter="0"/>
          <w:cols w:space="720"/>
          <w:noEndnote/>
          <w:docGrid w:linePitch="299"/>
        </w:sectPr>
      </w:pPr>
    </w:p>
    <w:p w:rsidR="00000000" w:rsidRPr="006D7758" w:rsidP="006D7758">
      <w:pPr>
        <w:pStyle w:val="SuperHeading"/>
      </w:pPr>
      <w:r w:rsidRPr="006D7758">
        <w:t>Assessment Requirements for SFIFSH207 Use beach seines, mesh nets or gill nets to land catch</w:t>
      </w:r>
    </w:p>
    <w:p w:rsidR="00000000" w:rsidRPr="006D7758" w:rsidP="006D7758">
      <w:pPr>
        <w:pStyle w:val="Heading1"/>
      </w:pPr>
      <w:bookmarkStart w:id="9" w:name="O_1035453"/>
      <w:bookmarkEnd w:id="9"/>
      <w:r w:rsidRPr="006D7758">
        <w:t>Modification History</w:t>
      </w:r>
    </w:p>
    <w:tbl>
      <w:tblPr>
        <w:tblW w:w="9520" w:type="dxa"/>
        <w:tblLayout w:type="fixed"/>
        <w:tblCellMar>
          <w:left w:w="62" w:type="dxa"/>
          <w:right w:w="62" w:type="dxa"/>
        </w:tblCellMar>
        <w:tblLook w:val="0000"/>
      </w:tblPr>
      <w:tblGrid>
        <w:gridCol w:w="2581"/>
        <w:gridCol w:w="6939"/>
      </w:tblGrid>
      <w:tr w:rsidTr="006D77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Bold"/>
              <w:rPr>
                <w:lang w:val="en-NZ"/>
              </w:rPr>
            </w:pPr>
            <w:r w:rsidRPr="006D7758">
              <w:t>Comments</w:t>
            </w:r>
          </w:p>
        </w:tc>
      </w:tr>
      <w:tr w:rsidTr="006D77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758">
            <w:pPr>
              <w:pStyle w:val="BodyText"/>
              <w:rPr>
                <w:lang w:val="en-NZ"/>
              </w:rPr>
            </w:pPr>
            <w:r w:rsidRPr="006D77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758" w:rsidP="006D7758">
            <w:pPr>
              <w:pStyle w:val="BodyText"/>
            </w:pPr>
            <w:r w:rsidRPr="006D7758">
              <w:t>This version released with SFI Seafood Industry Training Package Version 1.0.</w:t>
            </w:r>
          </w:p>
        </w:tc>
      </w:tr>
    </w:tbl>
    <w:p w:rsidR="00000000" w:rsidRPr="006D7758" w:rsidP="006D7758">
      <w:pPr>
        <w:pStyle w:val="BodyText"/>
      </w:pPr>
    </w:p>
    <w:p w:rsidR="00000000" w:rsidRPr="006D7758" w:rsidP="006D7758">
      <w:pPr>
        <w:pStyle w:val="AllowPageBreak"/>
      </w:pPr>
    </w:p>
    <w:p w:rsidR="00000000" w:rsidRPr="006D7758" w:rsidP="006D7758">
      <w:pPr>
        <w:pStyle w:val="Heading1"/>
      </w:pPr>
      <w:bookmarkStart w:id="10" w:name="O_1035454"/>
      <w:bookmarkEnd w:id="10"/>
      <w:r w:rsidRPr="006D7758">
        <w:t>Performance Evidence</w:t>
      </w:r>
    </w:p>
    <w:p w:rsidR="00000000" w:rsidRPr="006D7758" w:rsidP="00514830">
      <w:pPr>
        <w:pStyle w:val="BodyText"/>
      </w:pPr>
      <w:r w:rsidRPr="006D7758">
        <w:t xml:space="preserve">An individual demonstrating competency must satisfy all of the elements and performance criteria in this unit. </w:t>
      </w:r>
    </w:p>
    <w:p w:rsidR="00000000" w:rsidRPr="006D7758" w:rsidP="00514830">
      <w:pPr>
        <w:pStyle w:val="BodyText"/>
      </w:pPr>
      <w:r w:rsidRPr="006D7758">
        <w:t>There must be evidence t</w:t>
      </w:r>
      <w:r w:rsidRPr="006D7758">
        <w:t>hat the individual has undertaken beach seines, mesh nets or gill nets fishing operations on at least one occasion, including:</w:t>
      </w:r>
    </w:p>
    <w:p w:rsidR="00000000" w:rsidRPr="006D7758" w:rsidP="006D7758">
      <w:pPr>
        <w:pStyle w:val="ListBullet"/>
      </w:pPr>
      <w:r w:rsidRPr="006D7758">
        <w:t>maintaining and preparing beach seines, mesh or gill netting gear ready for deployment</w:t>
      </w:r>
    </w:p>
    <w:p w:rsidR="00000000" w:rsidRPr="006D7758" w:rsidP="006D7758">
      <w:pPr>
        <w:pStyle w:val="ListBullet"/>
      </w:pPr>
      <w:r w:rsidRPr="006D7758">
        <w:t xml:space="preserve">deploying and retrieving gear components </w:t>
      </w:r>
    </w:p>
    <w:p w:rsidR="00000000" w:rsidRPr="006D7758" w:rsidP="006D7758">
      <w:pPr>
        <w:pStyle w:val="ListBullet"/>
      </w:pPr>
      <w:r w:rsidRPr="006D7758">
        <w:t xml:space="preserve">cleaning and stowing equipment safely for future deployment </w:t>
      </w:r>
    </w:p>
    <w:p w:rsidR="00000000" w:rsidRPr="006D7758" w:rsidP="006D7758">
      <w:pPr>
        <w:pStyle w:val="ListBullet"/>
      </w:pPr>
      <w:r w:rsidRPr="006D7758">
        <w:t>loading and containing the catch as specified by supervisor</w:t>
      </w:r>
    </w:p>
    <w:p w:rsidR="00000000" w:rsidRPr="006D7758" w:rsidP="006D7758">
      <w:pPr>
        <w:pStyle w:val="ListBullet"/>
      </w:pPr>
      <w:r w:rsidRPr="006D7758">
        <w:t>handling and sorting seafood according to food safety and quality requirements.</w:t>
      </w:r>
    </w:p>
    <w:p w:rsidR="00000000" w:rsidRPr="006D7758" w:rsidP="006D7758">
      <w:pPr>
        <w:pStyle w:val="AllowPageBreak"/>
      </w:pPr>
    </w:p>
    <w:p w:rsidR="00000000" w:rsidRPr="006D7758" w:rsidP="006D7758">
      <w:pPr>
        <w:pStyle w:val="Heading1"/>
      </w:pPr>
      <w:bookmarkStart w:id="11" w:name="O_1035455"/>
      <w:bookmarkEnd w:id="11"/>
      <w:r w:rsidRPr="006D7758">
        <w:t>Knowledge Evidence</w:t>
      </w:r>
    </w:p>
    <w:p w:rsidR="00000000" w:rsidRPr="006D7758" w:rsidP="00514830">
      <w:pPr>
        <w:pStyle w:val="BodyText"/>
      </w:pPr>
      <w:r w:rsidRPr="006D7758">
        <w:t>An individual must be able to demonstrate the knowledge required to perform the tasks outlined in the elements and performance criteria of this unit. This includes knowledge of:</w:t>
      </w:r>
    </w:p>
    <w:p w:rsidR="00000000" w:rsidRPr="006D7758" w:rsidP="006D7758">
      <w:pPr>
        <w:pStyle w:val="ListBullet"/>
      </w:pPr>
      <w:r w:rsidRPr="006D7758">
        <w:t>basic operating principle of the beach seines, mesh or gill net fishing gear</w:t>
      </w:r>
    </w:p>
    <w:p w:rsidR="00000000" w:rsidRPr="006D7758" w:rsidP="006D7758">
      <w:pPr>
        <w:pStyle w:val="ListBullet"/>
      </w:pPr>
      <w:r w:rsidRPr="006D7758">
        <w:t>factors that make beach seines, mesh or gill net components effective or defective</w:t>
      </w:r>
    </w:p>
    <w:p w:rsidR="00000000" w:rsidRPr="006D7758" w:rsidP="006D7758">
      <w:pPr>
        <w:pStyle w:val="ListBullet"/>
      </w:pPr>
      <w:r w:rsidRPr="006D7758">
        <w:t>order in which beach seines, mesh or gill net fishing gear components are connected and disconnected</w:t>
      </w:r>
    </w:p>
    <w:p w:rsidR="00000000" w:rsidRPr="006D7758" w:rsidP="006D7758">
      <w:pPr>
        <w:pStyle w:val="ListBullet"/>
      </w:pPr>
      <w:r w:rsidRPr="006D7758">
        <w:t xml:space="preserve">environmental impacts and resource protection relevant to beach seines, </w:t>
      </w:r>
      <w:r w:rsidRPr="006D7758">
        <w:t>mesh or gill net fishing operations</w:t>
      </w:r>
    </w:p>
    <w:p w:rsidR="00000000" w:rsidRPr="006D7758" w:rsidP="006D7758">
      <w:pPr>
        <w:pStyle w:val="ListBullet"/>
      </w:pPr>
      <w:r w:rsidRPr="006D7758">
        <w:t xml:space="preserve">principles that contribute to vessel stability </w:t>
      </w:r>
    </w:p>
    <w:p w:rsidR="00000000" w:rsidRPr="006D7758" w:rsidP="006D7758">
      <w:pPr>
        <w:pStyle w:val="ListBullet"/>
      </w:pPr>
      <w:r w:rsidRPr="006D7758">
        <w:t>food safety and hygiene requirements for handling and sorting seafood catch</w:t>
      </w:r>
    </w:p>
    <w:p w:rsidR="00000000" w:rsidRPr="006D7758" w:rsidP="006D7758">
      <w:pPr>
        <w:pStyle w:val="ListBullet"/>
      </w:pPr>
      <w:r w:rsidRPr="006D7758">
        <w:t>biosecurity and health and safety requirements for pot and trap fishing operations.</w:t>
      </w:r>
    </w:p>
    <w:p w:rsidR="00000000" w:rsidRPr="006D7758" w:rsidP="006D7758">
      <w:pPr>
        <w:pStyle w:val="AllowPageBreak"/>
      </w:pPr>
    </w:p>
    <w:p w:rsidR="00000000" w:rsidRPr="006D7758" w:rsidP="006D7758">
      <w:pPr>
        <w:pStyle w:val="Heading1"/>
      </w:pPr>
      <w:bookmarkStart w:id="12" w:name="O_1035456"/>
      <w:bookmarkEnd w:id="12"/>
      <w:r w:rsidRPr="006D7758">
        <w:t>Assessment Conditions</w:t>
      </w:r>
    </w:p>
    <w:p w:rsidR="00000000" w:rsidRPr="006D7758" w:rsidP="00514830">
      <w:pPr>
        <w:pStyle w:val="BodyText"/>
      </w:pPr>
      <w:r w:rsidRPr="006D7758">
        <w:t xml:space="preserve">Assessment of skills must take place under the following conditions: </w:t>
      </w:r>
    </w:p>
    <w:p w:rsidR="00000000" w:rsidRPr="006D7758" w:rsidP="006D7758">
      <w:pPr>
        <w:pStyle w:val="ListBullet"/>
      </w:pPr>
      <w:r w:rsidRPr="006D7758">
        <w:t>physical conditions:</w:t>
      </w:r>
    </w:p>
    <w:p w:rsidR="00000000" w:rsidRPr="006D7758" w:rsidP="006D7758">
      <w:pPr>
        <w:pStyle w:val="ListBullet2"/>
      </w:pPr>
      <w:r w:rsidRPr="006D7758">
        <w:t>skills must be demonstrated in a fishing operations workplace or an environment that accurately represents workplace conditions</w:t>
      </w:r>
    </w:p>
    <w:p w:rsidR="00000000" w:rsidRPr="006D7758" w:rsidP="006D7758">
      <w:pPr>
        <w:pStyle w:val="ListBullet"/>
      </w:pPr>
      <w:r w:rsidRPr="006D7758">
        <w:t>resources, equipment and materials:</w:t>
      </w:r>
    </w:p>
    <w:p w:rsidR="00000000" w:rsidRPr="006D7758" w:rsidP="006D7758">
      <w:pPr>
        <w:pStyle w:val="ListBullet2"/>
      </w:pPr>
      <w:r w:rsidRPr="006D7758">
        <w:t>beach seining, mesh or gill netting gear and related equipment</w:t>
      </w:r>
    </w:p>
    <w:p w:rsidR="00000000" w:rsidRPr="006D7758" w:rsidP="006D7758">
      <w:pPr>
        <w:pStyle w:val="ListBullet2"/>
      </w:pPr>
      <w:r w:rsidRPr="006D7758">
        <w:t>catch suitable for sorting</w:t>
      </w:r>
    </w:p>
    <w:p w:rsidR="00000000" w:rsidRPr="006D7758" w:rsidP="006D7758">
      <w:pPr>
        <w:pStyle w:val="ListBullet"/>
      </w:pPr>
      <w:r w:rsidRPr="006D7758">
        <w:t>specifications:</w:t>
      </w:r>
    </w:p>
    <w:p w:rsidR="00000000" w:rsidRPr="006D7758" w:rsidP="006D7758">
      <w:pPr>
        <w:pStyle w:val="ListBullet2"/>
      </w:pPr>
      <w:r w:rsidRPr="006D7758">
        <w:t>beach seines, mesh or gill nets fishing operations instructions</w:t>
      </w:r>
    </w:p>
    <w:p w:rsidR="00000000" w:rsidRPr="006D7758" w:rsidP="006D7758">
      <w:pPr>
        <w:pStyle w:val="ListBullet2"/>
      </w:pPr>
      <w:r w:rsidRPr="006D7758">
        <w:t>workplace procedures for beach seine, mesh or g</w:t>
      </w:r>
      <w:r w:rsidRPr="006D7758">
        <w:t>ill net fishing operations that include advice on food safety, health and safety, quality and environmental requirements</w:t>
      </w:r>
    </w:p>
    <w:p w:rsidR="00000000" w:rsidRPr="006D7758" w:rsidP="006D7758">
      <w:pPr>
        <w:pStyle w:val="ListBullet"/>
      </w:pPr>
      <w:r w:rsidRPr="006D7758">
        <w:t>relationships:</w:t>
      </w:r>
    </w:p>
    <w:p w:rsidR="00000000" w:rsidRPr="006D7758" w:rsidP="006D7758">
      <w:pPr>
        <w:pStyle w:val="ListBullet2"/>
      </w:pPr>
      <w:r w:rsidRPr="006D7758">
        <w:t>evidence of interactions with supervisor.</w:t>
      </w:r>
    </w:p>
    <w:p w:rsidR="00000000" w:rsidRPr="006D7758" w:rsidP="00514830">
      <w:pPr>
        <w:pStyle w:val="BodyText"/>
      </w:pPr>
      <w:r w:rsidRPr="006D7758">
        <w:t>Assessors of this unit must satisfy the requirements for assessors in applic</w:t>
      </w:r>
      <w:r w:rsidRPr="006D7758">
        <w:t>able vocational education and training legislation, frameworks and/or standards.</w:t>
      </w:r>
    </w:p>
    <w:p w:rsidR="00000000" w:rsidRPr="006D7758" w:rsidP="006D7758">
      <w:pPr>
        <w:pStyle w:val="Heading1"/>
      </w:pPr>
      <w:bookmarkStart w:id="13" w:name="O_1035459"/>
      <w:bookmarkEnd w:id="13"/>
      <w:r w:rsidRPr="006D7758">
        <w:t>Links</w:t>
      </w:r>
    </w:p>
    <w:p w:rsidR="00000000" w:rsidRPr="006D7758" w:rsidP="00514830">
      <w:pPr>
        <w:pStyle w:val="BodyText"/>
      </w:pPr>
      <w:r w:rsidRPr="006D775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B6860">
        <w:rPr>
          <w:rStyle w:val="Hyperlink"/>
        </w:rPr>
        <w:t>https://vetnet.gov.au/Pages/TrainingDocs.aspx?q=e31d8c6b-1608-4d77-9f71-9ee749456273</w:t>
      </w:r>
      <w:r>
        <w:fldChar w:fldCharType="end"/>
      </w:r>
    </w:p>
    <w:p w:rsidR="00000000" w:rsidRPr="006D7758" w:rsidP="006D7758"/>
    <w:sectPr w:rsidSect="006D77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rsidRPr="00514830" w:rsidP="00514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30" w:rsidP="006D7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830" w:rsidP="006D77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4830" w:rsidP="006D77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rsidP="006D7758">
    <w:pPr>
      <w:pStyle w:val="Footer"/>
      <w:framePr w:wrap="around"/>
    </w:pPr>
    <w:r>
      <w:fldChar w:fldCharType="begin"/>
    </w:r>
    <w:r>
      <w:instrText xml:space="preserve"> DOCPROPERTY  Subject  \* MERGEFORMAT </w:instrText>
    </w:r>
    <w:r>
      <w:fldChar w:fldCharType="separate"/>
    </w:r>
    <w:r w:rsidR="00514830">
      <w:t>Approved</w:t>
    </w:r>
    <w:r w:rsidR="00514830">
      <w:fldChar w:fldCharType="end"/>
    </w:r>
    <w:r>
      <w:tab/>
      <w:t xml:space="preserve">Page </w:t>
    </w:r>
    <w:r>
      <w:fldChar w:fldCharType="begin"/>
    </w:r>
    <w:r>
      <w:instrText xml:space="preserve"> PAGE  \* Arabic  \* MERGEFORMAT </w:instrText>
    </w:r>
    <w:r>
      <w:fldChar w:fldCharType="separate"/>
    </w:r>
    <w:r w:rsidR="005148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830">
      <w:rPr>
        <w:noProof/>
      </w:rPr>
      <w:t>5</w:t>
    </w:r>
    <w:r>
      <w:rPr>
        <w:noProof/>
      </w:rPr>
      <w:fldChar w:fldCharType="end"/>
    </w:r>
  </w:p>
  <w:p w:rsidR="006D7758" w:rsidP="006D7758">
    <w:pPr>
      <w:pStyle w:val="Footer"/>
      <w:framePr w:wrap="around"/>
    </w:pPr>
    <w:r>
      <w:t xml:space="preserve">© Commonwealth of Australia, </w:t>
    </w:r>
    <w:r>
      <w:fldChar w:fldCharType="begin"/>
    </w:r>
    <w:r>
      <w:instrText xml:space="preserve"> DATE  \@ "yyyy"  \* MERGEFORMAT </w:instrText>
    </w:r>
    <w:r>
      <w:fldChar w:fldCharType="separate"/>
    </w:r>
    <w:r w:rsidR="00514830">
      <w:rPr>
        <w:noProof/>
      </w:rPr>
      <w:t>2025</w:t>
    </w:r>
    <w:r>
      <w:fldChar w:fldCharType="end"/>
    </w:r>
    <w:r>
      <w:tab/>
    </w:r>
    <w:r>
      <w:fldChar w:fldCharType="begin"/>
    </w:r>
    <w:r>
      <w:instrText xml:space="preserve"> DOCPROPERTY  Author  \* MERGEFORMAT </w:instrText>
    </w:r>
    <w:r>
      <w:fldChar w:fldCharType="separate"/>
    </w:r>
    <w:r w:rsidR="00514830">
      <w:t>Skills Insight</w:t>
    </w:r>
    <w:r w:rsidR="00514830">
      <w:fldChar w:fldCharType="end"/>
    </w:r>
  </w:p>
  <w:p w:rsidR="006D7758" w:rsidP="006D7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758" w:rsidRPr="00514830" w:rsidP="00514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30" w:rsidRPr="002D2AF8" w:rsidP="006D7758">
    <w:pPr>
      <w:pStyle w:val="Header"/>
      <w:framePr w:wrap="around"/>
    </w:pPr>
    <w:r>
      <w:fldChar w:fldCharType="begin"/>
    </w:r>
    <w:r>
      <w:instrText xml:space="preserve"> TITLE   \* MERGEFORMAT </w:instrText>
    </w:r>
    <w:r>
      <w:fldChar w:fldCharType="separate"/>
    </w:r>
    <w:r>
      <w:t>SFIFSH207 Use beach seines, mesh nets or gill nets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830" w:rsidP="006D77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758" w:rsidRPr="002D2AF8" w:rsidP="006D7758">
    <w:pPr>
      <w:pStyle w:val="Header"/>
      <w:framePr w:wrap="around"/>
    </w:pPr>
    <w:r>
      <w:fldChar w:fldCharType="begin"/>
    </w:r>
    <w:r>
      <w:instrText xml:space="preserve"> TITLE   \* MERGEFORMAT </w:instrText>
    </w:r>
    <w:r>
      <w:fldChar w:fldCharType="separate"/>
    </w:r>
    <w:r w:rsidR="00514830">
      <w:t>SFIFSH207 Use beach seines, mesh nets or gill nets to land catch</w:t>
    </w:r>
    <w:r w:rsidR="00514830">
      <w:fldChar w:fldCharType="end"/>
    </w:r>
    <w:r>
      <w:tab/>
      <w:t xml:space="preserve">Date this document was generated: </w:t>
    </w:r>
    <w:r>
      <w:fldChar w:fldCharType="begin"/>
    </w:r>
    <w:r>
      <w:instrText xml:space="preserve"> CREATEDATE  \@ "d MMMM yyyy"  \* MERGEFORMAT </w:instrText>
    </w:r>
    <w:r>
      <w:fldChar w:fldCharType="separate"/>
    </w:r>
    <w:r w:rsidR="00514830">
      <w:rPr>
        <w:noProof/>
      </w:rPr>
      <w:t>2 March 2025</w:t>
    </w:r>
    <w:r>
      <w:fldChar w:fldCharType="end"/>
    </w:r>
  </w:p>
  <w:p w:rsidR="006D7758" w:rsidP="006D7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E6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6F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85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758"/>
    <w:pPr>
      <w:spacing w:before="360" w:after="60"/>
      <w:outlineLvl w:val="0"/>
    </w:pPr>
    <w:rPr>
      <w:sz w:val="32"/>
    </w:rPr>
  </w:style>
  <w:style w:type="paragraph" w:styleId="Heading2">
    <w:name w:val="heading 2"/>
    <w:basedOn w:val="HeadingBase"/>
    <w:next w:val="BodyText"/>
    <w:link w:val="Heading2Char"/>
    <w:qFormat/>
    <w:rsid w:val="006D7758"/>
    <w:pPr>
      <w:keepLines/>
      <w:spacing w:before="240" w:after="120"/>
      <w:outlineLvl w:val="1"/>
    </w:pPr>
    <w:rPr>
      <w:sz w:val="28"/>
      <w:szCs w:val="40"/>
    </w:rPr>
  </w:style>
  <w:style w:type="paragraph" w:styleId="Heading3">
    <w:name w:val="heading 3"/>
    <w:basedOn w:val="HeadingBase"/>
    <w:next w:val="BodyText"/>
    <w:link w:val="Heading3Char"/>
    <w:qFormat/>
    <w:rsid w:val="006D7758"/>
    <w:pPr>
      <w:spacing w:before="180" w:after="120"/>
      <w:outlineLvl w:val="2"/>
    </w:pPr>
    <w:rPr>
      <w:spacing w:val="-10"/>
      <w:kern w:val="32"/>
    </w:rPr>
  </w:style>
  <w:style w:type="paragraph" w:styleId="Heading4">
    <w:name w:val="heading 4"/>
    <w:basedOn w:val="HeadingBase"/>
    <w:next w:val="BodyText"/>
    <w:link w:val="Heading4Char"/>
    <w:qFormat/>
    <w:rsid w:val="006D7758"/>
    <w:pPr>
      <w:spacing w:before="160" w:after="120"/>
      <w:outlineLvl w:val="3"/>
    </w:pPr>
    <w:rPr>
      <w:sz w:val="22"/>
    </w:rPr>
  </w:style>
  <w:style w:type="paragraph" w:styleId="Heading5">
    <w:name w:val="heading 5"/>
    <w:basedOn w:val="HeadingBase"/>
    <w:next w:val="Normal"/>
    <w:link w:val="Heading5Char"/>
    <w:qFormat/>
    <w:rsid w:val="006D7758"/>
    <w:pPr>
      <w:spacing w:before="80"/>
      <w:outlineLvl w:val="4"/>
    </w:pPr>
    <w:rPr>
      <w:color w:val="918585"/>
      <w:sz w:val="20"/>
    </w:rPr>
  </w:style>
  <w:style w:type="paragraph" w:styleId="Heading6">
    <w:name w:val="heading 6"/>
    <w:basedOn w:val="HeadingBase"/>
    <w:next w:val="Normal"/>
    <w:link w:val="Heading6Char"/>
    <w:qFormat/>
    <w:rsid w:val="006D7758"/>
    <w:pPr>
      <w:spacing w:before="60"/>
      <w:outlineLvl w:val="5"/>
    </w:pPr>
    <w:rPr>
      <w:color w:val="918585"/>
      <w:sz w:val="20"/>
    </w:rPr>
  </w:style>
  <w:style w:type="paragraph" w:styleId="Heading7">
    <w:name w:val="heading 7"/>
    <w:basedOn w:val="Normal"/>
    <w:next w:val="Normal"/>
    <w:link w:val="Heading7Char"/>
    <w:qFormat/>
    <w:rsid w:val="006D7758"/>
    <w:pPr>
      <w:ind w:left="720"/>
      <w:outlineLvl w:val="6"/>
    </w:pPr>
    <w:rPr>
      <w:i/>
    </w:rPr>
  </w:style>
  <w:style w:type="paragraph" w:styleId="Heading8">
    <w:name w:val="heading 8"/>
    <w:basedOn w:val="Normal"/>
    <w:next w:val="Normal"/>
    <w:link w:val="Heading8Char"/>
    <w:qFormat/>
    <w:rsid w:val="006D7758"/>
    <w:pPr>
      <w:ind w:left="720"/>
      <w:outlineLvl w:val="7"/>
    </w:pPr>
    <w:rPr>
      <w:i/>
    </w:rPr>
  </w:style>
  <w:style w:type="paragraph" w:styleId="Heading9">
    <w:name w:val="heading 9"/>
    <w:basedOn w:val="Normal"/>
    <w:next w:val="Normal"/>
    <w:link w:val="Heading9Char"/>
    <w:qFormat/>
    <w:rsid w:val="006D7758"/>
    <w:pPr>
      <w:ind w:left="720"/>
      <w:outlineLvl w:val="8"/>
    </w:pPr>
    <w:rPr>
      <w:i/>
    </w:rPr>
  </w:style>
  <w:style w:type="character" w:default="1" w:styleId="DefaultParagraphFont">
    <w:name w:val="Default Paragraph Font"/>
    <w:uiPriority w:val="1"/>
    <w:unhideWhenUsed/>
    <w:rsid w:val="006D7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758"/>
  </w:style>
  <w:style w:type="character" w:customStyle="1" w:styleId="Heading1Char">
    <w:name w:val="Heading 1 Char"/>
    <w:basedOn w:val="DefaultParagraphFont"/>
    <w:link w:val="Heading1"/>
    <w:rsid w:val="006D7758"/>
    <w:rPr>
      <w:rFonts w:ascii="Times New Roman" w:eastAsia="Times New Roman" w:hAnsi="Times New Roman" w:cs="Times New Roman"/>
      <w:b/>
      <w:sz w:val="32"/>
      <w:szCs w:val="20"/>
      <w:lang w:eastAsia="en-US"/>
    </w:rPr>
  </w:style>
  <w:style w:type="paragraph" w:styleId="BodyText">
    <w:name w:val="Body Text"/>
    <w:basedOn w:val="Normal"/>
    <w:link w:val="BodyTextChar"/>
    <w:rsid w:val="006D7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758"/>
    <w:rPr>
      <w:rFonts w:ascii="Times New Roman" w:eastAsia="Times New Roman" w:hAnsi="Times New Roman" w:cs="Times New Roman"/>
      <w:sz w:val="24"/>
      <w:lang w:eastAsia="en-US"/>
    </w:rPr>
  </w:style>
  <w:style w:type="paragraph" w:styleId="ListBullet">
    <w:name w:val="List Bullet"/>
    <w:basedOn w:val="List"/>
    <w:rsid w:val="006D7758"/>
    <w:pPr>
      <w:numPr>
        <w:numId w:val="12"/>
      </w:numPr>
      <w:tabs>
        <w:tab w:val="clear" w:pos="340"/>
      </w:tabs>
      <w:spacing w:before="40" w:after="40"/>
    </w:pPr>
  </w:style>
  <w:style w:type="paragraph" w:styleId="ListBullet2">
    <w:name w:val="List Bullet 2"/>
    <w:basedOn w:val="List2"/>
    <w:rsid w:val="006D7758"/>
    <w:pPr>
      <w:numPr>
        <w:numId w:val="13"/>
      </w:numPr>
      <w:tabs>
        <w:tab w:val="clear" w:pos="680"/>
      </w:tabs>
    </w:pPr>
  </w:style>
  <w:style w:type="character" w:styleId="Emphasis">
    <w:name w:val="Emphasis"/>
    <w:basedOn w:val="DefaultParagraphFont"/>
    <w:qFormat/>
    <w:rsid w:val="006D7758"/>
    <w:rPr>
      <w:i/>
    </w:rPr>
  </w:style>
  <w:style w:type="paragraph" w:customStyle="1" w:styleId="SuperHeading">
    <w:name w:val="SuperHeading"/>
    <w:basedOn w:val="Normal"/>
    <w:rsid w:val="006D7758"/>
    <w:pPr>
      <w:spacing w:before="240" w:after="120"/>
      <w:outlineLvl w:val="0"/>
    </w:pPr>
    <w:rPr>
      <w:rFonts w:ascii="Times New Roman" w:hAnsi="Times New Roman"/>
      <w:b/>
      <w:sz w:val="32"/>
    </w:rPr>
  </w:style>
  <w:style w:type="paragraph" w:customStyle="1" w:styleId="AllowPageBreak">
    <w:name w:val="AllowPageBreak"/>
    <w:rsid w:val="006D77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7758"/>
    <w:rPr>
      <w:b/>
    </w:rPr>
  </w:style>
  <w:style w:type="character" w:customStyle="1" w:styleId="Heading2Char">
    <w:name w:val="Heading 2 Char"/>
    <w:basedOn w:val="DefaultParagraphFont"/>
    <w:link w:val="Heading2"/>
    <w:rsid w:val="006D7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758"/>
    <w:rPr>
      <w:rFonts w:ascii="Courier New" w:eastAsia="Times New Roman" w:hAnsi="Courier New" w:cs="Times New Roman"/>
      <w:i/>
      <w:szCs w:val="20"/>
      <w:lang w:eastAsia="en-US"/>
    </w:rPr>
  </w:style>
  <w:style w:type="paragraph" w:customStyle="1" w:styleId="HeadingBase">
    <w:name w:val="Heading Base"/>
    <w:rsid w:val="006D7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758"/>
    <w:pPr>
      <w:tabs>
        <w:tab w:val="right" w:leader="dot" w:pos="9072"/>
      </w:tabs>
      <w:ind w:left="567"/>
    </w:pPr>
    <w:rPr>
      <w:szCs w:val="22"/>
    </w:rPr>
  </w:style>
  <w:style w:type="paragraph" w:customStyle="1" w:styleId="TOCBase">
    <w:name w:val="TOC Base"/>
    <w:rsid w:val="006D7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758"/>
    <w:pPr>
      <w:tabs>
        <w:tab w:val="right" w:leader="dot" w:pos="9072"/>
      </w:tabs>
      <w:spacing w:before="40" w:after="40"/>
      <w:ind w:left="284"/>
    </w:pPr>
    <w:rPr>
      <w:rFonts w:ascii="Times New Roman" w:hAnsi="Times New Roman"/>
    </w:rPr>
  </w:style>
  <w:style w:type="paragraph" w:styleId="TOC1">
    <w:name w:val="toc 1"/>
    <w:basedOn w:val="TOCBase"/>
    <w:next w:val="Normal"/>
    <w:rsid w:val="006D7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758"/>
    <w:rPr>
      <w:rFonts w:ascii="Times New Roman" w:eastAsia="Times New Roman" w:hAnsi="Times New Roman" w:cs="Times New Roman"/>
      <w:sz w:val="16"/>
      <w:lang w:eastAsia="en-US"/>
    </w:rPr>
  </w:style>
  <w:style w:type="paragraph" w:styleId="Title">
    <w:name w:val="Title"/>
    <w:basedOn w:val="HeadingBase"/>
    <w:link w:val="TitleChar"/>
    <w:qFormat/>
    <w:rsid w:val="006D7758"/>
    <w:pPr>
      <w:spacing w:before="5040"/>
      <w:jc w:val="center"/>
    </w:pPr>
    <w:rPr>
      <w:sz w:val="48"/>
      <w:szCs w:val="72"/>
      <w:lang w:val="en-US"/>
    </w:rPr>
  </w:style>
  <w:style w:type="character" w:customStyle="1" w:styleId="TitleChar">
    <w:name w:val="Title Char"/>
    <w:basedOn w:val="DefaultParagraphFont"/>
    <w:link w:val="Title"/>
    <w:rsid w:val="006D7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758"/>
    <w:pPr>
      <w:tabs>
        <w:tab w:val="left" w:pos="3600"/>
        <w:tab w:val="left" w:pos="3958"/>
      </w:tabs>
    </w:pPr>
  </w:style>
  <w:style w:type="paragraph" w:styleId="List">
    <w:name w:val="List"/>
    <w:basedOn w:val="BodyText"/>
    <w:next w:val="BodyText"/>
    <w:rsid w:val="006D7758"/>
    <w:pPr>
      <w:tabs>
        <w:tab w:val="left" w:pos="340"/>
      </w:tabs>
      <w:spacing w:before="60" w:after="60"/>
      <w:ind w:left="340" w:hanging="340"/>
    </w:pPr>
  </w:style>
  <w:style w:type="paragraph" w:customStyle="1" w:styleId="Note">
    <w:name w:val="Note"/>
    <w:basedOn w:val="BodyText"/>
    <w:rsid w:val="006D7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758"/>
    <w:rPr>
      <w:b/>
      <w:spacing w:val="0"/>
    </w:rPr>
  </w:style>
  <w:style w:type="paragraph" w:customStyle="1" w:styleId="SuperTitle">
    <w:name w:val="SuperTitle"/>
    <w:basedOn w:val="Title"/>
    <w:rsid w:val="006D7758"/>
    <w:pPr>
      <w:framePr w:wrap="auto" w:hAnchor="text" w:y="6049"/>
    </w:pPr>
    <w:rPr>
      <w:color w:val="000000"/>
      <w:sz w:val="40"/>
    </w:rPr>
  </w:style>
  <w:style w:type="paragraph" w:customStyle="1" w:styleId="TOCTitle">
    <w:name w:val="TOCTitle"/>
    <w:basedOn w:val="Heading1"/>
    <w:rsid w:val="006D7758"/>
    <w:pPr>
      <w:spacing w:after="240"/>
      <w:jc w:val="center"/>
      <w:outlineLvl w:val="9"/>
    </w:pPr>
    <w:rPr>
      <w:caps/>
    </w:rPr>
  </w:style>
  <w:style w:type="paragraph" w:customStyle="1" w:styleId="Version">
    <w:name w:val="Version"/>
    <w:rsid w:val="006D7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758"/>
    <w:pPr>
      <w:keepNext w:val="0"/>
      <w:tabs>
        <w:tab w:val="right" w:pos="4176"/>
      </w:tabs>
      <w:ind w:left="198" w:hanging="198"/>
    </w:pPr>
    <w:rPr>
      <w:rFonts w:ascii="Garamond" w:hAnsi="Garamond"/>
    </w:rPr>
  </w:style>
  <w:style w:type="paragraph" w:styleId="IndexHeading">
    <w:name w:val="index heading"/>
    <w:basedOn w:val="Normal"/>
    <w:next w:val="Index1"/>
    <w:semiHidden/>
    <w:rsid w:val="006D7758"/>
    <w:pPr>
      <w:spacing w:before="120" w:after="120"/>
    </w:pPr>
    <w:rPr>
      <w:rFonts w:ascii="Arial" w:hAnsi="Arial"/>
      <w:b/>
      <w:color w:val="918585"/>
      <w:sz w:val="24"/>
    </w:rPr>
  </w:style>
  <w:style w:type="paragraph" w:styleId="Header">
    <w:name w:val="header"/>
    <w:basedOn w:val="Normal"/>
    <w:link w:val="HeaderChar"/>
    <w:rsid w:val="006D7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758"/>
    <w:rPr>
      <w:rFonts w:ascii="Times New Roman" w:eastAsia="Times New Roman" w:hAnsi="Times New Roman" w:cs="Times New Roman"/>
      <w:sz w:val="16"/>
      <w:szCs w:val="20"/>
      <w:lang w:val="en-GB" w:eastAsia="en-US"/>
    </w:rPr>
  </w:style>
  <w:style w:type="paragraph" w:customStyle="1" w:styleId="Chapter">
    <w:name w:val="Chapter"/>
    <w:basedOn w:val="Normal"/>
    <w:rsid w:val="006D7758"/>
    <w:pPr>
      <w:spacing w:before="240"/>
    </w:pPr>
    <w:rPr>
      <w:rFonts w:ascii="Times New Roman" w:hAnsi="Times New Roman"/>
      <w:smallCaps/>
      <w:spacing w:val="80"/>
      <w:sz w:val="28"/>
    </w:rPr>
  </w:style>
  <w:style w:type="paragraph" w:customStyle="1" w:styleId="InChapter">
    <w:name w:val="InChapter"/>
    <w:basedOn w:val="Heading3"/>
    <w:rsid w:val="006D7758"/>
    <w:pPr>
      <w:spacing w:after="240"/>
      <w:outlineLvl w:val="9"/>
    </w:pPr>
    <w:rPr>
      <w:noProof/>
    </w:rPr>
  </w:style>
  <w:style w:type="paragraph" w:styleId="Index2">
    <w:name w:val="index 2"/>
    <w:basedOn w:val="Normal"/>
    <w:next w:val="Normal"/>
    <w:semiHidden/>
    <w:rsid w:val="006D7758"/>
    <w:pPr>
      <w:tabs>
        <w:tab w:val="right" w:pos="4176"/>
      </w:tabs>
      <w:ind w:left="568" w:hanging="284"/>
    </w:pPr>
    <w:rPr>
      <w:rFonts w:ascii="Garamond" w:hAnsi="Garamond"/>
    </w:rPr>
  </w:style>
  <w:style w:type="paragraph" w:customStyle="1" w:styleId="Byline">
    <w:name w:val="Byline"/>
    <w:rsid w:val="006D7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758"/>
    <w:pPr>
      <w:tabs>
        <w:tab w:val="clear" w:pos="3600"/>
        <w:tab w:val="clear" w:pos="3958"/>
      </w:tabs>
      <w:jc w:val="right"/>
    </w:pPr>
  </w:style>
  <w:style w:type="paragraph" w:styleId="Caption">
    <w:name w:val="caption"/>
    <w:basedOn w:val="BodyText"/>
    <w:next w:val="Normal"/>
    <w:qFormat/>
    <w:rsid w:val="006D7758"/>
    <w:pPr>
      <w:framePr w:w="2268" w:hSpace="181" w:vSpace="181" w:wrap="around" w:vAnchor="text" w:hAnchor="page" w:x="1135" w:y="285" w:anchorLock="1"/>
    </w:pPr>
    <w:rPr>
      <w:i/>
    </w:rPr>
  </w:style>
  <w:style w:type="paragraph" w:customStyle="1" w:styleId="MiniTOCTitle">
    <w:name w:val="MiniTOCTitle"/>
    <w:basedOn w:val="Heading4"/>
    <w:rsid w:val="006D7758"/>
    <w:pPr>
      <w:spacing w:before="240"/>
      <w:outlineLvl w:val="9"/>
    </w:pPr>
    <w:rPr>
      <w:noProof/>
      <w:sz w:val="24"/>
    </w:rPr>
  </w:style>
  <w:style w:type="paragraph" w:customStyle="1" w:styleId="MiniTOCItem">
    <w:name w:val="MiniTOCItem"/>
    <w:basedOn w:val="ListBullet"/>
    <w:rsid w:val="006D7758"/>
    <w:pPr>
      <w:numPr>
        <w:numId w:val="0"/>
      </w:numPr>
      <w:tabs>
        <w:tab w:val="right" w:leader="dot" w:pos="6521"/>
      </w:tabs>
      <w:spacing w:before="0" w:after="0"/>
    </w:pPr>
  </w:style>
  <w:style w:type="paragraph" w:customStyle="1" w:styleId="TOFTitle">
    <w:name w:val="TOFTitle"/>
    <w:basedOn w:val="TOCTitle"/>
    <w:rsid w:val="006D7758"/>
  </w:style>
  <w:style w:type="paragraph" w:styleId="TableofFigures">
    <w:name w:val="table of figures"/>
    <w:basedOn w:val="Normal"/>
    <w:next w:val="Normal"/>
    <w:semiHidden/>
    <w:rsid w:val="006D7758"/>
    <w:pPr>
      <w:tabs>
        <w:tab w:val="right" w:leader="dot" w:pos="9072"/>
      </w:tabs>
      <w:ind w:left="970" w:hanging="403"/>
    </w:pPr>
    <w:rPr>
      <w:rFonts w:ascii="Times New Roman" w:hAnsi="Times New Roman"/>
      <w:b/>
    </w:rPr>
  </w:style>
  <w:style w:type="paragraph" w:styleId="ListNumber">
    <w:name w:val="List Number"/>
    <w:basedOn w:val="List"/>
    <w:rsid w:val="006D7758"/>
    <w:pPr>
      <w:numPr>
        <w:numId w:val="15"/>
      </w:numPr>
      <w:tabs>
        <w:tab w:val="clear" w:pos="340"/>
      </w:tabs>
    </w:pPr>
  </w:style>
  <w:style w:type="character" w:customStyle="1" w:styleId="WingdingSymbols">
    <w:name w:val="Wingding Symbols"/>
    <w:rsid w:val="006D7758"/>
    <w:rPr>
      <w:rFonts w:ascii="Wingdings" w:hAnsi="Wingdings"/>
    </w:rPr>
  </w:style>
  <w:style w:type="paragraph" w:customStyle="1" w:styleId="TableHeading">
    <w:name w:val="Table Heading"/>
    <w:basedOn w:val="HeadingBase"/>
    <w:rsid w:val="006D7758"/>
    <w:pPr>
      <w:keepLines/>
      <w:pBdr>
        <w:bottom w:val="single" w:sz="6" w:space="1" w:color="918585"/>
      </w:pBdr>
      <w:spacing w:before="240"/>
    </w:pPr>
  </w:style>
  <w:style w:type="character" w:customStyle="1" w:styleId="HotSpot">
    <w:name w:val="HotSpot"/>
    <w:rsid w:val="006D7758"/>
    <w:rPr>
      <w:color w:val="0033CC"/>
      <w:u w:val="none"/>
    </w:rPr>
  </w:style>
  <w:style w:type="paragraph" w:customStyle="1" w:styleId="BodyTextRight">
    <w:name w:val="Body Text Right"/>
    <w:basedOn w:val="BodyText"/>
    <w:rsid w:val="006D7758"/>
    <w:pPr>
      <w:spacing w:before="0" w:after="0"/>
      <w:jc w:val="right"/>
    </w:pPr>
  </w:style>
  <w:style w:type="paragraph" w:styleId="Index3">
    <w:name w:val="index 3"/>
    <w:basedOn w:val="ListNumber2"/>
    <w:next w:val="Normal"/>
    <w:semiHidden/>
    <w:rsid w:val="006D7758"/>
    <w:pPr>
      <w:numPr>
        <w:numId w:val="0"/>
      </w:numPr>
      <w:tabs>
        <w:tab w:val="right" w:leader="dot" w:pos="4176"/>
      </w:tabs>
    </w:pPr>
  </w:style>
  <w:style w:type="paragraph" w:styleId="ListNumber2">
    <w:name w:val="List Number 2"/>
    <w:basedOn w:val="List2"/>
    <w:rsid w:val="006D7758"/>
    <w:pPr>
      <w:numPr>
        <w:numId w:val="10"/>
      </w:numPr>
      <w:tabs>
        <w:tab w:val="clear" w:pos="1060"/>
      </w:tabs>
    </w:pPr>
  </w:style>
  <w:style w:type="paragraph" w:customStyle="1" w:styleId="MarginNote">
    <w:name w:val="Margin Note"/>
    <w:basedOn w:val="BodyText"/>
    <w:rsid w:val="006D7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758"/>
    <w:rPr>
      <w:sz w:val="32"/>
    </w:rPr>
  </w:style>
  <w:style w:type="paragraph" w:customStyle="1" w:styleId="HeadingProcedure">
    <w:name w:val="Heading Procedure"/>
    <w:basedOn w:val="HeadingBase"/>
    <w:next w:val="Normal"/>
    <w:rsid w:val="006D7758"/>
    <w:pPr>
      <w:tabs>
        <w:tab w:val="left" w:pos="0"/>
      </w:tabs>
      <w:spacing w:before="120" w:after="60"/>
    </w:pPr>
    <w:rPr>
      <w:i/>
      <w:color w:val="918585"/>
      <w:sz w:val="22"/>
    </w:rPr>
  </w:style>
  <w:style w:type="paragraph" w:customStyle="1" w:styleId="TableBodyText">
    <w:name w:val="Table Body Text"/>
    <w:basedOn w:val="BodyText"/>
    <w:rsid w:val="006D7758"/>
    <w:pPr>
      <w:spacing w:before="60" w:after="60"/>
    </w:pPr>
  </w:style>
  <w:style w:type="paragraph" w:styleId="ListContinue">
    <w:name w:val="List Continue"/>
    <w:basedOn w:val="List"/>
    <w:rsid w:val="006D7758"/>
    <w:pPr>
      <w:ind w:firstLine="0"/>
    </w:pPr>
  </w:style>
  <w:style w:type="paragraph" w:customStyle="1" w:styleId="ListNote">
    <w:name w:val="List Note"/>
    <w:basedOn w:val="List"/>
    <w:rsid w:val="006D7758"/>
    <w:pPr>
      <w:pBdr>
        <w:top w:val="single" w:sz="6" w:space="2" w:color="918585"/>
        <w:bottom w:val="single" w:sz="6" w:space="2" w:color="918585"/>
      </w:pBdr>
      <w:tabs>
        <w:tab w:val="left" w:pos="1021"/>
      </w:tabs>
      <w:ind w:firstLine="0"/>
    </w:pPr>
  </w:style>
  <w:style w:type="paragraph" w:customStyle="1" w:styleId="Warning">
    <w:name w:val="Warning"/>
    <w:basedOn w:val="BodyText"/>
    <w:rsid w:val="006D7758"/>
    <w:pPr>
      <w:shd w:val="clear" w:color="auto" w:fill="D9D9D9"/>
      <w:tabs>
        <w:tab w:val="left" w:pos="992"/>
      </w:tabs>
      <w:ind w:left="119" w:right="119"/>
    </w:pPr>
    <w:rPr>
      <w:sz w:val="20"/>
    </w:rPr>
  </w:style>
  <w:style w:type="paragraph" w:customStyle="1" w:styleId="MarginIcons">
    <w:name w:val="Margin Icons"/>
    <w:basedOn w:val="BodyText"/>
    <w:rsid w:val="006D7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758"/>
    <w:rPr>
      <w:rFonts w:ascii="Courier New" w:hAnsi="Courier New"/>
    </w:rPr>
  </w:style>
  <w:style w:type="paragraph" w:customStyle="1" w:styleId="NoteBullet">
    <w:name w:val="Note Bullet"/>
    <w:basedOn w:val="Note"/>
    <w:rsid w:val="006D7758"/>
    <w:pPr>
      <w:tabs>
        <w:tab w:val="clear" w:pos="680"/>
      </w:tabs>
      <w:spacing w:before="60" w:after="60"/>
    </w:pPr>
  </w:style>
  <w:style w:type="paragraph" w:customStyle="1" w:styleId="SubHeading2">
    <w:name w:val="SubHeading2"/>
    <w:basedOn w:val="HeadingBase"/>
    <w:rsid w:val="006D7758"/>
    <w:pPr>
      <w:spacing w:before="240" w:after="60"/>
    </w:pPr>
    <w:rPr>
      <w:sz w:val="20"/>
    </w:rPr>
  </w:style>
  <w:style w:type="paragraph" w:customStyle="1" w:styleId="SubHeading1">
    <w:name w:val="SubHeading1"/>
    <w:basedOn w:val="HeadingBase"/>
    <w:rsid w:val="006D7758"/>
    <w:pPr>
      <w:spacing w:before="240" w:after="60"/>
    </w:pPr>
    <w:rPr>
      <w:color w:val="918585"/>
      <w:sz w:val="22"/>
    </w:rPr>
  </w:style>
  <w:style w:type="paragraph" w:customStyle="1" w:styleId="SideHeading">
    <w:name w:val="Side Heading"/>
    <w:basedOn w:val="HeadingBase"/>
    <w:rsid w:val="006D7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758"/>
    <w:pPr>
      <w:tabs>
        <w:tab w:val="num" w:pos="360"/>
      </w:tabs>
    </w:pPr>
  </w:style>
  <w:style w:type="paragraph" w:styleId="PlainText">
    <w:name w:val="Plain Text"/>
    <w:basedOn w:val="Normal"/>
    <w:link w:val="PlainTextChar"/>
    <w:rsid w:val="006D7758"/>
    <w:rPr>
      <w:sz w:val="20"/>
    </w:rPr>
  </w:style>
  <w:style w:type="character" w:customStyle="1" w:styleId="PlainTextChar">
    <w:name w:val="Plain Text Char"/>
    <w:basedOn w:val="DefaultParagraphFont"/>
    <w:link w:val="PlainText"/>
    <w:rsid w:val="006D7758"/>
    <w:rPr>
      <w:rFonts w:ascii="Courier New" w:eastAsia="Times New Roman" w:hAnsi="Courier New" w:cs="Times New Roman"/>
      <w:sz w:val="20"/>
      <w:szCs w:val="20"/>
      <w:lang w:eastAsia="en-US"/>
    </w:rPr>
  </w:style>
  <w:style w:type="character" w:customStyle="1" w:styleId="MenuOption">
    <w:name w:val="Menu Option"/>
    <w:basedOn w:val="DefaultParagraphFont"/>
    <w:rsid w:val="006D7758"/>
    <w:rPr>
      <w:b/>
      <w:smallCaps/>
    </w:rPr>
  </w:style>
  <w:style w:type="paragraph" w:customStyle="1" w:styleId="TableListNumber">
    <w:name w:val="Table List Number"/>
    <w:basedOn w:val="ListNumber"/>
    <w:rsid w:val="006D7758"/>
    <w:pPr>
      <w:numPr>
        <w:numId w:val="0"/>
      </w:numPr>
    </w:pPr>
  </w:style>
  <w:style w:type="paragraph" w:styleId="TOC4">
    <w:name w:val="toc 4"/>
    <w:basedOn w:val="TOCBase"/>
    <w:next w:val="Normal"/>
    <w:semiHidden/>
    <w:rsid w:val="006D7758"/>
    <w:pPr>
      <w:tabs>
        <w:tab w:val="right" w:leader="dot" w:pos="9071"/>
      </w:tabs>
      <w:ind w:left="1701"/>
    </w:pPr>
  </w:style>
  <w:style w:type="paragraph" w:customStyle="1" w:styleId="ListAlpha">
    <w:name w:val="List Alpha"/>
    <w:basedOn w:val="List"/>
    <w:rsid w:val="006D7758"/>
    <w:pPr>
      <w:numPr>
        <w:numId w:val="9"/>
      </w:numPr>
    </w:pPr>
  </w:style>
  <w:style w:type="paragraph" w:customStyle="1" w:styleId="ListAlpha2">
    <w:name w:val="List Alpha 2"/>
    <w:basedOn w:val="List2"/>
    <w:rsid w:val="006D7758"/>
    <w:pPr>
      <w:numPr>
        <w:numId w:val="8"/>
      </w:numPr>
    </w:pPr>
  </w:style>
  <w:style w:type="paragraph" w:styleId="List2">
    <w:name w:val="List 2"/>
    <w:basedOn w:val="BodyText"/>
    <w:rsid w:val="006D7758"/>
    <w:pPr>
      <w:tabs>
        <w:tab w:val="left" w:pos="680"/>
      </w:tabs>
      <w:spacing w:before="60" w:after="60"/>
      <w:ind w:left="680" w:hanging="340"/>
    </w:pPr>
  </w:style>
  <w:style w:type="paragraph" w:styleId="List3">
    <w:name w:val="List 3"/>
    <w:basedOn w:val="BodyText"/>
    <w:rsid w:val="006D7758"/>
    <w:pPr>
      <w:tabs>
        <w:tab w:val="left" w:pos="1021"/>
      </w:tabs>
      <w:spacing w:before="60" w:after="60"/>
      <w:ind w:left="1020" w:hanging="340"/>
    </w:pPr>
  </w:style>
  <w:style w:type="paragraph" w:styleId="List4">
    <w:name w:val="List 4"/>
    <w:basedOn w:val="BodyText"/>
    <w:rsid w:val="006D7758"/>
    <w:pPr>
      <w:tabs>
        <w:tab w:val="left" w:pos="1361"/>
      </w:tabs>
      <w:spacing w:before="60" w:after="60"/>
      <w:ind w:left="1361" w:hanging="340"/>
    </w:pPr>
  </w:style>
  <w:style w:type="paragraph" w:styleId="List5">
    <w:name w:val="List 5"/>
    <w:basedOn w:val="BodyText"/>
    <w:rsid w:val="006D7758"/>
    <w:pPr>
      <w:tabs>
        <w:tab w:val="left" w:pos="1701"/>
      </w:tabs>
      <w:spacing w:before="60" w:after="60"/>
      <w:ind w:left="1701" w:hanging="340"/>
    </w:pPr>
  </w:style>
  <w:style w:type="paragraph" w:styleId="ListBullet3">
    <w:name w:val="List Bullet 3"/>
    <w:basedOn w:val="List3"/>
    <w:rsid w:val="006D7758"/>
    <w:pPr>
      <w:numPr>
        <w:numId w:val="14"/>
      </w:numPr>
      <w:tabs>
        <w:tab w:val="clear" w:pos="1021"/>
      </w:tabs>
      <w:ind w:left="1037" w:hanging="357"/>
    </w:pPr>
  </w:style>
  <w:style w:type="paragraph" w:styleId="ListBullet4">
    <w:name w:val="List Bullet 4"/>
    <w:basedOn w:val="List4"/>
    <w:rsid w:val="006D7758"/>
    <w:pPr>
      <w:numPr>
        <w:numId w:val="3"/>
      </w:numPr>
      <w:tabs>
        <w:tab w:val="clear" w:pos="1361"/>
      </w:tabs>
    </w:pPr>
  </w:style>
  <w:style w:type="paragraph" w:styleId="ListBullet5">
    <w:name w:val="List Bullet 5"/>
    <w:basedOn w:val="List5"/>
    <w:rsid w:val="006D7758"/>
    <w:pPr>
      <w:numPr>
        <w:numId w:val="4"/>
      </w:numPr>
    </w:pPr>
  </w:style>
  <w:style w:type="paragraph" w:styleId="ListContinue2">
    <w:name w:val="List Continue 2"/>
    <w:basedOn w:val="List2"/>
    <w:rsid w:val="006D7758"/>
    <w:pPr>
      <w:ind w:firstLine="0"/>
    </w:pPr>
  </w:style>
  <w:style w:type="paragraph" w:styleId="ListContinue3">
    <w:name w:val="List Continue 3"/>
    <w:basedOn w:val="List3"/>
    <w:rsid w:val="006D7758"/>
    <w:pPr>
      <w:ind w:left="1021" w:firstLine="0"/>
    </w:pPr>
  </w:style>
  <w:style w:type="paragraph" w:styleId="ListContinue4">
    <w:name w:val="List Continue 4"/>
    <w:basedOn w:val="List4"/>
    <w:rsid w:val="006D7758"/>
    <w:pPr>
      <w:ind w:firstLine="0"/>
    </w:pPr>
  </w:style>
  <w:style w:type="paragraph" w:styleId="ListContinue5">
    <w:name w:val="List Continue 5"/>
    <w:basedOn w:val="List5"/>
    <w:rsid w:val="006D7758"/>
    <w:pPr>
      <w:ind w:firstLine="0"/>
    </w:pPr>
  </w:style>
  <w:style w:type="paragraph" w:styleId="ListNumber3">
    <w:name w:val="List Number 3"/>
    <w:basedOn w:val="List3"/>
    <w:rsid w:val="006D7758"/>
    <w:pPr>
      <w:numPr>
        <w:numId w:val="5"/>
      </w:numPr>
    </w:pPr>
  </w:style>
  <w:style w:type="paragraph" w:styleId="ListNumber4">
    <w:name w:val="List Number 4"/>
    <w:basedOn w:val="List4"/>
    <w:rsid w:val="006D7758"/>
    <w:pPr>
      <w:numPr>
        <w:numId w:val="6"/>
      </w:numPr>
    </w:pPr>
  </w:style>
  <w:style w:type="paragraph" w:styleId="ListNumber5">
    <w:name w:val="List Number 5"/>
    <w:basedOn w:val="List5"/>
    <w:rsid w:val="006D7758"/>
    <w:pPr>
      <w:numPr>
        <w:numId w:val="7"/>
      </w:numPr>
    </w:pPr>
  </w:style>
  <w:style w:type="paragraph" w:styleId="BlockText">
    <w:name w:val="Block Text"/>
    <w:basedOn w:val="Normal"/>
    <w:rsid w:val="006D7758"/>
    <w:pPr>
      <w:spacing w:after="120"/>
      <w:ind w:left="1440" w:right="1440"/>
    </w:pPr>
  </w:style>
  <w:style w:type="character" w:customStyle="1" w:styleId="Subscript">
    <w:name w:val="Subscript"/>
    <w:basedOn w:val="DefaultParagraphFont"/>
    <w:rsid w:val="006D7758"/>
    <w:rPr>
      <w:sz w:val="16"/>
      <w:vertAlign w:val="subscript"/>
    </w:rPr>
  </w:style>
  <w:style w:type="character" w:customStyle="1" w:styleId="Superscript">
    <w:name w:val="Superscript"/>
    <w:basedOn w:val="DefaultParagraphFont"/>
    <w:rsid w:val="006D7758"/>
    <w:rPr>
      <w:sz w:val="16"/>
      <w:vertAlign w:val="superscript"/>
    </w:rPr>
  </w:style>
  <w:style w:type="character" w:customStyle="1" w:styleId="Symbols">
    <w:name w:val="Symbols"/>
    <w:basedOn w:val="DefaultParagraphFont"/>
    <w:rsid w:val="006D7758"/>
    <w:rPr>
      <w:rFonts w:ascii="Symbol" w:hAnsi="Symbol"/>
    </w:rPr>
  </w:style>
  <w:style w:type="character" w:customStyle="1" w:styleId="MenuOptions">
    <w:name w:val="Menu Options"/>
    <w:basedOn w:val="DefaultParagraphFont"/>
    <w:rsid w:val="006D7758"/>
    <w:rPr>
      <w:rFonts w:ascii="Arial Narrow" w:hAnsi="Arial Narrow"/>
      <w:smallCaps/>
    </w:rPr>
  </w:style>
  <w:style w:type="character" w:customStyle="1" w:styleId="Buttons">
    <w:name w:val="Buttons"/>
    <w:basedOn w:val="DefaultParagraphFont"/>
    <w:rsid w:val="006D7758"/>
    <w:rPr>
      <w:b/>
    </w:rPr>
  </w:style>
  <w:style w:type="character" w:customStyle="1" w:styleId="Underlined">
    <w:name w:val="Underlined"/>
    <w:basedOn w:val="DefaultParagraphFont"/>
    <w:rsid w:val="006D7758"/>
    <w:rPr>
      <w:u w:val="single"/>
    </w:rPr>
  </w:style>
  <w:style w:type="paragraph" w:customStyle="1" w:styleId="TableBodyTextRight">
    <w:name w:val="Table Body Text Right"/>
    <w:basedOn w:val="TableBodyText"/>
    <w:rsid w:val="006D7758"/>
    <w:pPr>
      <w:widowControl w:val="0"/>
      <w:autoSpaceDE w:val="0"/>
      <w:autoSpaceDN w:val="0"/>
      <w:adjustRightInd w:val="0"/>
      <w:jc w:val="right"/>
    </w:pPr>
    <w:rPr>
      <w:rFonts w:cs="Arial"/>
      <w:szCs w:val="18"/>
    </w:rPr>
  </w:style>
  <w:style w:type="paragraph" w:customStyle="1" w:styleId="CopyrightText">
    <w:name w:val="Copyright Text"/>
    <w:basedOn w:val="BodyText"/>
    <w:rsid w:val="006D7758"/>
    <w:rPr>
      <w:sz w:val="18"/>
    </w:rPr>
  </w:style>
  <w:style w:type="paragraph" w:customStyle="1" w:styleId="BodySmallRight">
    <w:name w:val="Body Small Right"/>
    <w:basedOn w:val="BodyTextRight"/>
    <w:rsid w:val="006D7758"/>
    <w:rPr>
      <w:sz w:val="18"/>
      <w:szCs w:val="18"/>
    </w:rPr>
  </w:style>
  <w:style w:type="paragraph" w:customStyle="1" w:styleId="MarginEdition">
    <w:name w:val="Margin Edition"/>
    <w:basedOn w:val="MarginNote"/>
    <w:rsid w:val="006D7758"/>
    <w:pPr>
      <w:spacing w:before="0" w:after="0"/>
    </w:pPr>
    <w:rPr>
      <w:rFonts w:ascii="Times New Roman" w:hAnsi="Times New Roman"/>
      <w:color w:val="999999"/>
    </w:rPr>
  </w:style>
  <w:style w:type="paragraph" w:customStyle="1" w:styleId="Spacer">
    <w:name w:val="Spacer"/>
    <w:basedOn w:val="Normal"/>
    <w:rsid w:val="006D7758"/>
    <w:rPr>
      <w:sz w:val="2"/>
      <w:szCs w:val="2"/>
    </w:rPr>
  </w:style>
  <w:style w:type="character" w:customStyle="1" w:styleId="Small">
    <w:name w:val="Small"/>
    <w:basedOn w:val="DefaultParagraphFont"/>
    <w:rsid w:val="006D7758"/>
    <w:rPr>
      <w:sz w:val="16"/>
    </w:rPr>
  </w:style>
  <w:style w:type="paragraph" w:customStyle="1" w:styleId="WideTable">
    <w:name w:val="Wide Table"/>
    <w:basedOn w:val="Normal"/>
    <w:rsid w:val="006D7758"/>
    <w:pPr>
      <w:ind w:left="-1418"/>
    </w:pPr>
    <w:rPr>
      <w:sz w:val="2"/>
      <w:szCs w:val="2"/>
    </w:rPr>
  </w:style>
  <w:style w:type="character" w:styleId="PageNumber">
    <w:name w:val="page number"/>
    <w:basedOn w:val="DefaultParagraphFont"/>
    <w:rsid w:val="006D7758"/>
  </w:style>
  <w:style w:type="paragraph" w:styleId="Quote">
    <w:name w:val="Quote"/>
    <w:basedOn w:val="Heading1"/>
    <w:link w:val="QuoteChar"/>
    <w:qFormat/>
    <w:rsid w:val="006D7758"/>
    <w:rPr>
      <w:b w:val="0"/>
      <w:sz w:val="72"/>
      <w:szCs w:val="72"/>
      <w:lang w:val="en-NZ"/>
    </w:rPr>
  </w:style>
  <w:style w:type="character" w:customStyle="1" w:styleId="QuoteChar">
    <w:name w:val="Quote Char"/>
    <w:basedOn w:val="DefaultParagraphFont"/>
    <w:link w:val="Quote"/>
    <w:rsid w:val="006D7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758"/>
    <w:pPr>
      <w:pageBreakBefore/>
    </w:pPr>
  </w:style>
  <w:style w:type="paragraph" w:customStyle="1" w:styleId="Border">
    <w:name w:val="Border"/>
    <w:basedOn w:val="Normal"/>
    <w:qFormat/>
    <w:rsid w:val="006D7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758"/>
    <w:rPr>
      <w:b/>
      <w:bCs/>
      <w:i/>
      <w:iCs/>
      <w:color w:val="auto"/>
    </w:rPr>
  </w:style>
  <w:style w:type="paragraph" w:styleId="IntenseQuote">
    <w:name w:val="Intense Quote"/>
    <w:basedOn w:val="Normal"/>
    <w:next w:val="Normal"/>
    <w:link w:val="IntenseQuoteChar"/>
    <w:uiPriority w:val="30"/>
    <w:qFormat/>
    <w:rsid w:val="006D7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758"/>
    <w:rPr>
      <w:smallCaps/>
      <w:color w:val="auto"/>
      <w:u w:val="single"/>
    </w:rPr>
  </w:style>
  <w:style w:type="character" w:styleId="IntenseReference">
    <w:name w:val="Intense Reference"/>
    <w:basedOn w:val="DefaultParagraphFont"/>
    <w:uiPriority w:val="32"/>
    <w:qFormat/>
    <w:rsid w:val="006D7758"/>
    <w:rPr>
      <w:b/>
      <w:bCs/>
      <w:smallCaps/>
      <w:color w:val="auto"/>
      <w:spacing w:val="5"/>
      <w:u w:val="single"/>
    </w:rPr>
  </w:style>
  <w:style w:type="paragraph" w:customStyle="1" w:styleId="2ColumnHeading">
    <w:name w:val="2Column Heading"/>
    <w:basedOn w:val="BodyText"/>
    <w:qFormat/>
    <w:rsid w:val="006D7758"/>
    <w:pPr>
      <w:spacing w:after="60"/>
      <w:ind w:left="-2268"/>
    </w:pPr>
    <w:rPr>
      <w:b/>
    </w:rPr>
  </w:style>
  <w:style w:type="paragraph" w:customStyle="1" w:styleId="Heading1TOC">
    <w:name w:val="Heading1 TOC"/>
    <w:basedOn w:val="Normal"/>
    <w:qFormat/>
    <w:rsid w:val="006D7758"/>
    <w:pPr>
      <w:spacing w:before="240" w:after="120"/>
    </w:pPr>
    <w:rPr>
      <w:rFonts w:ascii="Times New Roman" w:hAnsi="Times New Roman"/>
      <w:b/>
      <w:sz w:val="32"/>
    </w:rPr>
  </w:style>
  <w:style w:type="paragraph" w:customStyle="1" w:styleId="Heading2TOC">
    <w:name w:val="Heading2 TOC"/>
    <w:basedOn w:val="Normal"/>
    <w:qFormat/>
    <w:rsid w:val="006D7758"/>
    <w:pPr>
      <w:spacing w:before="240" w:after="60"/>
    </w:pPr>
    <w:rPr>
      <w:rFonts w:ascii="Times New Roman" w:hAnsi="Times New Roman"/>
      <w:b/>
      <w:sz w:val="28"/>
    </w:rPr>
  </w:style>
  <w:style w:type="character" w:customStyle="1" w:styleId="Underline">
    <w:name w:val="Underline"/>
    <w:basedOn w:val="DefaultParagraphFont"/>
    <w:qFormat/>
    <w:rsid w:val="006D7758"/>
    <w:rPr>
      <w:u w:val="single"/>
    </w:rPr>
  </w:style>
  <w:style w:type="character" w:customStyle="1" w:styleId="BoldandItalics">
    <w:name w:val="Bold and Italics"/>
    <w:qFormat/>
    <w:rsid w:val="006D7758"/>
    <w:rPr>
      <w:b/>
      <w:i/>
      <w:u w:val="none"/>
    </w:rPr>
  </w:style>
  <w:style w:type="paragraph" w:styleId="BalloonText">
    <w:name w:val="Balloon Text"/>
    <w:basedOn w:val="Normal"/>
    <w:link w:val="BalloonTextChar"/>
    <w:rsid w:val="006D7758"/>
    <w:rPr>
      <w:rFonts w:ascii="Tahoma" w:hAnsi="Tahoma" w:cs="Tahoma"/>
      <w:sz w:val="16"/>
      <w:szCs w:val="16"/>
    </w:rPr>
  </w:style>
  <w:style w:type="character" w:customStyle="1" w:styleId="BalloonTextChar">
    <w:name w:val="Balloon Text Char"/>
    <w:basedOn w:val="DefaultParagraphFont"/>
    <w:link w:val="BalloonText"/>
    <w:rsid w:val="006D7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758"/>
    <w:rPr>
      <w:b/>
      <w:color w:val="660033"/>
      <w:spacing w:val="0"/>
    </w:rPr>
  </w:style>
  <w:style w:type="paragraph" w:customStyle="1" w:styleId="Nameditemlist">
    <w:name w:val="Named item list"/>
    <w:basedOn w:val="BodyText"/>
    <w:qFormat/>
    <w:rsid w:val="006D7758"/>
    <w:pPr>
      <w:tabs>
        <w:tab w:val="left" w:pos="2835"/>
      </w:tabs>
      <w:ind w:left="2835" w:hanging="2835"/>
    </w:pPr>
  </w:style>
  <w:style w:type="paragraph" w:customStyle="1" w:styleId="BodyTextnopadding">
    <w:name w:val="Body Text no padding"/>
    <w:basedOn w:val="BodyText"/>
    <w:qFormat/>
    <w:rsid w:val="006D7758"/>
    <w:pPr>
      <w:spacing w:before="0" w:after="0"/>
    </w:pPr>
  </w:style>
  <w:style w:type="character" w:styleId="Hyperlink">
    <w:name w:val="Hyperlink"/>
    <w:basedOn w:val="DefaultParagraphFont"/>
    <w:uiPriority w:val="99"/>
    <w:unhideWhenUsed/>
    <w:rsid w:val="00514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6449</Characters>
  <Application>Microsoft Office Word</Application>
  <DocSecurity>0</DocSecurity>
  <Lines>201</Lines>
  <Paragraphs>127</Paragraphs>
  <ScaleCrop>false</ScaleCrop>
  <Company>Author-it Software Corporation Ltd.</Company>
  <LinksUpToDate>false</LinksUpToDate>
  <CharactersWithSpaces>7402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SFIFSH207 Use beach seines, mesh nets or gill nets to land catch</dc:title>
  <dc:subject>Approved</dc:subject>
  <dc:creator>Skills Insight</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