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C65" w:rsidP="00541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SFICRO402 Harvest crocodiles for commercial use</w:t>
      </w:r>
      <w:r>
        <w:fldChar w:fldCharType="end"/>
      </w:r>
    </w:p>
    <w:p w:rsidR="00541C65" w:rsidP="00541C65">
      <w:pPr>
        <w:pStyle w:val="Version"/>
        <w:sectPr w:rsidSect="00B90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EE1" w:rsidP="00B90EE1">
      <w:pPr>
        <w:pStyle w:val="SuperHeading"/>
      </w:pPr>
      <w:r w:rsidRPr="00B90EE1">
        <w:t>SFICRO402 Harvest crocodiles for commercial use</w:t>
      </w:r>
    </w:p>
    <w:p w:rsidR="00000000" w:rsidRPr="00B90EE1" w:rsidP="00B90EE1">
      <w:pPr>
        <w:pStyle w:val="Heading1"/>
      </w:pPr>
      <w:bookmarkStart w:id="1" w:name="O_1100285"/>
      <w:bookmarkEnd w:id="1"/>
      <w:r w:rsidRPr="00B90E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0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Comments</w:t>
            </w:r>
          </w:p>
        </w:tc>
      </w:tr>
      <w:tr w:rsidTr="00B90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EE1" w:rsidP="00B90EE1">
            <w:pPr>
              <w:pStyle w:val="BodyText"/>
            </w:pPr>
            <w:r w:rsidRPr="00B90EE1">
              <w:t>This version released with SFI Seafood Industry Training Package Version 2.0.</w:t>
            </w:r>
          </w:p>
        </w:tc>
      </w:tr>
    </w:tbl>
    <w:p w:rsidR="00000000" w:rsidRPr="00B90EE1" w:rsidP="00B90EE1">
      <w:pPr>
        <w:pStyle w:val="BodyText"/>
      </w:pPr>
    </w:p>
    <w:p w:rsidR="00000000" w:rsidRPr="00B90EE1" w:rsidP="00B90EE1">
      <w:pPr>
        <w:pStyle w:val="AllowPageBreak"/>
      </w:pPr>
    </w:p>
    <w:p w:rsidR="00000000" w:rsidRPr="00B90EE1" w:rsidP="00B90EE1">
      <w:pPr>
        <w:pStyle w:val="Heading1"/>
      </w:pPr>
      <w:bookmarkStart w:id="2" w:name="O_1100286"/>
      <w:bookmarkEnd w:id="2"/>
      <w:r w:rsidRPr="00B90EE1">
        <w:t>Application</w:t>
      </w:r>
    </w:p>
    <w:p w:rsidR="00000000" w:rsidRPr="00B90EE1" w:rsidP="00541C65">
      <w:pPr>
        <w:pStyle w:val="BodyText"/>
      </w:pPr>
      <w:r w:rsidRPr="00B90EE1">
        <w:t>This unit of competency describes the skills and knowledge required to harvest crocodil</w:t>
      </w:r>
      <w:r w:rsidRPr="00B90EE1">
        <w:t>es in a humane way that complies with safe operating practices and with ethical, welfare and legislative requirements. Harvest in this context is specific for crocodiles used in commercial meat and skin production.</w:t>
      </w:r>
    </w:p>
    <w:p w:rsidR="00000000" w:rsidRPr="00B90EE1" w:rsidP="00541C65">
      <w:pPr>
        <w:pStyle w:val="BodyText"/>
      </w:pPr>
      <w:r w:rsidRPr="00B90EE1">
        <w:t xml:space="preserve">The unit applies to individuals who work </w:t>
      </w:r>
      <w:r w:rsidRPr="00B90EE1">
        <w:t xml:space="preserve">with crocodiles in a controlled environment and are required to conduct crocodile harvest activity. </w:t>
      </w:r>
    </w:p>
    <w:p w:rsidR="00000000" w:rsidRPr="00B90EE1" w:rsidP="00541C65">
      <w:pPr>
        <w:pStyle w:val="BodyText"/>
      </w:pPr>
      <w:r w:rsidRPr="00B90EE1">
        <w:t>All work must be carried out to comply with workplace procedures, according to state/territory health and safety, biosecurity and environmental regulations</w:t>
      </w:r>
      <w:r w:rsidRPr="00B90EE1">
        <w:t xml:space="preserve">, legislation and standards that apply to the workplace. Licences or permits may be required for the use of firearms on crocodiles or if operating vehicles. </w:t>
      </w:r>
    </w:p>
    <w:p w:rsidR="00000000" w:rsidRPr="00B90EE1" w:rsidP="00541C65">
      <w:pPr>
        <w:pStyle w:val="BodyText"/>
      </w:pPr>
      <w:r w:rsidRPr="00B90EE1">
        <w:t xml:space="preserve">Licensing permits from the appropriate states or territories apply to this unit. </w:t>
      </w:r>
    </w:p>
    <w:p w:rsidR="00000000" w:rsidRPr="00B90EE1" w:rsidP="00B90EE1">
      <w:pPr>
        <w:pStyle w:val="Heading1"/>
      </w:pPr>
      <w:bookmarkStart w:id="3" w:name="O_1100287"/>
      <w:bookmarkEnd w:id="3"/>
      <w:r w:rsidRPr="00B90EE1">
        <w:t>Pre-requisite Unit</w:t>
      </w:r>
    </w:p>
    <w:p w:rsidR="00000000" w:rsidRPr="00B90EE1" w:rsidP="00541C65">
      <w:pPr>
        <w:pStyle w:val="BodyText"/>
      </w:pPr>
      <w:r w:rsidRPr="00B90EE1">
        <w:t>Nil</w:t>
      </w:r>
    </w:p>
    <w:p w:rsidR="00000000" w:rsidRPr="00B90EE1" w:rsidP="00B90EE1">
      <w:pPr>
        <w:pStyle w:val="Heading1"/>
      </w:pPr>
      <w:bookmarkStart w:id="4" w:name="O_1100289"/>
      <w:bookmarkEnd w:id="4"/>
      <w:r w:rsidRPr="00B90EE1">
        <w:t>Unit Sector</w:t>
      </w:r>
    </w:p>
    <w:p w:rsidR="00000000" w:rsidRPr="00B90EE1" w:rsidP="00541C65">
      <w:pPr>
        <w:pStyle w:val="BodyText"/>
      </w:pPr>
      <w:r w:rsidRPr="00B90EE1">
        <w:t>Crocodiles (CRO)</w:t>
      </w:r>
    </w:p>
    <w:p w:rsidR="00000000" w:rsidRPr="00B90EE1" w:rsidP="00B90EE1">
      <w:pPr>
        <w:pStyle w:val="Heading1"/>
      </w:pPr>
      <w:bookmarkStart w:id="5" w:name="O_1100290"/>
      <w:bookmarkEnd w:id="5"/>
      <w:r w:rsidRPr="00B90EE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1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Performance Criteria</w:t>
            </w:r>
          </w:p>
        </w:tc>
      </w:tr>
      <w:tr w:rsidTr="00541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EE1" w:rsidP="00B90EE1">
            <w:pPr>
              <w:pStyle w:val="BodyText"/>
            </w:pPr>
            <w:r w:rsidRPr="00B90EE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1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>1. Prepare to harvest crocodile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EE1" w:rsidP="00B90EE1">
            <w:pPr>
              <w:pStyle w:val="BodyText"/>
            </w:pPr>
            <w:r w:rsidRPr="00B90EE1">
              <w:t>1.1 Gather and prepare required equipment, including personal protective equipment (PPE) for the harvesting of a crocodile acco</w:t>
            </w:r>
            <w:r w:rsidRPr="00B90EE1">
              <w:t>rding to workplace requirements</w:t>
            </w:r>
          </w:p>
          <w:p w:rsidR="00000000" w:rsidRPr="00B90EE1" w:rsidP="00B90EE1">
            <w:pPr>
              <w:pStyle w:val="BodyText"/>
            </w:pPr>
            <w:r w:rsidRPr="00B90EE1">
              <w:t xml:space="preserve">1.2 Ensure required number of team members are present </w:t>
            </w:r>
          </w:p>
          <w:p w:rsidR="00000000" w:rsidRPr="00B90EE1" w:rsidP="00B90EE1">
            <w:pPr>
              <w:pStyle w:val="BodyText"/>
            </w:pPr>
            <w:r w:rsidRPr="00B90EE1">
              <w:t>1.3 Identify crocodile to be harvested, and confirm that size meets market requirements with relevant parties</w:t>
            </w:r>
          </w:p>
          <w:p w:rsidR="00000000" w:rsidRPr="00B90EE1" w:rsidP="00B90EE1">
            <w:pPr>
              <w:pStyle w:val="BodyText"/>
            </w:pPr>
            <w:r w:rsidRPr="00B90EE1">
              <w:t xml:space="preserve">1.4 Identify hazards, injury risk, workplace health and safety issues and biosecurity risks associated with the procedure </w:t>
            </w:r>
          </w:p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>1.5 Review procedures to ensure practices adhere to relevant legislation/regulation and codes of practice for crocodile welfare and c</w:t>
            </w:r>
            <w:r w:rsidRPr="00B90EE1">
              <w:t xml:space="preserve">rocodile euthanasia/destruction </w:t>
            </w:r>
          </w:p>
        </w:tc>
      </w:tr>
      <w:tr w:rsidTr="00541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 xml:space="preserve">2. Carry out humane destruction of crocodile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EE1" w:rsidP="00B90EE1">
            <w:pPr>
              <w:pStyle w:val="BodyText"/>
            </w:pPr>
            <w:r w:rsidRPr="00B90EE1">
              <w:t xml:space="preserve">2.1 Destroy the crocodile using a device to immediately destroy the brain </w:t>
            </w:r>
          </w:p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 xml:space="preserve">2.2 Confirm death of crocodile according to standard operating procedures (SOPs) </w:t>
            </w:r>
          </w:p>
        </w:tc>
      </w:tr>
      <w:tr w:rsidTr="00541C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>3. Carry out croco</w:t>
            </w:r>
            <w:r w:rsidRPr="00B90EE1">
              <w:t>dile post-harvest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EE1" w:rsidP="00B90EE1">
            <w:pPr>
              <w:pStyle w:val="BodyText"/>
            </w:pPr>
            <w:r w:rsidRPr="00B90EE1">
              <w:t>3.1 Handle and move carcass according to workplace requirements, paying particular attention to the skin</w:t>
            </w:r>
          </w:p>
          <w:p w:rsidR="00000000" w:rsidRPr="00B90EE1" w:rsidP="00B90EE1">
            <w:pPr>
              <w:pStyle w:val="BodyText"/>
            </w:pPr>
            <w:r w:rsidRPr="00B90EE1">
              <w:t>3.2 Prepare crocodile for processing according to the Australian standard for hygienic production of crocodile meat for human c</w:t>
            </w:r>
            <w:r w:rsidRPr="00B90EE1">
              <w:t>onsumption</w:t>
            </w:r>
          </w:p>
          <w:p w:rsidR="00000000" w:rsidRPr="00B90EE1" w:rsidP="00B90EE1">
            <w:pPr>
              <w:pStyle w:val="BodyText"/>
            </w:pPr>
            <w:r w:rsidRPr="00B90EE1">
              <w:t>3.3 Dispose or decontaminate, and clean and store, equipment and materials according to biosecurity regulations and SOPs</w:t>
            </w:r>
          </w:p>
          <w:p w:rsidR="00000000" w:rsidRPr="00B90EE1" w:rsidP="00B90EE1">
            <w:pPr>
              <w:pStyle w:val="BodyText"/>
            </w:pPr>
            <w:r w:rsidRPr="00B90EE1">
              <w:t>3.4 Record and report any crocodile health or skin quality issues to relevant personnel according to SOPs</w:t>
            </w:r>
          </w:p>
        </w:tc>
      </w:tr>
    </w:tbl>
    <w:p w:rsidR="00000000" w:rsidRPr="00B90EE1" w:rsidP="00B90EE1">
      <w:pPr>
        <w:pStyle w:val="BodyText"/>
      </w:pPr>
    </w:p>
    <w:p w:rsidR="00000000" w:rsidRPr="00B90EE1" w:rsidP="00B90EE1">
      <w:pPr>
        <w:pStyle w:val="AllowPageBreak"/>
      </w:pPr>
    </w:p>
    <w:p w:rsidR="00000000" w:rsidRPr="00B90EE1" w:rsidP="00B90EE1">
      <w:pPr>
        <w:pStyle w:val="Heading1"/>
      </w:pPr>
      <w:bookmarkStart w:id="6" w:name="O_1100291"/>
      <w:bookmarkEnd w:id="6"/>
      <w:r w:rsidRPr="00B90EE1">
        <w:t>Foundation Skills</w:t>
      </w:r>
    </w:p>
    <w:p w:rsidR="00000000" w:rsidRPr="00541C65" w:rsidP="00541C65">
      <w:pPr>
        <w:pStyle w:val="BodyText"/>
        <w:rPr>
          <w:i/>
        </w:rPr>
      </w:pPr>
      <w:r w:rsidRPr="00541C6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0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Description</w:t>
            </w:r>
          </w:p>
        </w:tc>
      </w:tr>
      <w:tr w:rsidTr="00B90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ListBullet"/>
              <w:rPr>
                <w:lang w:val="en-NZ"/>
              </w:rPr>
            </w:pPr>
            <w:r w:rsidRPr="00B90EE1">
              <w:t>Interpret technical information relating to crocodile species</w:t>
            </w:r>
          </w:p>
        </w:tc>
      </w:tr>
      <w:tr w:rsidTr="00B90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EE1" w:rsidP="00B90EE1">
            <w:pPr>
              <w:pStyle w:val="ListBullet"/>
            </w:pPr>
            <w:r w:rsidRPr="00B90EE1">
              <w:t>Communicate in a clear, concise and culturally sensitive manner</w:t>
            </w:r>
          </w:p>
        </w:tc>
      </w:tr>
    </w:tbl>
    <w:p w:rsidR="00000000" w:rsidRPr="00B90EE1" w:rsidP="00B90EE1">
      <w:pPr>
        <w:pStyle w:val="BodyText"/>
      </w:pPr>
    </w:p>
    <w:p w:rsidR="00000000" w:rsidRPr="00B90EE1" w:rsidP="00B90EE1">
      <w:pPr>
        <w:pStyle w:val="AllowPageBreak"/>
      </w:pPr>
    </w:p>
    <w:p w:rsidR="00000000" w:rsidRPr="00B90EE1" w:rsidP="00B90EE1">
      <w:pPr>
        <w:pStyle w:val="Heading1"/>
      </w:pPr>
      <w:bookmarkStart w:id="7" w:name="O_1100293"/>
      <w:bookmarkEnd w:id="7"/>
      <w:r w:rsidRPr="00B90EE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90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Equivalence status</w:t>
            </w:r>
          </w:p>
        </w:tc>
      </w:tr>
      <w:tr w:rsidTr="00B90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 xml:space="preserve">SFICRO402 Harvest crocodiles for commercial use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EE1" w:rsidP="00B90EE1">
            <w:pPr>
              <w:pStyle w:val="BodyText"/>
            </w:pPr>
            <w:r w:rsidRPr="00B90EE1">
              <w:t>Newly created</w:t>
            </w:r>
          </w:p>
        </w:tc>
      </w:tr>
    </w:tbl>
    <w:p w:rsidR="00000000" w:rsidRPr="00B90EE1" w:rsidP="00B90EE1">
      <w:pPr>
        <w:pStyle w:val="BodyText"/>
      </w:pPr>
    </w:p>
    <w:p w:rsidR="00000000" w:rsidRPr="00B90EE1" w:rsidP="00B90EE1">
      <w:pPr>
        <w:pStyle w:val="AllowPageBreak"/>
      </w:pPr>
    </w:p>
    <w:p w:rsidR="00000000" w:rsidRPr="00B90EE1" w:rsidP="00B90EE1">
      <w:pPr>
        <w:pStyle w:val="Heading1"/>
      </w:pPr>
      <w:bookmarkStart w:id="8" w:name="O_1100300"/>
      <w:bookmarkEnd w:id="8"/>
      <w:r w:rsidRPr="00B90EE1">
        <w:t>Links</w:t>
      </w:r>
    </w:p>
    <w:p w:rsidR="00000000" w:rsidRPr="00B90EE1" w:rsidP="00541C65">
      <w:pPr>
        <w:pStyle w:val="BodyText"/>
      </w:pPr>
      <w:r w:rsidRPr="00B90E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34FA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90EE1" w:rsidP="00541C65">
      <w:pPr>
        <w:pStyle w:val="BodyText"/>
        <w:sectPr w:rsidSect="00B90E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0EE1" w:rsidP="00B90EE1">
      <w:pPr>
        <w:pStyle w:val="SuperHeading"/>
      </w:pPr>
      <w:r w:rsidRPr="00B90EE1">
        <w:t>Assessment Requirements for SFICRO402 Harvest</w:t>
      </w:r>
      <w:r w:rsidRPr="00B90EE1">
        <w:t xml:space="preserve"> crocodiles for commercial use</w:t>
      </w:r>
    </w:p>
    <w:p w:rsidR="00000000" w:rsidRPr="00B90EE1" w:rsidP="00B90EE1">
      <w:pPr>
        <w:pStyle w:val="Heading1"/>
      </w:pPr>
      <w:bookmarkStart w:id="9" w:name="O_1100295"/>
      <w:bookmarkEnd w:id="9"/>
      <w:r w:rsidRPr="00B90EE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B90E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Bold"/>
              <w:rPr>
                <w:lang w:val="en-NZ"/>
              </w:rPr>
            </w:pPr>
            <w:r w:rsidRPr="00B90EE1">
              <w:t>Comments</w:t>
            </w:r>
          </w:p>
        </w:tc>
      </w:tr>
      <w:tr w:rsidTr="00B90EE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EE1">
            <w:pPr>
              <w:pStyle w:val="BodyText"/>
              <w:rPr>
                <w:lang w:val="en-NZ"/>
              </w:rPr>
            </w:pPr>
            <w:r w:rsidRPr="00B90EE1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EE1" w:rsidP="00B90EE1">
            <w:pPr>
              <w:pStyle w:val="BodyText"/>
            </w:pPr>
            <w:r w:rsidRPr="00B90EE1">
              <w:t>This version released with SFI Seafood Industry Training Package Version 2.0.</w:t>
            </w:r>
          </w:p>
        </w:tc>
      </w:tr>
    </w:tbl>
    <w:p w:rsidR="00000000" w:rsidRPr="00B90EE1" w:rsidP="00B90EE1">
      <w:pPr>
        <w:pStyle w:val="BodyText"/>
      </w:pPr>
    </w:p>
    <w:p w:rsidR="00000000" w:rsidRPr="00B90EE1" w:rsidP="00B90EE1">
      <w:pPr>
        <w:pStyle w:val="AllowPageBreak"/>
      </w:pPr>
    </w:p>
    <w:p w:rsidR="00000000" w:rsidRPr="00B90EE1" w:rsidP="00B90EE1">
      <w:pPr>
        <w:pStyle w:val="Heading1"/>
      </w:pPr>
      <w:bookmarkStart w:id="10" w:name="O_1100296"/>
      <w:bookmarkEnd w:id="10"/>
      <w:r w:rsidRPr="00B90EE1">
        <w:t>Performance Evidence</w:t>
      </w:r>
    </w:p>
    <w:p w:rsidR="00000000" w:rsidRPr="00B90EE1" w:rsidP="00541C65">
      <w:pPr>
        <w:pStyle w:val="BodyText"/>
      </w:pPr>
      <w:r w:rsidRPr="00B90EE1">
        <w:t>An individual demonstrating competency</w:t>
      </w:r>
      <w:r w:rsidRPr="00B90EE1">
        <w:t xml:space="preserve"> must satisfy all of the elements and performance criteria in this unit. </w:t>
      </w:r>
    </w:p>
    <w:p w:rsidR="00000000" w:rsidRPr="00B90EE1" w:rsidP="00541C65">
      <w:pPr>
        <w:pStyle w:val="BodyText"/>
      </w:pPr>
      <w:r w:rsidRPr="00B90EE1">
        <w:t>There must be evidence that the individual has:</w:t>
      </w:r>
    </w:p>
    <w:p w:rsidR="00000000" w:rsidRPr="00B90EE1" w:rsidP="00B90EE1">
      <w:pPr>
        <w:pStyle w:val="ListBullet"/>
      </w:pPr>
      <w:r w:rsidRPr="00B90EE1">
        <w:t>conducted at least five crocodile harvest activities.</w:t>
      </w:r>
    </w:p>
    <w:p w:rsidR="00000000" w:rsidRPr="00B90EE1" w:rsidP="00541C65">
      <w:pPr>
        <w:pStyle w:val="BodyText"/>
      </w:pPr>
      <w:r w:rsidRPr="00B90EE1">
        <w:t>In doing the above, there must also be evidence that the individual has:</w:t>
      </w:r>
    </w:p>
    <w:p w:rsidR="00000000" w:rsidRPr="00B90EE1" w:rsidP="00B90EE1">
      <w:pPr>
        <w:pStyle w:val="ListBullet"/>
      </w:pPr>
      <w:r w:rsidRPr="00B90EE1">
        <w:t>followed crocodile risk and safety standards</w:t>
      </w:r>
    </w:p>
    <w:p w:rsidR="00000000" w:rsidRPr="00B90EE1" w:rsidP="00B90EE1">
      <w:pPr>
        <w:pStyle w:val="ListBullet"/>
      </w:pPr>
      <w:r w:rsidRPr="00B90EE1">
        <w:t>harvested crocodiles humanely</w:t>
      </w:r>
    </w:p>
    <w:p w:rsidR="00000000" w:rsidRPr="00B90EE1" w:rsidP="00B90EE1">
      <w:pPr>
        <w:pStyle w:val="ListBullet"/>
      </w:pPr>
      <w:r w:rsidRPr="00B90EE1">
        <w:t xml:space="preserve">complied with biosecurity guidelines </w:t>
      </w:r>
    </w:p>
    <w:p w:rsidR="00000000" w:rsidRPr="00B90EE1" w:rsidP="00B90EE1">
      <w:pPr>
        <w:pStyle w:val="ListBullet"/>
      </w:pPr>
      <w:r w:rsidRPr="00B90EE1">
        <w:t xml:space="preserve">complied with legislation and regulation associated with crocodile euthanasia or destruction. </w:t>
      </w:r>
    </w:p>
    <w:p w:rsidR="00000000" w:rsidRPr="00B90EE1" w:rsidP="00B90EE1">
      <w:pPr>
        <w:pStyle w:val="AllowPageBreak"/>
      </w:pPr>
    </w:p>
    <w:p w:rsidR="00000000" w:rsidRPr="00B90EE1" w:rsidP="00B90EE1">
      <w:pPr>
        <w:pStyle w:val="Heading1"/>
      </w:pPr>
      <w:bookmarkStart w:id="11" w:name="O_1100297"/>
      <w:bookmarkEnd w:id="11"/>
      <w:r w:rsidRPr="00B90EE1">
        <w:t>Knowledge Evidence</w:t>
      </w:r>
    </w:p>
    <w:p w:rsidR="00000000" w:rsidRPr="00B90EE1" w:rsidP="00541C65">
      <w:pPr>
        <w:pStyle w:val="BodyText"/>
      </w:pPr>
      <w:r w:rsidRPr="00B90EE1">
        <w:t>An individual must be able to demonstrate the knowledge required to perform the tasks outlined in the elements and performance criteria of this unit. This includes knowledge of:</w:t>
      </w:r>
    </w:p>
    <w:p w:rsidR="00000000" w:rsidRPr="00B90EE1" w:rsidP="00B90EE1">
      <w:pPr>
        <w:pStyle w:val="ListBullet"/>
      </w:pPr>
      <w:r w:rsidRPr="00B90EE1">
        <w:t>reasons for harvesting crocodiles:</w:t>
      </w:r>
    </w:p>
    <w:p w:rsidR="00000000" w:rsidRPr="00B90EE1" w:rsidP="00B90EE1">
      <w:pPr>
        <w:pStyle w:val="ListBullet2"/>
      </w:pPr>
      <w:r w:rsidRPr="00B90EE1">
        <w:t>crocodile farming for skin</w:t>
      </w:r>
    </w:p>
    <w:p w:rsidR="00000000" w:rsidRPr="00B90EE1" w:rsidP="00B90EE1">
      <w:pPr>
        <w:pStyle w:val="ListBullet2"/>
      </w:pPr>
      <w:r w:rsidRPr="00B90EE1">
        <w:t>crocodile farm</w:t>
      </w:r>
      <w:r w:rsidRPr="00B90EE1">
        <w:t>ing for meat</w:t>
      </w:r>
    </w:p>
    <w:p w:rsidR="00000000" w:rsidRPr="00B90EE1" w:rsidP="00B90EE1">
      <w:pPr>
        <w:pStyle w:val="ListBullet"/>
      </w:pPr>
      <w:r w:rsidRPr="00B90EE1">
        <w:t>equipment required to effectively and humanely use different euthanasia/destruction processes</w:t>
      </w:r>
    </w:p>
    <w:p w:rsidR="00000000" w:rsidRPr="00B90EE1" w:rsidP="00B90EE1">
      <w:pPr>
        <w:pStyle w:val="ListBullet"/>
      </w:pPr>
      <w:r w:rsidRPr="00B90EE1">
        <w:t xml:space="preserve">relevant legislation/regulation and code of practice relating to crocodile welfare </w:t>
      </w:r>
    </w:p>
    <w:p w:rsidR="00000000" w:rsidRPr="00B90EE1" w:rsidP="00B90EE1">
      <w:pPr>
        <w:pStyle w:val="ListBullet"/>
      </w:pPr>
      <w:r w:rsidRPr="00B90EE1">
        <w:t>crocodile anatomy and physiology</w:t>
      </w:r>
    </w:p>
    <w:p w:rsidR="00000000" w:rsidRPr="00B90EE1" w:rsidP="00B90EE1">
      <w:pPr>
        <w:pStyle w:val="ListBullet"/>
      </w:pPr>
      <w:r w:rsidRPr="00B90EE1">
        <w:t>crocodile destruction techniques</w:t>
      </w:r>
    </w:p>
    <w:p w:rsidR="00000000" w:rsidRPr="00B90EE1" w:rsidP="00B90EE1">
      <w:pPr>
        <w:pStyle w:val="ListBullet"/>
      </w:pPr>
      <w:r w:rsidRPr="00B90EE1">
        <w:t>how to use different harvesting equipment and materials</w:t>
      </w:r>
    </w:p>
    <w:p w:rsidR="00000000" w:rsidRPr="00B90EE1" w:rsidP="00B90EE1">
      <w:pPr>
        <w:pStyle w:val="ListBullet"/>
      </w:pPr>
      <w:r w:rsidRPr="00B90EE1">
        <w:t>the principles of animal welfare and ethics</w:t>
      </w:r>
    </w:p>
    <w:p w:rsidR="00000000" w:rsidRPr="00B90EE1" w:rsidP="00B90EE1">
      <w:pPr>
        <w:pStyle w:val="ListBullet"/>
      </w:pPr>
      <w:r w:rsidRPr="00B90EE1">
        <w:t xml:space="preserve">handling deceased crocodiles with dignity </w:t>
      </w:r>
    </w:p>
    <w:p w:rsidR="00000000" w:rsidRPr="00B90EE1" w:rsidP="00B90EE1">
      <w:pPr>
        <w:pStyle w:val="ListBullet"/>
      </w:pPr>
      <w:r w:rsidRPr="00B90EE1">
        <w:t>hygiene principles and cleaning processes</w:t>
      </w:r>
    </w:p>
    <w:p w:rsidR="00000000" w:rsidRPr="00B90EE1" w:rsidP="00B90EE1">
      <w:pPr>
        <w:pStyle w:val="ListBullet"/>
      </w:pPr>
      <w:r w:rsidRPr="00B90EE1">
        <w:t>biosecurity guidelines for crocodile c</w:t>
      </w:r>
      <w:r w:rsidRPr="00B90EE1">
        <w:t>arcasses</w:t>
      </w:r>
    </w:p>
    <w:p w:rsidR="00000000" w:rsidRPr="00B90EE1" w:rsidP="00B90EE1">
      <w:pPr>
        <w:pStyle w:val="ListBullet"/>
      </w:pPr>
      <w:r w:rsidRPr="00B90EE1">
        <w:t>risks and workplace health and safety issues associated with crocodile operations</w:t>
      </w:r>
    </w:p>
    <w:p w:rsidR="00000000" w:rsidRPr="00B90EE1" w:rsidP="00B90EE1">
      <w:pPr>
        <w:pStyle w:val="ListBullet"/>
      </w:pPr>
      <w:r w:rsidRPr="00B90EE1">
        <w:t>culturally sensitive communication protocol.</w:t>
      </w:r>
    </w:p>
    <w:p w:rsidR="00000000" w:rsidRPr="00B90EE1" w:rsidP="00B90EE1">
      <w:pPr>
        <w:pStyle w:val="AllowPageBreak"/>
      </w:pPr>
    </w:p>
    <w:p w:rsidR="00000000" w:rsidRPr="00B90EE1" w:rsidP="00B90EE1">
      <w:pPr>
        <w:pStyle w:val="Heading1"/>
      </w:pPr>
      <w:bookmarkStart w:id="12" w:name="O_1100298"/>
      <w:bookmarkEnd w:id="12"/>
      <w:r w:rsidRPr="00B90EE1">
        <w:t>Assessment Conditions</w:t>
      </w:r>
    </w:p>
    <w:p w:rsidR="00000000" w:rsidRPr="00B90EE1" w:rsidP="00541C65">
      <w:pPr>
        <w:pStyle w:val="BodyText"/>
      </w:pPr>
      <w:r w:rsidRPr="00B90EE1">
        <w:t>Assessment of the skills in this unit of competency must take place under the f</w:t>
      </w:r>
      <w:r w:rsidRPr="00B90EE1">
        <w:t xml:space="preserve">ollowing conditions: </w:t>
      </w:r>
    </w:p>
    <w:p w:rsidR="00000000" w:rsidRPr="00B90EE1" w:rsidP="00B90EE1">
      <w:pPr>
        <w:pStyle w:val="ListBullet"/>
      </w:pPr>
      <w:r w:rsidRPr="00B90EE1">
        <w:t>physical conditions:</w:t>
      </w:r>
    </w:p>
    <w:p w:rsidR="00000000" w:rsidRPr="00B90EE1" w:rsidP="00B90EE1">
      <w:pPr>
        <w:pStyle w:val="ListBullet2"/>
      </w:pPr>
      <w:r w:rsidRPr="00B90EE1">
        <w:t>skills must be demonstrated in an environment that accurately represents workplace conditions</w:t>
      </w:r>
    </w:p>
    <w:p w:rsidR="00000000" w:rsidRPr="00B90EE1" w:rsidP="00B90EE1">
      <w:pPr>
        <w:pStyle w:val="ListBullet"/>
      </w:pPr>
      <w:r w:rsidRPr="00B90EE1">
        <w:t>resources, equipment and materials, including access to:</w:t>
      </w:r>
    </w:p>
    <w:p w:rsidR="00000000" w:rsidRPr="00B90EE1" w:rsidP="00B90EE1">
      <w:pPr>
        <w:pStyle w:val="ListBullet2"/>
      </w:pPr>
      <w:r w:rsidRPr="00B90EE1">
        <w:t>appropriate firearms</w:t>
      </w:r>
    </w:p>
    <w:p w:rsidR="00000000" w:rsidRPr="00B90EE1" w:rsidP="00B90EE1">
      <w:pPr>
        <w:pStyle w:val="ListBullet2"/>
      </w:pPr>
      <w:r w:rsidRPr="00B90EE1">
        <w:t>personal protective equipment (PPE)</w:t>
      </w:r>
    </w:p>
    <w:p w:rsidR="00000000" w:rsidRPr="00B90EE1" w:rsidP="00B90EE1">
      <w:pPr>
        <w:pStyle w:val="ListBullet2"/>
      </w:pPr>
      <w:r w:rsidRPr="00B90EE1">
        <w:t>live and deceased crocodiles and/or crocodile replicas where assessment would be unsafe, impractical or unethical</w:t>
      </w:r>
    </w:p>
    <w:p w:rsidR="00000000" w:rsidRPr="00B90EE1" w:rsidP="00B90EE1">
      <w:pPr>
        <w:pStyle w:val="ListBullet"/>
      </w:pPr>
      <w:r w:rsidRPr="00B90EE1">
        <w:t>specifications:</w:t>
      </w:r>
    </w:p>
    <w:p w:rsidR="00000000" w:rsidRPr="00B90EE1" w:rsidP="00B90EE1">
      <w:pPr>
        <w:pStyle w:val="ListBullet2"/>
      </w:pPr>
      <w:r w:rsidRPr="00B90EE1">
        <w:t>crocodile safety documentation, policies and procedures</w:t>
      </w:r>
    </w:p>
    <w:p w:rsidR="00000000" w:rsidRPr="00B90EE1" w:rsidP="00B90EE1">
      <w:pPr>
        <w:pStyle w:val="ListBullet"/>
      </w:pPr>
      <w:r w:rsidRPr="00B90EE1">
        <w:t>relationships:</w:t>
      </w:r>
    </w:p>
    <w:p w:rsidR="00000000" w:rsidRPr="00B90EE1" w:rsidP="00B90EE1">
      <w:pPr>
        <w:pStyle w:val="ListBullet2"/>
      </w:pPr>
      <w:r w:rsidRPr="00B90EE1">
        <w:t>relevant personnel.</w:t>
      </w:r>
    </w:p>
    <w:p w:rsidR="00000000" w:rsidRPr="00B90EE1" w:rsidP="00541C65">
      <w:pPr>
        <w:pStyle w:val="BodyText"/>
      </w:pPr>
      <w:r w:rsidRPr="00B90EE1">
        <w:t>Assessors of this unit must sat</w:t>
      </w:r>
      <w:r w:rsidRPr="00B90EE1">
        <w:t>isfy the requirements for assessors in applicable vocational education and training legislation, frameworks and/or standards.</w:t>
      </w:r>
    </w:p>
    <w:p w:rsidR="00000000" w:rsidRPr="00B90EE1" w:rsidP="00B90EE1">
      <w:pPr>
        <w:pStyle w:val="Heading1"/>
      </w:pPr>
      <w:bookmarkStart w:id="13" w:name="O_1100301"/>
      <w:bookmarkEnd w:id="13"/>
      <w:r w:rsidRPr="00B90EE1">
        <w:t>Links</w:t>
      </w:r>
    </w:p>
    <w:p w:rsidR="00000000" w:rsidRPr="00B90EE1" w:rsidP="00541C65">
      <w:pPr>
        <w:pStyle w:val="BodyText"/>
      </w:pPr>
      <w:r w:rsidRPr="00B90E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34FA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90EE1" w:rsidP="00B90EE1"/>
    <w:sectPr w:rsidSect="00B90E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EE1" w:rsidRPr="00541C65" w:rsidP="00541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65" w:rsidP="00B90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C65" w:rsidP="00B90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1C65" w:rsidP="00B90E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EE1" w:rsidP="00B90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1C65">
      <w:t>Approved</w:t>
    </w:r>
    <w:r w:rsidR="00541C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1C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1C65">
      <w:rPr>
        <w:noProof/>
      </w:rPr>
      <w:t>4</w:t>
    </w:r>
    <w:r>
      <w:rPr>
        <w:noProof/>
      </w:rPr>
      <w:fldChar w:fldCharType="end"/>
    </w:r>
  </w:p>
  <w:p w:rsidR="00B90EE1" w:rsidP="00B90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1C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1C65">
      <w:t>Skills Insight</w:t>
    </w:r>
    <w:r w:rsidR="00541C65">
      <w:fldChar w:fldCharType="end"/>
    </w:r>
  </w:p>
  <w:p w:rsidR="00B90EE1" w:rsidP="00B90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EE1" w:rsidRPr="00541C65" w:rsidP="00541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C65" w:rsidRPr="002D2AF8" w:rsidP="00B90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SFICRO402 Harvest crocodiles for commercial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41C65" w:rsidP="00B90E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EE1" w:rsidRPr="002D2AF8" w:rsidP="00B90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1C65">
      <w:t>SFICRO402 Harvest crocodiles for commercial use</w:t>
    </w:r>
    <w:r w:rsidR="00541C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1C65">
      <w:rPr>
        <w:noProof/>
      </w:rPr>
      <w:t>1 March 2025</w:t>
    </w:r>
    <w:r>
      <w:fldChar w:fldCharType="end"/>
    </w:r>
  </w:p>
  <w:p w:rsidR="00B90EE1" w:rsidP="00B90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E05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FE6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32A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EE1"/>
  </w:style>
  <w:style w:type="character" w:customStyle="1" w:styleId="Heading1Char">
    <w:name w:val="Heading 1 Char"/>
    <w:basedOn w:val="DefaultParagraphFont"/>
    <w:link w:val="Heading1"/>
    <w:rsid w:val="00B90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E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0E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0EE1"/>
    <w:rPr>
      <w:i/>
    </w:rPr>
  </w:style>
  <w:style w:type="paragraph" w:customStyle="1" w:styleId="SuperHeading">
    <w:name w:val="SuperHeading"/>
    <w:basedOn w:val="Normal"/>
    <w:rsid w:val="00B90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0EE1"/>
    <w:rPr>
      <w:b/>
    </w:rPr>
  </w:style>
  <w:style w:type="character" w:customStyle="1" w:styleId="Heading2Char">
    <w:name w:val="Heading 2 Char"/>
    <w:basedOn w:val="DefaultParagraphFont"/>
    <w:link w:val="Heading2"/>
    <w:rsid w:val="00B90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0EE1"/>
    <w:rPr>
      <w:b/>
      <w:spacing w:val="0"/>
    </w:rPr>
  </w:style>
  <w:style w:type="paragraph" w:customStyle="1" w:styleId="SuperTitle">
    <w:name w:val="SuperTitle"/>
    <w:basedOn w:val="Title"/>
    <w:rsid w:val="00B90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E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0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EE1"/>
  </w:style>
  <w:style w:type="paragraph" w:styleId="TableofFigures">
    <w:name w:val="table of figures"/>
    <w:basedOn w:val="Normal"/>
    <w:next w:val="Normal"/>
    <w:semiHidden/>
    <w:rsid w:val="00B90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E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0EE1"/>
    <w:rPr>
      <w:rFonts w:ascii="Wingdings" w:hAnsi="Wingdings"/>
    </w:rPr>
  </w:style>
  <w:style w:type="paragraph" w:customStyle="1" w:styleId="TableHeading">
    <w:name w:val="Table Heading"/>
    <w:basedOn w:val="HeadingBase"/>
    <w:rsid w:val="00B90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EE1"/>
    <w:rPr>
      <w:color w:val="0033CC"/>
      <w:u w:val="none"/>
    </w:rPr>
  </w:style>
  <w:style w:type="paragraph" w:customStyle="1" w:styleId="BodyTextRight">
    <w:name w:val="Body Text Right"/>
    <w:basedOn w:val="BodyText"/>
    <w:rsid w:val="00B90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EE1"/>
    <w:rPr>
      <w:sz w:val="32"/>
    </w:rPr>
  </w:style>
  <w:style w:type="paragraph" w:customStyle="1" w:styleId="HeadingProcedure">
    <w:name w:val="Heading Procedure"/>
    <w:basedOn w:val="HeadingBase"/>
    <w:next w:val="Normal"/>
    <w:rsid w:val="00B90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EE1"/>
    <w:pPr>
      <w:spacing w:before="60" w:after="60"/>
    </w:pPr>
  </w:style>
  <w:style w:type="paragraph" w:styleId="ListContinue">
    <w:name w:val="List Continue"/>
    <w:basedOn w:val="List"/>
    <w:rsid w:val="00B90EE1"/>
    <w:pPr>
      <w:ind w:firstLine="0"/>
    </w:pPr>
  </w:style>
  <w:style w:type="paragraph" w:customStyle="1" w:styleId="ListNote">
    <w:name w:val="List Note"/>
    <w:basedOn w:val="List"/>
    <w:rsid w:val="00B90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EE1"/>
    <w:rPr>
      <w:rFonts w:ascii="Courier New" w:hAnsi="Courier New"/>
    </w:rPr>
  </w:style>
  <w:style w:type="paragraph" w:customStyle="1" w:styleId="NoteBullet">
    <w:name w:val="Note Bullet"/>
    <w:basedOn w:val="Note"/>
    <w:rsid w:val="00B90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E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0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EE1"/>
    <w:rPr>
      <w:b/>
      <w:smallCaps/>
    </w:rPr>
  </w:style>
  <w:style w:type="paragraph" w:customStyle="1" w:styleId="TableListNumber">
    <w:name w:val="Table List Number"/>
    <w:basedOn w:val="ListNumber"/>
    <w:rsid w:val="00B90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EE1"/>
    <w:pPr>
      <w:numPr>
        <w:numId w:val="9"/>
      </w:numPr>
    </w:pPr>
  </w:style>
  <w:style w:type="paragraph" w:customStyle="1" w:styleId="ListAlpha2">
    <w:name w:val="List Alpha 2"/>
    <w:basedOn w:val="List2"/>
    <w:rsid w:val="00B90EE1"/>
    <w:pPr>
      <w:numPr>
        <w:numId w:val="8"/>
      </w:numPr>
    </w:pPr>
  </w:style>
  <w:style w:type="paragraph" w:styleId="List2">
    <w:name w:val="List 2"/>
    <w:basedOn w:val="BodyText"/>
    <w:rsid w:val="00B90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E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E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0EE1"/>
    <w:pPr>
      <w:numPr>
        <w:numId w:val="4"/>
      </w:numPr>
    </w:pPr>
  </w:style>
  <w:style w:type="paragraph" w:styleId="ListContinue2">
    <w:name w:val="List Continue 2"/>
    <w:basedOn w:val="List2"/>
    <w:rsid w:val="00B90EE1"/>
    <w:pPr>
      <w:ind w:firstLine="0"/>
    </w:pPr>
  </w:style>
  <w:style w:type="paragraph" w:styleId="ListContinue3">
    <w:name w:val="List Continue 3"/>
    <w:basedOn w:val="List3"/>
    <w:rsid w:val="00B90EE1"/>
    <w:pPr>
      <w:ind w:left="1021" w:firstLine="0"/>
    </w:pPr>
  </w:style>
  <w:style w:type="paragraph" w:styleId="ListContinue4">
    <w:name w:val="List Continue 4"/>
    <w:basedOn w:val="List4"/>
    <w:rsid w:val="00B90EE1"/>
    <w:pPr>
      <w:ind w:firstLine="0"/>
    </w:pPr>
  </w:style>
  <w:style w:type="paragraph" w:styleId="ListContinue5">
    <w:name w:val="List Continue 5"/>
    <w:basedOn w:val="List5"/>
    <w:rsid w:val="00B90EE1"/>
    <w:pPr>
      <w:ind w:firstLine="0"/>
    </w:pPr>
  </w:style>
  <w:style w:type="paragraph" w:styleId="ListNumber3">
    <w:name w:val="List Number 3"/>
    <w:basedOn w:val="List3"/>
    <w:rsid w:val="00B90EE1"/>
    <w:pPr>
      <w:numPr>
        <w:numId w:val="5"/>
      </w:numPr>
    </w:pPr>
  </w:style>
  <w:style w:type="paragraph" w:styleId="ListNumber4">
    <w:name w:val="List Number 4"/>
    <w:basedOn w:val="List4"/>
    <w:rsid w:val="00B90EE1"/>
    <w:pPr>
      <w:numPr>
        <w:numId w:val="6"/>
      </w:numPr>
    </w:pPr>
  </w:style>
  <w:style w:type="paragraph" w:styleId="ListNumber5">
    <w:name w:val="List Number 5"/>
    <w:basedOn w:val="List5"/>
    <w:rsid w:val="00B90EE1"/>
    <w:pPr>
      <w:numPr>
        <w:numId w:val="7"/>
      </w:numPr>
    </w:pPr>
  </w:style>
  <w:style w:type="paragraph" w:styleId="BlockText">
    <w:name w:val="Block Text"/>
    <w:basedOn w:val="Normal"/>
    <w:rsid w:val="00B90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EE1"/>
    <w:rPr>
      <w:sz w:val="16"/>
      <w:vertAlign w:val="superscript"/>
    </w:rPr>
  </w:style>
  <w:style w:type="character" w:customStyle="1" w:styleId="Symbols">
    <w:name w:val="Symbols"/>
    <w:basedOn w:val="DefaultParagraphFont"/>
    <w:rsid w:val="00B90EE1"/>
    <w:rPr>
      <w:rFonts w:ascii="Symbol" w:hAnsi="Symbol"/>
    </w:rPr>
  </w:style>
  <w:style w:type="character" w:customStyle="1" w:styleId="MenuOptions">
    <w:name w:val="Menu Options"/>
    <w:basedOn w:val="DefaultParagraphFont"/>
    <w:rsid w:val="00B90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EE1"/>
    <w:rPr>
      <w:b/>
    </w:rPr>
  </w:style>
  <w:style w:type="character" w:customStyle="1" w:styleId="Underlined">
    <w:name w:val="Underlined"/>
    <w:basedOn w:val="DefaultParagraphFont"/>
    <w:rsid w:val="00B90EE1"/>
    <w:rPr>
      <w:u w:val="single"/>
    </w:rPr>
  </w:style>
  <w:style w:type="paragraph" w:customStyle="1" w:styleId="TableBodyTextRight">
    <w:name w:val="Table Body Text Right"/>
    <w:basedOn w:val="TableBodyText"/>
    <w:rsid w:val="00B90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EE1"/>
    <w:rPr>
      <w:sz w:val="18"/>
    </w:rPr>
  </w:style>
  <w:style w:type="paragraph" w:customStyle="1" w:styleId="BodySmallRight">
    <w:name w:val="Body Small Right"/>
    <w:basedOn w:val="BodyTextRight"/>
    <w:rsid w:val="00B90EE1"/>
    <w:rPr>
      <w:sz w:val="18"/>
      <w:szCs w:val="18"/>
    </w:rPr>
  </w:style>
  <w:style w:type="paragraph" w:customStyle="1" w:styleId="MarginEdition">
    <w:name w:val="Margin Edition"/>
    <w:basedOn w:val="MarginNote"/>
    <w:rsid w:val="00B90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EE1"/>
    <w:rPr>
      <w:sz w:val="2"/>
      <w:szCs w:val="2"/>
    </w:rPr>
  </w:style>
  <w:style w:type="character" w:customStyle="1" w:styleId="Small">
    <w:name w:val="Small"/>
    <w:basedOn w:val="DefaultParagraphFont"/>
    <w:rsid w:val="00B90EE1"/>
    <w:rPr>
      <w:sz w:val="16"/>
    </w:rPr>
  </w:style>
  <w:style w:type="paragraph" w:customStyle="1" w:styleId="WideTable">
    <w:name w:val="Wide Table"/>
    <w:basedOn w:val="Normal"/>
    <w:rsid w:val="00B90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EE1"/>
  </w:style>
  <w:style w:type="paragraph" w:styleId="Quote">
    <w:name w:val="Quote"/>
    <w:basedOn w:val="Heading1"/>
    <w:link w:val="QuoteChar"/>
    <w:qFormat/>
    <w:rsid w:val="00B90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EE1"/>
    <w:pPr>
      <w:pageBreakBefore/>
    </w:pPr>
  </w:style>
  <w:style w:type="paragraph" w:customStyle="1" w:styleId="Border">
    <w:name w:val="Border"/>
    <w:basedOn w:val="Normal"/>
    <w:qFormat/>
    <w:rsid w:val="00B90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EE1"/>
    <w:rPr>
      <w:u w:val="single"/>
    </w:rPr>
  </w:style>
  <w:style w:type="character" w:customStyle="1" w:styleId="BoldandItalics">
    <w:name w:val="Bold and Italics"/>
    <w:qFormat/>
    <w:rsid w:val="00B90EE1"/>
    <w:rPr>
      <w:b/>
      <w:i/>
      <w:u w:val="none"/>
    </w:rPr>
  </w:style>
  <w:style w:type="paragraph" w:styleId="BalloonText">
    <w:name w:val="Balloon Text"/>
    <w:basedOn w:val="Normal"/>
    <w:link w:val="BalloonTextChar"/>
    <w:rsid w:val="00B90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E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1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5494</Characters>
  <Application>Microsoft Office Word</Application>
  <DocSecurity>0</DocSecurity>
  <Lines>177</Lines>
  <Paragraphs>121</Paragraphs>
  <ScaleCrop>false</ScaleCrop>
  <Company>Author-it Software Corporation Ltd.</Company>
  <LinksUpToDate>false</LinksUpToDate>
  <CharactersWithSpaces>6202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SFICRO402 Harvest crocodiles for commercial use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2025-03-01T12:05:00Z</dcterms:created>
  <dcterms:modified xsi:type="dcterms:W3CDTF">2025-03-01T12:05:00Z</dcterms:modified>
</cp:coreProperties>
</file>