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E76" w:rsidP="00576E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SFICRO304 Harvest crocodile eggs</w:t>
      </w:r>
      <w:r>
        <w:fldChar w:fldCharType="end"/>
      </w:r>
    </w:p>
    <w:p w:rsidR="00576E76" w:rsidP="00576E76">
      <w:pPr>
        <w:pStyle w:val="Version"/>
        <w:sectPr w:rsidSect="00D175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58A" w:rsidP="00D1758A">
      <w:pPr>
        <w:pStyle w:val="SuperHeading"/>
      </w:pPr>
      <w:r w:rsidRPr="00D1758A">
        <w:t>SFICRO304 Harvest crocodile eggs</w:t>
      </w:r>
    </w:p>
    <w:p w:rsidR="00000000" w:rsidRPr="00D1758A" w:rsidP="00D1758A">
      <w:pPr>
        <w:pStyle w:val="Heading1"/>
      </w:pPr>
      <w:bookmarkStart w:id="1" w:name="O_1100201"/>
      <w:bookmarkEnd w:id="1"/>
      <w:r w:rsidRPr="00D175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7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Bold"/>
              <w:rPr>
                <w:lang w:val="en-NZ"/>
              </w:rPr>
            </w:pPr>
            <w:r w:rsidRPr="00D1758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Bold"/>
              <w:rPr>
                <w:lang w:val="en-NZ"/>
              </w:rPr>
            </w:pPr>
            <w:r w:rsidRPr="00D1758A">
              <w:t>Comments</w:t>
            </w:r>
          </w:p>
        </w:tc>
      </w:tr>
      <w:tr w:rsidTr="00D17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"/>
              <w:rPr>
                <w:lang w:val="en-NZ"/>
              </w:rPr>
            </w:pPr>
            <w:r w:rsidRPr="00D1758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58A" w:rsidP="00D1758A">
            <w:pPr>
              <w:pStyle w:val="BodyText"/>
            </w:pPr>
            <w:r w:rsidRPr="00D1758A">
              <w:t>This version released with SFI Seafood Industry Training Package Version 2.0.</w:t>
            </w:r>
          </w:p>
        </w:tc>
      </w:tr>
    </w:tbl>
    <w:p w:rsidR="00000000" w:rsidRPr="00D1758A" w:rsidP="00D1758A">
      <w:pPr>
        <w:pStyle w:val="BodyText"/>
      </w:pPr>
    </w:p>
    <w:p w:rsidR="00000000" w:rsidRPr="00D1758A" w:rsidP="00D1758A">
      <w:pPr>
        <w:pStyle w:val="AllowPageBreak"/>
      </w:pPr>
    </w:p>
    <w:p w:rsidR="00000000" w:rsidRPr="00D1758A" w:rsidP="00D1758A">
      <w:pPr>
        <w:pStyle w:val="Heading1"/>
      </w:pPr>
      <w:bookmarkStart w:id="2" w:name="O_1100202"/>
      <w:bookmarkEnd w:id="2"/>
      <w:r w:rsidRPr="00D1758A">
        <w:t>Application</w:t>
      </w:r>
    </w:p>
    <w:p w:rsidR="00000000" w:rsidRPr="00D1758A" w:rsidP="00576E76">
      <w:pPr>
        <w:pStyle w:val="BodyText"/>
      </w:pPr>
      <w:r w:rsidRPr="00D1758A">
        <w:t>This unit of competency describes the skills and knowledge required to collect crocodile eggs fr</w:t>
      </w:r>
      <w:r w:rsidRPr="00D1758A">
        <w:t>om crocodile nests. While this unit relates mostly to harvesting saltwater crocodile eggs, it may also entail harvest activity with other crocodile species.</w:t>
      </w:r>
    </w:p>
    <w:p w:rsidR="00000000" w:rsidRPr="00D1758A" w:rsidP="00576E76">
      <w:pPr>
        <w:pStyle w:val="BodyText"/>
      </w:pPr>
      <w:r w:rsidRPr="00D1758A">
        <w:t xml:space="preserve">The unit applies to individuals who work with crocodiles, harvesting eggs. </w:t>
      </w:r>
    </w:p>
    <w:p w:rsidR="00000000" w:rsidRPr="00D1758A" w:rsidP="00576E76">
      <w:pPr>
        <w:pStyle w:val="BodyText"/>
      </w:pPr>
      <w:r w:rsidRPr="00D1758A">
        <w:t>All work must be carrie</w:t>
      </w:r>
      <w:r w:rsidRPr="00D1758A">
        <w:t xml:space="preserve">d out to comply with workplace procedures, according to state/territory health and safety, biosecurity and environmental regulations, legislation and standards that apply to the workplace. </w:t>
      </w:r>
    </w:p>
    <w:p w:rsidR="00000000" w:rsidRPr="00D1758A" w:rsidP="00576E76">
      <w:pPr>
        <w:pStyle w:val="BodyText"/>
      </w:pPr>
      <w:r w:rsidRPr="00D1758A">
        <w:t>No licensing, legislative or certification requirements apply to t</w:t>
      </w:r>
      <w:r w:rsidRPr="00D1758A">
        <w:t xml:space="preserve">his unit at the time of publication. Licences or permits may be required for the use of firearms or restricted drugs on crocodiles or if operating vehicles. </w:t>
      </w:r>
    </w:p>
    <w:p w:rsidR="00000000" w:rsidRPr="00D1758A" w:rsidP="00D1758A">
      <w:pPr>
        <w:pStyle w:val="Heading1"/>
      </w:pPr>
      <w:bookmarkStart w:id="3" w:name="O_1100203"/>
      <w:bookmarkEnd w:id="3"/>
      <w:r w:rsidRPr="00D1758A">
        <w:t>Pre-requisite Unit</w:t>
      </w:r>
    </w:p>
    <w:p w:rsidR="00000000" w:rsidRPr="00D1758A" w:rsidP="00576E76">
      <w:pPr>
        <w:pStyle w:val="BodyText"/>
      </w:pPr>
      <w:r w:rsidRPr="00D1758A">
        <w:t>Nil</w:t>
      </w:r>
    </w:p>
    <w:p w:rsidR="00000000" w:rsidRPr="00D1758A" w:rsidP="00D1758A">
      <w:pPr>
        <w:pStyle w:val="Heading1"/>
      </w:pPr>
      <w:bookmarkStart w:id="4" w:name="O_1100205"/>
      <w:bookmarkEnd w:id="4"/>
      <w:r w:rsidRPr="00D1758A">
        <w:t>Unit Sector</w:t>
      </w:r>
    </w:p>
    <w:p w:rsidR="00000000" w:rsidRPr="00D1758A" w:rsidP="00576E76">
      <w:pPr>
        <w:pStyle w:val="BodyText"/>
      </w:pPr>
      <w:r w:rsidRPr="00D1758A">
        <w:t>Crocodile (CRO)</w:t>
      </w:r>
    </w:p>
    <w:p w:rsidR="00000000" w:rsidRPr="00D1758A" w:rsidP="00D1758A">
      <w:pPr>
        <w:pStyle w:val="Heading1"/>
      </w:pPr>
      <w:bookmarkStart w:id="5" w:name="O_1100206"/>
      <w:bookmarkEnd w:id="5"/>
      <w:r w:rsidRPr="00D175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6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Bold"/>
              <w:rPr>
                <w:lang w:val="en-NZ"/>
              </w:rPr>
            </w:pPr>
            <w:r w:rsidRPr="00D1758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Bold"/>
              <w:rPr>
                <w:lang w:val="en-NZ"/>
              </w:rPr>
            </w:pPr>
            <w:r w:rsidRPr="00D1758A">
              <w:t>Performance Criteria</w:t>
            </w:r>
          </w:p>
        </w:tc>
      </w:tr>
      <w:tr w:rsidTr="00576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58A" w:rsidP="00D1758A">
            <w:pPr>
              <w:pStyle w:val="BodyText"/>
            </w:pPr>
            <w:r w:rsidRPr="00D1758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"/>
              <w:rPr>
                <w:lang w:val="en-NZ"/>
              </w:rPr>
            </w:pPr>
            <w:r w:rsidRPr="00D175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6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"/>
              <w:rPr>
                <w:lang w:val="en-NZ"/>
              </w:rPr>
            </w:pPr>
            <w:r w:rsidRPr="00D1758A">
              <w:t>1. Prepare for crocodile egg harve</w:t>
            </w:r>
            <w:r w:rsidRPr="00D1758A">
              <w:t>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58A" w:rsidP="00D1758A">
            <w:pPr>
              <w:pStyle w:val="BodyText"/>
            </w:pPr>
            <w:r w:rsidRPr="00D1758A">
              <w:t>1.1 Review crocodile egg harvesting processes and biosecurity regulation compliance with team member(s) to prepare for activity</w:t>
            </w:r>
          </w:p>
          <w:p w:rsidR="00000000" w:rsidRPr="00D1758A" w:rsidP="00D1758A">
            <w:pPr>
              <w:pStyle w:val="BodyText"/>
            </w:pPr>
            <w:r w:rsidRPr="00D1758A">
              <w:t xml:space="preserve">1.2 Source information on crocodile egg care, and prepare processes </w:t>
            </w:r>
            <w:r w:rsidRPr="00D1758A">
              <w:t>that maximise embryo survival and post-hatching fitnes</w:t>
            </w:r>
            <w:r w:rsidRPr="00D1758A">
              <w:t>s</w:t>
            </w:r>
          </w:p>
          <w:p w:rsidR="00000000" w:rsidRPr="00D1758A" w:rsidP="00D1758A">
            <w:pPr>
              <w:pStyle w:val="BodyText"/>
            </w:pPr>
            <w:r w:rsidRPr="00D1758A">
              <w:t xml:space="preserve">1.3 Prepare operational and personal protective equipment (PPE) according to crocodile activity and workplace health and safety standards </w:t>
            </w:r>
          </w:p>
          <w:p w:rsidR="00000000" w:rsidP="00D1758A">
            <w:pPr>
              <w:pStyle w:val="BodyText"/>
              <w:rPr>
                <w:lang w:val="en-NZ"/>
              </w:rPr>
            </w:pPr>
            <w:r w:rsidRPr="00D1758A">
              <w:t>1.4 Establish communication processes with team member(s) for safe crocodile egg harvesting, including delegation of tasks</w:t>
            </w:r>
          </w:p>
        </w:tc>
      </w:tr>
      <w:tr w:rsidTr="00576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"/>
              <w:rPr>
                <w:lang w:val="en-NZ"/>
              </w:rPr>
            </w:pPr>
            <w:r w:rsidRPr="00D1758A">
              <w:t xml:space="preserve">2. Conduct crocodile egg harvesting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58A" w:rsidP="00D1758A">
            <w:pPr>
              <w:pStyle w:val="BodyText"/>
            </w:pPr>
            <w:r w:rsidRPr="00D1758A">
              <w:t>2.1 Arrange team activity so that at least one team member maintains watch while the other appr</w:t>
            </w:r>
            <w:r w:rsidRPr="00D1758A">
              <w:t>oaches a crocodile</w:t>
            </w:r>
            <w:r>
              <w:t>’</w:t>
            </w:r>
            <w:r w:rsidRPr="00D1758A">
              <w:t xml:space="preserve">s nest cautiously, while following waterway safety procedures and relevant legislation/regulation and codes of practice </w:t>
            </w:r>
          </w:p>
          <w:p w:rsidR="00000000" w:rsidRPr="00D1758A" w:rsidP="00D1758A">
            <w:pPr>
              <w:pStyle w:val="BodyText"/>
            </w:pPr>
            <w:r w:rsidRPr="00D1758A">
              <w:t>2.2 Once nest is located, discuss a risk assessment of immediate area with team member, including escape routes, and</w:t>
            </w:r>
            <w:r w:rsidRPr="00D1758A">
              <w:t xml:space="preserve"> determine if female is nearby </w:t>
            </w:r>
          </w:p>
          <w:p w:rsidR="00000000" w:rsidRPr="00D1758A" w:rsidP="00D1758A">
            <w:pPr>
              <w:pStyle w:val="BodyText"/>
            </w:pPr>
            <w:r w:rsidRPr="00D1758A">
              <w:t xml:space="preserve">2.3 Open crocodile nest carefully and collect eggs using practices to maximise embryo survival </w:t>
            </w:r>
          </w:p>
          <w:p w:rsidR="00000000" w:rsidRPr="00D1758A" w:rsidP="00D1758A">
            <w:pPr>
              <w:pStyle w:val="BodyText"/>
            </w:pPr>
            <w:r w:rsidRPr="00D1758A">
              <w:t>2.4 Ensure crocodile eggs are transported at appropriate temperatures and with appropriate ventilation so the eggs do not dry ou</w:t>
            </w:r>
            <w:r w:rsidRPr="00D1758A">
              <w:t xml:space="preserve">t </w:t>
            </w:r>
          </w:p>
          <w:p w:rsidR="00000000" w:rsidRPr="00D1758A" w:rsidP="00D1758A">
            <w:pPr>
              <w:pStyle w:val="BodyText"/>
            </w:pPr>
            <w:r w:rsidRPr="00D1758A">
              <w:t>2.5 Record or relay information regarding nest location and number of eggs according to workplace requirements</w:t>
            </w:r>
          </w:p>
          <w:p w:rsidR="00000000" w:rsidP="00D1758A">
            <w:pPr>
              <w:pStyle w:val="BodyText"/>
              <w:rPr>
                <w:lang w:val="en-NZ"/>
              </w:rPr>
            </w:pPr>
            <w:r w:rsidRPr="00D1758A">
              <w:t>2.6 Take crocodile eggs to crocodile hatchery facility and conduct handover of eggs to post-harvest personnel with nest details required for w</w:t>
            </w:r>
            <w:r w:rsidRPr="00D1758A">
              <w:t>orkplace and regulatory reporting</w:t>
            </w:r>
          </w:p>
        </w:tc>
      </w:tr>
      <w:tr w:rsidTr="00576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"/>
              <w:rPr>
                <w:lang w:val="en-NZ"/>
              </w:rPr>
            </w:pPr>
            <w:r w:rsidRPr="00D1758A">
              <w:t>3. Conduct crocodile egg harvest debrief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58A" w:rsidP="00D1758A">
            <w:pPr>
              <w:pStyle w:val="BodyText"/>
            </w:pPr>
            <w:r w:rsidRPr="00D1758A">
              <w:t>3.1 Participate in a crocodile egg harvesting debrief session</w:t>
            </w:r>
          </w:p>
          <w:p w:rsidR="00000000" w:rsidRPr="00D1758A" w:rsidP="00D1758A">
            <w:pPr>
              <w:pStyle w:val="BodyText"/>
            </w:pPr>
            <w:r w:rsidRPr="00D1758A">
              <w:t>3.2 Discuss processes and identify possible procedural improvements with team member(s) or appropriate perso</w:t>
            </w:r>
            <w:r w:rsidRPr="00D1758A">
              <w:t>nnel</w:t>
            </w:r>
          </w:p>
        </w:tc>
      </w:tr>
    </w:tbl>
    <w:p w:rsidR="00000000" w:rsidRPr="00D1758A" w:rsidP="00D1758A">
      <w:pPr>
        <w:pStyle w:val="BodyText"/>
      </w:pPr>
    </w:p>
    <w:p w:rsidR="00000000" w:rsidRPr="00D1758A" w:rsidP="00D1758A">
      <w:pPr>
        <w:pStyle w:val="AllowPageBreak"/>
      </w:pPr>
    </w:p>
    <w:p w:rsidR="00000000" w:rsidRPr="00D1758A" w:rsidP="00D1758A">
      <w:pPr>
        <w:pStyle w:val="Heading1"/>
      </w:pPr>
      <w:bookmarkStart w:id="6" w:name="O_1100207"/>
      <w:bookmarkEnd w:id="6"/>
      <w:r w:rsidRPr="00D1758A">
        <w:t>Foundation Skills</w:t>
      </w:r>
    </w:p>
    <w:p w:rsidR="00000000" w:rsidRPr="00576E76" w:rsidP="00576E76">
      <w:pPr>
        <w:pStyle w:val="BodyText"/>
        <w:rPr>
          <w:i/>
        </w:rPr>
      </w:pPr>
      <w:r w:rsidRPr="00576E7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7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Bold"/>
              <w:rPr>
                <w:lang w:val="en-NZ"/>
              </w:rPr>
            </w:pPr>
            <w:r w:rsidRPr="00D1758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Bold"/>
              <w:rPr>
                <w:lang w:val="en-NZ"/>
              </w:rPr>
            </w:pPr>
            <w:r w:rsidRPr="00D1758A">
              <w:t>Description</w:t>
            </w:r>
          </w:p>
        </w:tc>
      </w:tr>
      <w:tr w:rsidTr="00D17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"/>
              <w:rPr>
                <w:lang w:val="en-NZ"/>
              </w:rPr>
            </w:pPr>
            <w:r w:rsidRPr="00D1758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58A" w:rsidP="00D1758A">
            <w:pPr>
              <w:pStyle w:val="ListBullet"/>
            </w:pPr>
            <w:r w:rsidRPr="00D1758A">
              <w:t>Communicate clearly and succinctly</w:t>
            </w:r>
          </w:p>
          <w:p w:rsidR="00000000" w:rsidRPr="00D1758A" w:rsidP="00D1758A">
            <w:pPr>
              <w:pStyle w:val="ListBullet"/>
            </w:pPr>
            <w:r w:rsidRPr="00D1758A">
              <w:t>Communicate in a culturally sensitive manner</w:t>
            </w:r>
          </w:p>
        </w:tc>
      </w:tr>
    </w:tbl>
    <w:p w:rsidR="00000000" w:rsidRPr="00D1758A" w:rsidP="00D1758A">
      <w:pPr>
        <w:pStyle w:val="BodyText"/>
      </w:pPr>
    </w:p>
    <w:p w:rsidR="00000000" w:rsidRPr="00D1758A" w:rsidP="00D1758A">
      <w:pPr>
        <w:pStyle w:val="AllowPageBreak"/>
      </w:pPr>
    </w:p>
    <w:p w:rsidR="00000000" w:rsidRPr="00D1758A" w:rsidP="00D1758A">
      <w:pPr>
        <w:pStyle w:val="Heading1"/>
      </w:pPr>
      <w:bookmarkStart w:id="7" w:name="O_1100209"/>
      <w:bookmarkEnd w:id="7"/>
      <w:r w:rsidRPr="00D1758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17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Bold"/>
              <w:rPr>
                <w:lang w:val="en-NZ"/>
              </w:rPr>
            </w:pPr>
            <w:r w:rsidRPr="00D1758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Bold"/>
              <w:rPr>
                <w:lang w:val="en-NZ"/>
              </w:rPr>
            </w:pPr>
            <w:r w:rsidRPr="00D1758A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Bold"/>
              <w:rPr>
                <w:lang w:val="en-NZ"/>
              </w:rPr>
            </w:pPr>
            <w:r w:rsidRPr="00D1758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Bold"/>
              <w:rPr>
                <w:lang w:val="en-NZ"/>
              </w:rPr>
            </w:pPr>
            <w:r w:rsidRPr="00D1758A">
              <w:t>Equivalence status</w:t>
            </w:r>
          </w:p>
        </w:tc>
      </w:tr>
      <w:tr w:rsidTr="00D17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"/>
              <w:rPr>
                <w:lang w:val="en-NZ"/>
              </w:rPr>
            </w:pPr>
            <w:r w:rsidRPr="00D1758A">
              <w:t xml:space="preserve">SFICRO304 Harvest crocodile eggs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"/>
              <w:rPr>
                <w:lang w:val="en-NZ"/>
              </w:rPr>
            </w:pPr>
            <w:r w:rsidRPr="00D1758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"/>
              <w:rPr>
                <w:lang w:val="en-NZ"/>
              </w:rPr>
            </w:pPr>
            <w:r w:rsidRPr="00D1758A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58A" w:rsidP="00D1758A">
            <w:pPr>
              <w:pStyle w:val="BodyText"/>
            </w:pPr>
            <w:r w:rsidRPr="00D1758A">
              <w:t>Newly created</w:t>
            </w:r>
          </w:p>
        </w:tc>
      </w:tr>
    </w:tbl>
    <w:p w:rsidR="00000000" w:rsidRPr="00D1758A" w:rsidP="00D1758A">
      <w:pPr>
        <w:pStyle w:val="BodyText"/>
      </w:pPr>
    </w:p>
    <w:p w:rsidR="00000000" w:rsidRPr="00D1758A" w:rsidP="00D1758A">
      <w:pPr>
        <w:pStyle w:val="AllowPageBreak"/>
      </w:pPr>
    </w:p>
    <w:p w:rsidR="00000000" w:rsidRPr="00D1758A" w:rsidP="00D1758A">
      <w:pPr>
        <w:pStyle w:val="Heading1"/>
      </w:pPr>
      <w:bookmarkStart w:id="8" w:name="O_1100216"/>
      <w:bookmarkEnd w:id="8"/>
      <w:r w:rsidRPr="00D1758A">
        <w:t>Links</w:t>
      </w:r>
    </w:p>
    <w:p w:rsidR="00000000" w:rsidRPr="00D1758A" w:rsidP="00576E76">
      <w:pPr>
        <w:pStyle w:val="BodyText"/>
      </w:pPr>
      <w:r w:rsidRPr="00D175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66C9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1758A" w:rsidP="00576E76">
      <w:pPr>
        <w:pStyle w:val="BodyText"/>
        <w:sectPr w:rsidSect="00D175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758A" w:rsidP="00D1758A">
      <w:pPr>
        <w:pStyle w:val="SuperHeading"/>
      </w:pPr>
      <w:r w:rsidRPr="00D1758A">
        <w:t>Assessment Requirements for SFICRO304 Harvest</w:t>
      </w:r>
      <w:r w:rsidRPr="00D1758A">
        <w:t xml:space="preserve"> crocodile eggs</w:t>
      </w:r>
    </w:p>
    <w:p w:rsidR="00000000" w:rsidRPr="00D1758A" w:rsidP="00D1758A">
      <w:pPr>
        <w:pStyle w:val="Heading1"/>
      </w:pPr>
      <w:bookmarkStart w:id="9" w:name="O_1100211"/>
      <w:bookmarkEnd w:id="9"/>
      <w:r w:rsidRPr="00D1758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D1758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Bold"/>
              <w:rPr>
                <w:lang w:val="en-NZ"/>
              </w:rPr>
            </w:pPr>
            <w:r w:rsidRPr="00D1758A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Bold"/>
              <w:rPr>
                <w:lang w:val="en-NZ"/>
              </w:rPr>
            </w:pPr>
            <w:r w:rsidRPr="00D1758A">
              <w:t>Comments</w:t>
            </w:r>
          </w:p>
        </w:tc>
      </w:tr>
      <w:tr w:rsidTr="00D1758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58A">
            <w:pPr>
              <w:pStyle w:val="BodyText"/>
              <w:rPr>
                <w:lang w:val="en-NZ"/>
              </w:rPr>
            </w:pPr>
            <w:r w:rsidRPr="00D1758A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58A" w:rsidP="00D1758A">
            <w:pPr>
              <w:pStyle w:val="BodyText"/>
            </w:pPr>
            <w:r w:rsidRPr="00D1758A">
              <w:t>This version released with SFI Seafood Industry Training Package Version 2.0.</w:t>
            </w:r>
          </w:p>
        </w:tc>
      </w:tr>
    </w:tbl>
    <w:p w:rsidR="00000000" w:rsidRPr="00D1758A" w:rsidP="00D1758A">
      <w:pPr>
        <w:pStyle w:val="BodyText"/>
      </w:pPr>
    </w:p>
    <w:p w:rsidR="00000000" w:rsidRPr="00D1758A" w:rsidP="00D1758A">
      <w:pPr>
        <w:pStyle w:val="AllowPageBreak"/>
      </w:pPr>
    </w:p>
    <w:p w:rsidR="00000000" w:rsidRPr="00D1758A" w:rsidP="00D1758A">
      <w:pPr>
        <w:pStyle w:val="Heading1"/>
      </w:pPr>
      <w:bookmarkStart w:id="10" w:name="O_1100212"/>
      <w:bookmarkEnd w:id="10"/>
      <w:r w:rsidRPr="00D1758A">
        <w:t>Performance Evidence</w:t>
      </w:r>
    </w:p>
    <w:p w:rsidR="00000000" w:rsidRPr="00D1758A" w:rsidP="00576E76">
      <w:pPr>
        <w:pStyle w:val="BodyText"/>
      </w:pPr>
      <w:r w:rsidRPr="00D1758A">
        <w:t>An individual demonstrating competency must satisfy a</w:t>
      </w:r>
      <w:r w:rsidRPr="00D1758A">
        <w:t xml:space="preserve">ll of the elements and performance criteria in this unit. </w:t>
      </w:r>
    </w:p>
    <w:p w:rsidR="00000000" w:rsidRPr="00D1758A" w:rsidP="00576E76">
      <w:pPr>
        <w:pStyle w:val="BodyText"/>
      </w:pPr>
      <w:r w:rsidRPr="00D1758A">
        <w:t>There must be evidence that the individual has:</w:t>
      </w:r>
    </w:p>
    <w:p w:rsidR="00000000" w:rsidRPr="00D1758A" w:rsidP="00D1758A">
      <w:pPr>
        <w:pStyle w:val="ListBullet"/>
      </w:pPr>
      <w:r w:rsidRPr="00D1758A">
        <w:t>harvested crocodile eggs with at least one extra person on at least three occasions.</w:t>
      </w:r>
    </w:p>
    <w:p w:rsidR="00000000" w:rsidRPr="00D1758A" w:rsidP="00576E76">
      <w:pPr>
        <w:pStyle w:val="BodyText"/>
      </w:pPr>
      <w:r w:rsidRPr="00D1758A">
        <w:t>In doing the above, there must also be evidence that the individual has:</w:t>
      </w:r>
    </w:p>
    <w:p w:rsidR="00000000" w:rsidRPr="00D1758A" w:rsidP="00D1758A">
      <w:pPr>
        <w:pStyle w:val="ListBullet"/>
      </w:pPr>
      <w:r w:rsidRPr="00D1758A">
        <w:t>complied with crocodile risk and safety standards</w:t>
      </w:r>
    </w:p>
    <w:p w:rsidR="00000000" w:rsidRPr="00D1758A" w:rsidP="00D1758A">
      <w:pPr>
        <w:pStyle w:val="ListBullet"/>
      </w:pPr>
      <w:r w:rsidRPr="00D1758A">
        <w:t>treated crocodiles humanely</w:t>
      </w:r>
    </w:p>
    <w:p w:rsidR="00000000" w:rsidRPr="00D1758A" w:rsidP="00D1758A">
      <w:pPr>
        <w:pStyle w:val="ListBullet"/>
      </w:pPr>
      <w:r w:rsidRPr="00D1758A">
        <w:t>handled crocodile eggs with care</w:t>
      </w:r>
    </w:p>
    <w:p w:rsidR="00000000" w:rsidRPr="00D1758A" w:rsidP="00D1758A">
      <w:pPr>
        <w:pStyle w:val="ListBullet"/>
      </w:pPr>
      <w:r w:rsidRPr="00D1758A">
        <w:t>followed legislation, regulations and codes of practice associated with</w:t>
      </w:r>
      <w:r w:rsidRPr="00D1758A">
        <w:t xml:space="preserve"> crocodiles</w:t>
      </w:r>
    </w:p>
    <w:p w:rsidR="00000000" w:rsidRPr="00D1758A" w:rsidP="00D1758A">
      <w:pPr>
        <w:pStyle w:val="ListBullet"/>
      </w:pPr>
      <w:r w:rsidRPr="00D1758A">
        <w:t xml:space="preserve">complied with biosecurity guidelines </w:t>
      </w:r>
    </w:p>
    <w:p w:rsidR="00000000" w:rsidRPr="00D1758A" w:rsidP="00D1758A">
      <w:pPr>
        <w:pStyle w:val="ListBullet"/>
      </w:pPr>
      <w:r w:rsidRPr="00D1758A">
        <w:t xml:space="preserve">communicated with relevant parties. </w:t>
      </w:r>
    </w:p>
    <w:p w:rsidR="00000000" w:rsidRPr="00D1758A" w:rsidP="00D1758A">
      <w:pPr>
        <w:pStyle w:val="AllowPageBreak"/>
      </w:pPr>
    </w:p>
    <w:p w:rsidR="00000000" w:rsidRPr="00D1758A" w:rsidP="00D1758A">
      <w:pPr>
        <w:pStyle w:val="Heading1"/>
      </w:pPr>
      <w:bookmarkStart w:id="11" w:name="O_1100213"/>
      <w:bookmarkEnd w:id="11"/>
      <w:r w:rsidRPr="00D1758A">
        <w:t>Knowledge Evidence</w:t>
      </w:r>
    </w:p>
    <w:p w:rsidR="00000000" w:rsidRPr="00D1758A" w:rsidP="00576E76">
      <w:pPr>
        <w:pStyle w:val="BodyText"/>
      </w:pPr>
      <w:r w:rsidRPr="00D1758A">
        <w:t>An individual must be able to demonstrate the knowledge required to perform the tasks outlined in the elements and performance criteria of this unit. This includes knowledge of:</w:t>
      </w:r>
    </w:p>
    <w:p w:rsidR="00000000" w:rsidRPr="00D1758A" w:rsidP="00D1758A">
      <w:pPr>
        <w:pStyle w:val="ListBullet"/>
      </w:pPr>
      <w:r w:rsidRPr="00D1758A">
        <w:t xml:space="preserve">crocodile egg harvesting techniques </w:t>
      </w:r>
    </w:p>
    <w:p w:rsidR="00000000" w:rsidRPr="00D1758A" w:rsidP="00D1758A">
      <w:pPr>
        <w:pStyle w:val="ListBullet"/>
      </w:pPr>
      <w:r w:rsidRPr="00D1758A">
        <w:t>crocodile egg condition</w:t>
      </w:r>
    </w:p>
    <w:p w:rsidR="00000000" w:rsidRPr="00D1758A" w:rsidP="00D1758A">
      <w:pPr>
        <w:pStyle w:val="ListBullet"/>
      </w:pPr>
      <w:r w:rsidRPr="00D1758A">
        <w:t xml:space="preserve">safe and humane </w:t>
      </w:r>
      <w:r w:rsidRPr="00D1758A">
        <w:t>crocodile handling techniques and procedures</w:t>
      </w:r>
    </w:p>
    <w:p w:rsidR="00000000" w:rsidRPr="00D1758A" w:rsidP="00D1758A">
      <w:pPr>
        <w:pStyle w:val="ListBullet"/>
      </w:pPr>
      <w:r w:rsidRPr="00D1758A">
        <w:t>the principles of crocodile welfare and ethics as set out in relevant codes of practice</w:t>
      </w:r>
    </w:p>
    <w:p w:rsidR="00000000" w:rsidRPr="00D1758A" w:rsidP="00D1758A">
      <w:pPr>
        <w:pStyle w:val="ListBullet"/>
      </w:pPr>
      <w:r w:rsidRPr="00D1758A">
        <w:t>safe crocodile egg handling, including:</w:t>
      </w:r>
    </w:p>
    <w:p w:rsidR="00000000" w:rsidRPr="00D1758A" w:rsidP="00D1758A">
      <w:pPr>
        <w:pStyle w:val="ListBullet2"/>
      </w:pPr>
      <w:r w:rsidRPr="00D1758A">
        <w:t xml:space="preserve">avoiding damage to eggs through rough handling or jolting </w:t>
      </w:r>
    </w:p>
    <w:p w:rsidR="00000000" w:rsidRPr="00D1758A" w:rsidP="00D1758A">
      <w:pPr>
        <w:pStyle w:val="ListBullet2"/>
      </w:pPr>
      <w:r w:rsidRPr="00D1758A">
        <w:t>stacking eggs carefully in crates or containers</w:t>
      </w:r>
    </w:p>
    <w:p w:rsidR="00000000" w:rsidRPr="00D1758A" w:rsidP="00D1758A">
      <w:pPr>
        <w:pStyle w:val="ListBullet"/>
      </w:pPr>
      <w:r w:rsidRPr="00D1758A">
        <w:t xml:space="preserve">workplace health and safety standards related to crocodile operations, including use of personal protective equipment (PPE) </w:t>
      </w:r>
    </w:p>
    <w:p w:rsidR="00000000" w:rsidRPr="00D1758A" w:rsidP="00D1758A">
      <w:pPr>
        <w:pStyle w:val="ListBullet"/>
      </w:pPr>
      <w:r w:rsidRPr="00D1758A">
        <w:t>culturally sensitive communication protocol</w:t>
      </w:r>
    </w:p>
    <w:p w:rsidR="00000000" w:rsidRPr="00D1758A" w:rsidP="00D1758A">
      <w:pPr>
        <w:pStyle w:val="ListBullet"/>
      </w:pPr>
      <w:r w:rsidRPr="00D1758A">
        <w:t>relevant crocodile activity regulation</w:t>
      </w:r>
      <w:r w:rsidRPr="00D1758A">
        <w:t>s, including biosecurity control measures.</w:t>
      </w:r>
    </w:p>
    <w:p w:rsidR="00000000" w:rsidRPr="00D1758A" w:rsidP="00D1758A">
      <w:pPr>
        <w:pStyle w:val="AllowPageBreak"/>
      </w:pPr>
    </w:p>
    <w:p w:rsidR="00000000" w:rsidRPr="00D1758A" w:rsidP="00D1758A">
      <w:pPr>
        <w:pStyle w:val="Heading1"/>
      </w:pPr>
      <w:bookmarkStart w:id="12" w:name="O_1100214"/>
      <w:bookmarkEnd w:id="12"/>
      <w:r w:rsidRPr="00D1758A">
        <w:t>Assessment Conditions</w:t>
      </w:r>
    </w:p>
    <w:p w:rsidR="00000000" w:rsidRPr="00D1758A" w:rsidP="00576E76">
      <w:pPr>
        <w:pStyle w:val="BodyText"/>
      </w:pPr>
      <w:r w:rsidRPr="00D1758A">
        <w:t xml:space="preserve">Assessment of the skills in this unit of competency must take place under the following conditions: </w:t>
      </w:r>
    </w:p>
    <w:p w:rsidR="00000000" w:rsidRPr="00D1758A" w:rsidP="00D1758A">
      <w:pPr>
        <w:pStyle w:val="ListBullet"/>
      </w:pPr>
      <w:r w:rsidRPr="00D1758A">
        <w:t>physical conditions:</w:t>
      </w:r>
    </w:p>
    <w:p w:rsidR="00000000" w:rsidRPr="00D1758A" w:rsidP="00D1758A">
      <w:pPr>
        <w:pStyle w:val="ListBullet2"/>
      </w:pPr>
      <w:r w:rsidRPr="00D1758A">
        <w:t>skills must be demonstrated in an environment th</w:t>
      </w:r>
      <w:r w:rsidRPr="00D1758A">
        <w:t>at accurately represents workplace conditions</w:t>
      </w:r>
    </w:p>
    <w:p w:rsidR="00000000" w:rsidRPr="00D1758A" w:rsidP="00D1758A">
      <w:pPr>
        <w:pStyle w:val="ListBullet"/>
      </w:pPr>
      <w:r w:rsidRPr="00D1758A">
        <w:t>resources, equipment and materials:</w:t>
      </w:r>
    </w:p>
    <w:p w:rsidR="00000000" w:rsidRPr="00D1758A" w:rsidP="00D1758A">
      <w:pPr>
        <w:pStyle w:val="ListBullet2"/>
      </w:pPr>
      <w:r w:rsidRPr="00D1758A">
        <w:t>access to crocodile nests</w:t>
      </w:r>
    </w:p>
    <w:p w:rsidR="00000000" w:rsidRPr="00D1758A" w:rsidP="00D1758A">
      <w:pPr>
        <w:pStyle w:val="ListBullet2"/>
      </w:pPr>
      <w:r w:rsidRPr="00D1758A">
        <w:t>equipment required for crocodile egg harvesting</w:t>
      </w:r>
    </w:p>
    <w:p w:rsidR="00000000" w:rsidRPr="00D1758A" w:rsidP="00D1758A">
      <w:pPr>
        <w:pStyle w:val="ListBullet"/>
      </w:pPr>
      <w:r w:rsidRPr="00D1758A">
        <w:t>specifications:</w:t>
      </w:r>
    </w:p>
    <w:p w:rsidR="00000000" w:rsidRPr="00D1758A" w:rsidP="00D1758A">
      <w:pPr>
        <w:pStyle w:val="ListBullet2"/>
      </w:pPr>
      <w:r w:rsidRPr="00D1758A">
        <w:t>crocodile safety documentation, policies and procedures</w:t>
      </w:r>
    </w:p>
    <w:p w:rsidR="00000000" w:rsidRPr="00D1758A" w:rsidP="00D1758A">
      <w:pPr>
        <w:pStyle w:val="ListBullet"/>
      </w:pPr>
      <w:r w:rsidRPr="00D1758A">
        <w:t>relationships:</w:t>
      </w:r>
    </w:p>
    <w:p w:rsidR="00000000" w:rsidRPr="00D1758A" w:rsidP="00D1758A">
      <w:pPr>
        <w:pStyle w:val="ListBullet2"/>
      </w:pPr>
      <w:r w:rsidRPr="00D1758A">
        <w:t>team member(s).</w:t>
      </w:r>
    </w:p>
    <w:p w:rsidR="00000000" w:rsidRPr="00D1758A" w:rsidP="00576E76">
      <w:pPr>
        <w:pStyle w:val="BodyText"/>
      </w:pPr>
      <w:r w:rsidRPr="00D1758A">
        <w:t>Assessors of this unit must satisfy the requirements for assessors in applicable vocational education and training legislation, frameworks and/or standards.</w:t>
      </w:r>
    </w:p>
    <w:p w:rsidR="00000000" w:rsidRPr="00D1758A" w:rsidP="00D1758A">
      <w:pPr>
        <w:pStyle w:val="Heading1"/>
      </w:pPr>
      <w:bookmarkStart w:id="13" w:name="O_1100217"/>
      <w:bookmarkEnd w:id="13"/>
      <w:r w:rsidRPr="00D1758A">
        <w:t>Links</w:t>
      </w:r>
    </w:p>
    <w:p w:rsidR="00000000" w:rsidRPr="00D1758A" w:rsidP="00576E76">
      <w:pPr>
        <w:pStyle w:val="BodyText"/>
      </w:pPr>
      <w:r w:rsidRPr="00D1758A">
        <w:t>Companion Volumes, including Implementation Guides, are av</w:t>
      </w:r>
      <w:r w:rsidRPr="00D1758A">
        <w:t xml:space="preserve">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66C9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1758A" w:rsidP="00D1758A"/>
    <w:sectPr w:rsidSect="00D175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8A" w:rsidRPr="00576E76" w:rsidP="00576E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76" w:rsidP="00D17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E76" w:rsidP="00D17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6E76" w:rsidP="00D175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8A" w:rsidP="00D17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6E76">
      <w:t>Approved</w:t>
    </w:r>
    <w:r w:rsidR="00576E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6E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6E76">
      <w:rPr>
        <w:noProof/>
      </w:rPr>
      <w:t>4</w:t>
    </w:r>
    <w:r>
      <w:rPr>
        <w:noProof/>
      </w:rPr>
      <w:fldChar w:fldCharType="end"/>
    </w:r>
  </w:p>
  <w:p w:rsidR="00D1758A" w:rsidP="00D17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6E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6E76">
      <w:t>Skills Insight</w:t>
    </w:r>
    <w:r w:rsidR="00576E76">
      <w:fldChar w:fldCharType="end"/>
    </w:r>
  </w:p>
  <w:p w:rsidR="00D1758A" w:rsidP="00D175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58A" w:rsidRPr="00576E76" w:rsidP="00576E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76" w:rsidRPr="002D2AF8" w:rsidP="00D17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SFICRO304 Harvest crocodile eggs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6E76" w:rsidP="00D175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8A" w:rsidRPr="002D2AF8" w:rsidP="00D17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6E76">
      <w:t>SFICRO304 Harvest crocodile eggs</w:t>
    </w:r>
    <w:r w:rsidR="00576E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6E76">
      <w:rPr>
        <w:noProof/>
      </w:rPr>
      <w:t>2 March 2025</w:t>
    </w:r>
    <w:r>
      <w:fldChar w:fldCharType="end"/>
    </w:r>
  </w:p>
  <w:p w:rsidR="00D1758A" w:rsidP="00D175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FE62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E0B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CEED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5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5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5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5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5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5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5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5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5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5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5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58A"/>
  </w:style>
  <w:style w:type="character" w:customStyle="1" w:styleId="Heading1Char">
    <w:name w:val="Heading 1 Char"/>
    <w:basedOn w:val="DefaultParagraphFont"/>
    <w:link w:val="Heading1"/>
    <w:rsid w:val="00D175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5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5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5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75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758A"/>
    <w:rPr>
      <w:i/>
    </w:rPr>
  </w:style>
  <w:style w:type="paragraph" w:customStyle="1" w:styleId="SuperHeading">
    <w:name w:val="SuperHeading"/>
    <w:basedOn w:val="Normal"/>
    <w:rsid w:val="00D175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5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758A"/>
    <w:rPr>
      <w:b/>
    </w:rPr>
  </w:style>
  <w:style w:type="character" w:customStyle="1" w:styleId="Heading2Char">
    <w:name w:val="Heading 2 Char"/>
    <w:basedOn w:val="DefaultParagraphFont"/>
    <w:link w:val="Heading2"/>
    <w:rsid w:val="00D175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5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5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5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5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5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5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5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5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5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5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5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5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5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5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5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758A"/>
    <w:rPr>
      <w:b/>
      <w:spacing w:val="0"/>
    </w:rPr>
  </w:style>
  <w:style w:type="paragraph" w:customStyle="1" w:styleId="SuperTitle">
    <w:name w:val="SuperTitle"/>
    <w:basedOn w:val="Title"/>
    <w:rsid w:val="00D175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5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5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5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5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5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5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5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5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5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5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5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75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5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5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58A"/>
  </w:style>
  <w:style w:type="paragraph" w:styleId="TableofFigures">
    <w:name w:val="table of figures"/>
    <w:basedOn w:val="Normal"/>
    <w:next w:val="Normal"/>
    <w:semiHidden/>
    <w:rsid w:val="00D175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5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758A"/>
    <w:rPr>
      <w:rFonts w:ascii="Wingdings" w:hAnsi="Wingdings"/>
    </w:rPr>
  </w:style>
  <w:style w:type="paragraph" w:customStyle="1" w:styleId="TableHeading">
    <w:name w:val="Table Heading"/>
    <w:basedOn w:val="HeadingBase"/>
    <w:rsid w:val="00D175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58A"/>
    <w:rPr>
      <w:color w:val="0033CC"/>
      <w:u w:val="none"/>
    </w:rPr>
  </w:style>
  <w:style w:type="paragraph" w:customStyle="1" w:styleId="BodyTextRight">
    <w:name w:val="Body Text Right"/>
    <w:basedOn w:val="BodyText"/>
    <w:rsid w:val="00D175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5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5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5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5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5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58A"/>
    <w:rPr>
      <w:sz w:val="32"/>
    </w:rPr>
  </w:style>
  <w:style w:type="paragraph" w:customStyle="1" w:styleId="HeadingProcedure">
    <w:name w:val="Heading Procedure"/>
    <w:basedOn w:val="HeadingBase"/>
    <w:next w:val="Normal"/>
    <w:rsid w:val="00D175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58A"/>
    <w:pPr>
      <w:spacing w:before="60" w:after="60"/>
    </w:pPr>
  </w:style>
  <w:style w:type="paragraph" w:styleId="ListContinue">
    <w:name w:val="List Continue"/>
    <w:basedOn w:val="List"/>
    <w:rsid w:val="00D1758A"/>
    <w:pPr>
      <w:ind w:firstLine="0"/>
    </w:pPr>
  </w:style>
  <w:style w:type="paragraph" w:customStyle="1" w:styleId="ListNote">
    <w:name w:val="List Note"/>
    <w:basedOn w:val="List"/>
    <w:rsid w:val="00D175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5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5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58A"/>
    <w:rPr>
      <w:rFonts w:ascii="Courier New" w:hAnsi="Courier New"/>
    </w:rPr>
  </w:style>
  <w:style w:type="paragraph" w:customStyle="1" w:styleId="NoteBullet">
    <w:name w:val="Note Bullet"/>
    <w:basedOn w:val="Note"/>
    <w:rsid w:val="00D175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5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5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5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5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75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5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58A"/>
    <w:rPr>
      <w:b/>
      <w:smallCaps/>
    </w:rPr>
  </w:style>
  <w:style w:type="paragraph" w:customStyle="1" w:styleId="TableListNumber">
    <w:name w:val="Table List Number"/>
    <w:basedOn w:val="ListNumber"/>
    <w:rsid w:val="00D175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5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58A"/>
    <w:pPr>
      <w:numPr>
        <w:numId w:val="9"/>
      </w:numPr>
    </w:pPr>
  </w:style>
  <w:style w:type="paragraph" w:customStyle="1" w:styleId="ListAlpha2">
    <w:name w:val="List Alpha 2"/>
    <w:basedOn w:val="List2"/>
    <w:rsid w:val="00D1758A"/>
    <w:pPr>
      <w:numPr>
        <w:numId w:val="8"/>
      </w:numPr>
    </w:pPr>
  </w:style>
  <w:style w:type="paragraph" w:styleId="List2">
    <w:name w:val="List 2"/>
    <w:basedOn w:val="BodyText"/>
    <w:rsid w:val="00D175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5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5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5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5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5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758A"/>
    <w:pPr>
      <w:numPr>
        <w:numId w:val="4"/>
      </w:numPr>
    </w:pPr>
  </w:style>
  <w:style w:type="paragraph" w:styleId="ListContinue2">
    <w:name w:val="List Continue 2"/>
    <w:basedOn w:val="List2"/>
    <w:rsid w:val="00D1758A"/>
    <w:pPr>
      <w:ind w:firstLine="0"/>
    </w:pPr>
  </w:style>
  <w:style w:type="paragraph" w:styleId="ListContinue3">
    <w:name w:val="List Continue 3"/>
    <w:basedOn w:val="List3"/>
    <w:rsid w:val="00D1758A"/>
    <w:pPr>
      <w:ind w:left="1021" w:firstLine="0"/>
    </w:pPr>
  </w:style>
  <w:style w:type="paragraph" w:styleId="ListContinue4">
    <w:name w:val="List Continue 4"/>
    <w:basedOn w:val="List4"/>
    <w:rsid w:val="00D1758A"/>
    <w:pPr>
      <w:ind w:firstLine="0"/>
    </w:pPr>
  </w:style>
  <w:style w:type="paragraph" w:styleId="ListContinue5">
    <w:name w:val="List Continue 5"/>
    <w:basedOn w:val="List5"/>
    <w:rsid w:val="00D1758A"/>
    <w:pPr>
      <w:ind w:firstLine="0"/>
    </w:pPr>
  </w:style>
  <w:style w:type="paragraph" w:styleId="ListNumber3">
    <w:name w:val="List Number 3"/>
    <w:basedOn w:val="List3"/>
    <w:rsid w:val="00D1758A"/>
    <w:pPr>
      <w:numPr>
        <w:numId w:val="5"/>
      </w:numPr>
    </w:pPr>
  </w:style>
  <w:style w:type="paragraph" w:styleId="ListNumber4">
    <w:name w:val="List Number 4"/>
    <w:basedOn w:val="List4"/>
    <w:rsid w:val="00D1758A"/>
    <w:pPr>
      <w:numPr>
        <w:numId w:val="6"/>
      </w:numPr>
    </w:pPr>
  </w:style>
  <w:style w:type="paragraph" w:styleId="ListNumber5">
    <w:name w:val="List Number 5"/>
    <w:basedOn w:val="List5"/>
    <w:rsid w:val="00D1758A"/>
    <w:pPr>
      <w:numPr>
        <w:numId w:val="7"/>
      </w:numPr>
    </w:pPr>
  </w:style>
  <w:style w:type="paragraph" w:styleId="BlockText">
    <w:name w:val="Block Text"/>
    <w:basedOn w:val="Normal"/>
    <w:rsid w:val="00D175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5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58A"/>
    <w:rPr>
      <w:sz w:val="16"/>
      <w:vertAlign w:val="superscript"/>
    </w:rPr>
  </w:style>
  <w:style w:type="character" w:customStyle="1" w:styleId="Symbols">
    <w:name w:val="Symbols"/>
    <w:basedOn w:val="DefaultParagraphFont"/>
    <w:rsid w:val="00D1758A"/>
    <w:rPr>
      <w:rFonts w:ascii="Symbol" w:hAnsi="Symbol"/>
    </w:rPr>
  </w:style>
  <w:style w:type="character" w:customStyle="1" w:styleId="MenuOptions">
    <w:name w:val="Menu Options"/>
    <w:basedOn w:val="DefaultParagraphFont"/>
    <w:rsid w:val="00D175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58A"/>
    <w:rPr>
      <w:b/>
    </w:rPr>
  </w:style>
  <w:style w:type="character" w:customStyle="1" w:styleId="Underlined">
    <w:name w:val="Underlined"/>
    <w:basedOn w:val="DefaultParagraphFont"/>
    <w:rsid w:val="00D1758A"/>
    <w:rPr>
      <w:u w:val="single"/>
    </w:rPr>
  </w:style>
  <w:style w:type="paragraph" w:customStyle="1" w:styleId="TableBodyTextRight">
    <w:name w:val="Table Body Text Right"/>
    <w:basedOn w:val="TableBodyText"/>
    <w:rsid w:val="00D175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58A"/>
    <w:rPr>
      <w:sz w:val="18"/>
    </w:rPr>
  </w:style>
  <w:style w:type="paragraph" w:customStyle="1" w:styleId="BodySmallRight">
    <w:name w:val="Body Small Right"/>
    <w:basedOn w:val="BodyTextRight"/>
    <w:rsid w:val="00D1758A"/>
    <w:rPr>
      <w:sz w:val="18"/>
      <w:szCs w:val="18"/>
    </w:rPr>
  </w:style>
  <w:style w:type="paragraph" w:customStyle="1" w:styleId="MarginEdition">
    <w:name w:val="Margin Edition"/>
    <w:basedOn w:val="MarginNote"/>
    <w:rsid w:val="00D175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58A"/>
    <w:rPr>
      <w:sz w:val="2"/>
      <w:szCs w:val="2"/>
    </w:rPr>
  </w:style>
  <w:style w:type="character" w:customStyle="1" w:styleId="Small">
    <w:name w:val="Small"/>
    <w:basedOn w:val="DefaultParagraphFont"/>
    <w:rsid w:val="00D1758A"/>
    <w:rPr>
      <w:sz w:val="16"/>
    </w:rPr>
  </w:style>
  <w:style w:type="paragraph" w:customStyle="1" w:styleId="WideTable">
    <w:name w:val="Wide Table"/>
    <w:basedOn w:val="Normal"/>
    <w:rsid w:val="00D175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58A"/>
  </w:style>
  <w:style w:type="paragraph" w:styleId="Quote">
    <w:name w:val="Quote"/>
    <w:basedOn w:val="Heading1"/>
    <w:link w:val="QuoteChar"/>
    <w:qFormat/>
    <w:rsid w:val="00D175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5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58A"/>
    <w:pPr>
      <w:pageBreakBefore/>
    </w:pPr>
  </w:style>
  <w:style w:type="paragraph" w:customStyle="1" w:styleId="Border">
    <w:name w:val="Border"/>
    <w:basedOn w:val="Normal"/>
    <w:qFormat/>
    <w:rsid w:val="00D175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5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5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5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5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5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5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5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58A"/>
    <w:rPr>
      <w:u w:val="single"/>
    </w:rPr>
  </w:style>
  <w:style w:type="character" w:customStyle="1" w:styleId="BoldandItalics">
    <w:name w:val="Bold and Italics"/>
    <w:qFormat/>
    <w:rsid w:val="00D1758A"/>
    <w:rPr>
      <w:b/>
      <w:i/>
      <w:u w:val="none"/>
    </w:rPr>
  </w:style>
  <w:style w:type="paragraph" w:styleId="BalloonText">
    <w:name w:val="Balloon Text"/>
    <w:basedOn w:val="Normal"/>
    <w:link w:val="BalloonTextChar"/>
    <w:rsid w:val="00D17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5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5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5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5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5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5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6E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5522</Characters>
  <Application>Microsoft Office Word</Application>
  <DocSecurity>0</DocSecurity>
  <Lines>172</Lines>
  <Paragraphs>117</Paragraphs>
  <ScaleCrop>false</ScaleCrop>
  <Company>Author-it Software Corporation Ltd.</Company>
  <LinksUpToDate>false</LinksUpToDate>
  <CharactersWithSpaces>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SFICRO304 Harvest crocodile eggs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2025-03-01T19:47:00Z</dcterms:created>
  <dcterms:modified xsi:type="dcterms:W3CDTF">2025-03-01T19:47:00Z</dcterms:modified>
</cp:coreProperties>
</file>