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B1D" w:rsidP="000D2B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SFICRO302 Conduct crocodile surveys</w:t>
      </w:r>
      <w:r>
        <w:fldChar w:fldCharType="end"/>
      </w:r>
    </w:p>
    <w:p w:rsidR="000D2B1D" w:rsidP="000D2B1D">
      <w:pPr>
        <w:pStyle w:val="Version"/>
        <w:sectPr w:rsidSect="00435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994" w:rsidP="00435994">
      <w:pPr>
        <w:pStyle w:val="SuperHeading"/>
      </w:pPr>
      <w:r w:rsidRPr="00435994">
        <w:t>SFICRO302 Conduct crocodile surveys</w:t>
      </w:r>
    </w:p>
    <w:p w:rsidR="00000000" w:rsidRPr="00435994" w:rsidP="00435994">
      <w:pPr>
        <w:pStyle w:val="Heading1"/>
      </w:pPr>
      <w:bookmarkStart w:id="1" w:name="O_1100161"/>
      <w:bookmarkEnd w:id="1"/>
      <w:r w:rsidRPr="004359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5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Bold"/>
              <w:rPr>
                <w:lang w:val="en-NZ"/>
              </w:rPr>
            </w:pPr>
            <w:r w:rsidRPr="0043599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Bold"/>
              <w:rPr>
                <w:lang w:val="en-NZ"/>
              </w:rPr>
            </w:pPr>
            <w:r w:rsidRPr="00435994">
              <w:t>Comments</w:t>
            </w:r>
          </w:p>
        </w:tc>
      </w:tr>
      <w:tr w:rsidTr="00435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"/>
              <w:rPr>
                <w:lang w:val="en-NZ"/>
              </w:rPr>
            </w:pPr>
            <w:r w:rsidRPr="0043599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94" w:rsidP="00435994">
            <w:pPr>
              <w:pStyle w:val="BodyText"/>
            </w:pPr>
            <w:r w:rsidRPr="00435994">
              <w:t>This version released with SFI Seafood Industry Training Package Version 2.0.</w:t>
            </w:r>
          </w:p>
        </w:tc>
      </w:tr>
    </w:tbl>
    <w:p w:rsidR="00000000" w:rsidRPr="00435994" w:rsidP="00435994">
      <w:pPr>
        <w:pStyle w:val="BodyText"/>
      </w:pPr>
    </w:p>
    <w:p w:rsidR="00000000" w:rsidRPr="00435994" w:rsidP="00435994">
      <w:pPr>
        <w:pStyle w:val="AllowPageBreak"/>
      </w:pPr>
    </w:p>
    <w:p w:rsidR="00000000" w:rsidRPr="00435994" w:rsidP="00435994">
      <w:pPr>
        <w:pStyle w:val="Heading1"/>
      </w:pPr>
      <w:bookmarkStart w:id="2" w:name="O_1100162"/>
      <w:bookmarkEnd w:id="2"/>
      <w:r w:rsidRPr="00435994">
        <w:t>Application</w:t>
      </w:r>
    </w:p>
    <w:p w:rsidR="00000000" w:rsidRPr="00435994" w:rsidP="000D2B1D">
      <w:pPr>
        <w:pStyle w:val="BodyText"/>
      </w:pPr>
      <w:r w:rsidRPr="00435994">
        <w:t>This unit of competency describes the skills and knowledge required to plan and conduct crocodil</w:t>
      </w:r>
      <w:r w:rsidRPr="00435994">
        <w:t xml:space="preserve">e field surveys in natural crocodile habitats. </w:t>
      </w:r>
    </w:p>
    <w:p w:rsidR="00000000" w:rsidRPr="00435994" w:rsidP="000D2B1D">
      <w:pPr>
        <w:pStyle w:val="BodyText"/>
      </w:pPr>
      <w:r w:rsidRPr="00435994">
        <w:t xml:space="preserve">The unit applies to individuals who work under broad direction to collect information about crocodile activity in Australian waterways. </w:t>
      </w:r>
    </w:p>
    <w:p w:rsidR="00000000" w:rsidRPr="00435994" w:rsidP="000D2B1D">
      <w:pPr>
        <w:pStyle w:val="BodyText"/>
      </w:pPr>
      <w:r w:rsidRPr="00435994">
        <w:t>All work must be carried out to comply with workplace procedures, accor</w:t>
      </w:r>
      <w:r w:rsidRPr="00435994">
        <w:t xml:space="preserve">ding to state/territory health and safety, biosecurity and environmental regulations, legislation and standards that apply to the workplace. </w:t>
      </w:r>
    </w:p>
    <w:p w:rsidR="00000000" w:rsidRPr="00435994" w:rsidP="000D2B1D">
      <w:pPr>
        <w:pStyle w:val="BodyText"/>
      </w:pPr>
      <w:r w:rsidRPr="00435994">
        <w:t>No licensing, legislative or certification requirements apply to this unit at the time of publication. Licences or</w:t>
      </w:r>
      <w:r w:rsidRPr="00435994">
        <w:t xml:space="preserve"> permits may be required for the use of firearms or restricted drugs on crocodiles or if operating vehicles.</w:t>
      </w:r>
    </w:p>
    <w:p w:rsidR="00000000" w:rsidRPr="00435994" w:rsidP="00435994">
      <w:pPr>
        <w:pStyle w:val="Heading1"/>
      </w:pPr>
      <w:bookmarkStart w:id="3" w:name="O_1100198"/>
      <w:bookmarkEnd w:id="3"/>
      <w:r w:rsidRPr="00435994">
        <w:t>Pre-requisite Unit</w:t>
      </w:r>
    </w:p>
    <w:p w:rsidR="00000000" w:rsidRPr="00435994" w:rsidP="000D2B1D">
      <w:pPr>
        <w:pStyle w:val="BodyText"/>
      </w:pPr>
      <w:r w:rsidRPr="00435994">
        <w:t>Nil</w:t>
      </w:r>
    </w:p>
    <w:p w:rsidR="00000000" w:rsidRPr="00435994" w:rsidP="00435994">
      <w:pPr>
        <w:pStyle w:val="Heading1"/>
      </w:pPr>
      <w:bookmarkStart w:id="4" w:name="O_1100165"/>
      <w:bookmarkEnd w:id="4"/>
      <w:r w:rsidRPr="00435994">
        <w:t>Unit Sector</w:t>
      </w:r>
    </w:p>
    <w:p w:rsidR="00000000" w:rsidRPr="00435994" w:rsidP="000D2B1D">
      <w:pPr>
        <w:pStyle w:val="BodyText"/>
      </w:pPr>
      <w:r w:rsidRPr="00435994">
        <w:t>Crocodile (CRO)</w:t>
      </w:r>
    </w:p>
    <w:p w:rsidR="00000000" w:rsidRPr="00435994" w:rsidP="00435994">
      <w:pPr>
        <w:pStyle w:val="Heading1"/>
      </w:pPr>
      <w:bookmarkStart w:id="5" w:name="O_1100166"/>
      <w:bookmarkEnd w:id="5"/>
      <w:r w:rsidRPr="004359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Bold"/>
              <w:rPr>
                <w:lang w:val="en-NZ"/>
              </w:rPr>
            </w:pPr>
            <w:r w:rsidRPr="0043599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Bold"/>
              <w:rPr>
                <w:lang w:val="en-NZ"/>
              </w:rPr>
            </w:pPr>
            <w:r w:rsidRPr="00435994">
              <w:t>Performance Criteria</w:t>
            </w:r>
          </w:p>
        </w:tc>
      </w:tr>
      <w:tr w:rsidTr="000D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94" w:rsidP="00435994">
            <w:pPr>
              <w:pStyle w:val="BodyText"/>
            </w:pPr>
            <w:r w:rsidRPr="0043599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"/>
              <w:rPr>
                <w:lang w:val="en-NZ"/>
              </w:rPr>
            </w:pPr>
            <w:r w:rsidRPr="004359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"/>
              <w:rPr>
                <w:lang w:val="en-NZ"/>
              </w:rPr>
            </w:pPr>
            <w:r w:rsidRPr="00435994">
              <w:t>1. Plan crocodile field survey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94" w:rsidP="00435994">
            <w:pPr>
              <w:pStyle w:val="BodyText"/>
            </w:pPr>
            <w:r w:rsidRPr="00435994">
              <w:t>1.1 Determine crocodile management program aim</w:t>
            </w:r>
            <w:r w:rsidRPr="00435994">
              <w:t xml:space="preserve">s and the importance of records </w:t>
            </w:r>
          </w:p>
          <w:p w:rsidR="00000000" w:rsidRPr="00435994" w:rsidP="00435994">
            <w:pPr>
              <w:pStyle w:val="BodyText"/>
            </w:pPr>
            <w:r w:rsidRPr="00435994">
              <w:t xml:space="preserve">1.2 Determine crocodile field survey objectives and site location(s) </w:t>
            </w:r>
          </w:p>
          <w:p w:rsidR="00000000" w:rsidRPr="00435994" w:rsidP="00435994">
            <w:pPr>
              <w:pStyle w:val="BodyText"/>
            </w:pPr>
            <w:r w:rsidRPr="00435994">
              <w:t xml:space="preserve">1.3 Plan logistic and supply requirements according to location, duration and size of crocodile surveying field trip </w:t>
            </w:r>
          </w:p>
          <w:p w:rsidR="00000000" w:rsidRPr="00435994" w:rsidP="00435994">
            <w:pPr>
              <w:pStyle w:val="BodyText"/>
            </w:pPr>
            <w:r w:rsidRPr="00435994">
              <w:t xml:space="preserve">1.4 Access maps, photographs or global positioning system (GPS) or other available data </w:t>
            </w:r>
          </w:p>
          <w:p w:rsidR="00000000" w:rsidRPr="00435994" w:rsidP="00435994">
            <w:pPr>
              <w:pStyle w:val="BodyText"/>
            </w:pPr>
            <w:r w:rsidRPr="00435994">
              <w:t>1.5 Determine crocodile field survey activity incorporating teamwork, humane treatment of crocodiles and waterway safety procedures</w:t>
            </w:r>
          </w:p>
          <w:p w:rsidR="00000000" w:rsidRPr="00435994" w:rsidP="00435994">
            <w:pPr>
              <w:pStyle w:val="BodyText"/>
            </w:pPr>
            <w:r w:rsidRPr="00435994">
              <w:t>1.6 Determine legislation and regul</w:t>
            </w:r>
            <w:r w:rsidRPr="00435994">
              <w:t>ations, biosecurity and environmental standards, and risks and contingencies associated with crocodile survey activity</w:t>
            </w:r>
          </w:p>
          <w:p w:rsidR="00000000" w:rsidP="00435994">
            <w:pPr>
              <w:pStyle w:val="BodyText"/>
              <w:rPr>
                <w:lang w:val="en-NZ"/>
              </w:rPr>
            </w:pPr>
            <w:r w:rsidRPr="00435994">
              <w:t>1.7 Select and prepare equipment and supplies according to field survey objectives</w:t>
            </w:r>
          </w:p>
        </w:tc>
      </w:tr>
      <w:tr w:rsidTr="000D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"/>
              <w:rPr>
                <w:lang w:val="en-NZ"/>
              </w:rPr>
            </w:pPr>
            <w:r w:rsidRPr="00435994">
              <w:t xml:space="preserve">2. Carry out crocodile field survey activity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94" w:rsidP="00435994">
            <w:pPr>
              <w:pStyle w:val="BodyText"/>
            </w:pPr>
            <w:r w:rsidRPr="00435994">
              <w:t>2.1 Pre</w:t>
            </w:r>
            <w:r w:rsidRPr="00435994">
              <w:t>pare vehicle(s) and load equipment and supplies</w:t>
            </w:r>
          </w:p>
          <w:p w:rsidR="00000000" w:rsidRPr="00435994" w:rsidP="00435994">
            <w:pPr>
              <w:pStyle w:val="BodyText"/>
            </w:pPr>
            <w:r w:rsidRPr="00435994">
              <w:t xml:space="preserve">2.2 Locate crocodile field survey site and conduct survey activity according to timeframes and crocodile waterway safety procedures </w:t>
            </w:r>
          </w:p>
          <w:p w:rsidR="00000000" w:rsidRPr="00435994" w:rsidP="00435994">
            <w:pPr>
              <w:pStyle w:val="BodyText"/>
            </w:pPr>
            <w:r w:rsidRPr="00435994">
              <w:t xml:space="preserve">2.3 Communicate with team members while conducting designated roles </w:t>
            </w:r>
          </w:p>
          <w:p w:rsidR="00000000" w:rsidRPr="00435994" w:rsidP="00435994">
            <w:pPr>
              <w:pStyle w:val="BodyText"/>
            </w:pPr>
            <w:r w:rsidRPr="00435994">
              <w:t>2.4 Ma</w:t>
            </w:r>
            <w:r w:rsidRPr="00435994">
              <w:t xml:space="preserve">intain accurate raw data, including accurate crocodile size estimates during field survey activity </w:t>
            </w:r>
          </w:p>
          <w:p w:rsidR="00000000" w:rsidP="00435994">
            <w:pPr>
              <w:pStyle w:val="BodyText"/>
              <w:rPr>
                <w:lang w:val="en-NZ"/>
              </w:rPr>
            </w:pPr>
            <w:r w:rsidRPr="00435994">
              <w:t>2.5 Minimise environmental impact and biosecurity risks during crocodile field survey activity</w:t>
            </w:r>
          </w:p>
        </w:tc>
      </w:tr>
      <w:tr w:rsidTr="000D2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"/>
              <w:rPr>
                <w:lang w:val="en-NZ"/>
              </w:rPr>
            </w:pPr>
            <w:r w:rsidRPr="00435994">
              <w:t>3. Finalise crocodile field survey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94" w:rsidP="00435994">
            <w:pPr>
              <w:pStyle w:val="BodyText"/>
            </w:pPr>
            <w:r w:rsidRPr="00435994">
              <w:t>3.1 Unload, clea</w:t>
            </w:r>
            <w:r w:rsidRPr="00435994">
              <w:t xml:space="preserve">n and check equipment for faults </w:t>
            </w:r>
          </w:p>
          <w:p w:rsidR="00000000" w:rsidRPr="00435994" w:rsidP="00435994">
            <w:pPr>
              <w:pStyle w:val="BodyText"/>
            </w:pPr>
            <w:r w:rsidRPr="00435994">
              <w:t>3.2 Report any faults to appropriate personnel and store as per workplace requirements</w:t>
            </w:r>
          </w:p>
          <w:p w:rsidR="00000000" w:rsidRPr="00435994" w:rsidP="00435994">
            <w:pPr>
              <w:pStyle w:val="BodyText"/>
            </w:pPr>
            <w:r w:rsidRPr="00435994">
              <w:t>3.3 Complete required documentation according to field survey requirements</w:t>
            </w:r>
          </w:p>
        </w:tc>
      </w:tr>
    </w:tbl>
    <w:p w:rsidR="00000000" w:rsidRPr="00435994" w:rsidP="00435994">
      <w:pPr>
        <w:pStyle w:val="BodyText"/>
      </w:pPr>
    </w:p>
    <w:p w:rsidR="00000000" w:rsidRPr="00435994" w:rsidP="00435994">
      <w:pPr>
        <w:pStyle w:val="AllowPageBreak"/>
      </w:pPr>
    </w:p>
    <w:p w:rsidR="00000000" w:rsidRPr="00435994" w:rsidP="00435994">
      <w:pPr>
        <w:pStyle w:val="Heading1"/>
      </w:pPr>
      <w:bookmarkStart w:id="6" w:name="O_1100167"/>
      <w:bookmarkEnd w:id="6"/>
      <w:r w:rsidRPr="00435994">
        <w:t>Foundation Skills</w:t>
      </w:r>
    </w:p>
    <w:p w:rsidR="00000000" w:rsidRPr="000D2B1D" w:rsidP="000D2B1D">
      <w:pPr>
        <w:pStyle w:val="BodyText"/>
        <w:rPr>
          <w:i/>
        </w:rPr>
      </w:pPr>
      <w:r w:rsidRPr="000D2B1D">
        <w:rPr>
          <w:rStyle w:val="Emphasis"/>
        </w:rPr>
        <w:t>This section describe</w:t>
      </w:r>
      <w:r w:rsidRPr="000D2B1D">
        <w:rPr>
          <w:rStyle w:val="Emphasis"/>
        </w:rPr>
        <w:t>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5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Bold"/>
              <w:rPr>
                <w:lang w:val="en-NZ"/>
              </w:rPr>
            </w:pPr>
            <w:r w:rsidRPr="0043599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Bold"/>
              <w:rPr>
                <w:lang w:val="en-NZ"/>
              </w:rPr>
            </w:pPr>
            <w:r w:rsidRPr="00435994">
              <w:t>Description</w:t>
            </w:r>
          </w:p>
        </w:tc>
      </w:tr>
      <w:tr w:rsidTr="00435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"/>
              <w:rPr>
                <w:lang w:val="en-NZ"/>
              </w:rPr>
            </w:pPr>
            <w:r w:rsidRPr="0043599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ListBullet"/>
              <w:rPr>
                <w:lang w:val="en-NZ"/>
              </w:rPr>
            </w:pPr>
            <w:r w:rsidRPr="00435994">
              <w:t>Interpret technical information relating to crocodile species</w:t>
            </w:r>
          </w:p>
        </w:tc>
      </w:tr>
      <w:tr w:rsidTr="00435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"/>
              <w:rPr>
                <w:lang w:val="en-NZ"/>
              </w:rPr>
            </w:pPr>
            <w:r w:rsidRPr="0043599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ListBullet"/>
              <w:rPr>
                <w:lang w:val="en-NZ"/>
              </w:rPr>
            </w:pPr>
            <w:r w:rsidRPr="00435994">
              <w:t>Use appropriate technical information to document survey findings relating to crocodile species</w:t>
            </w:r>
          </w:p>
        </w:tc>
      </w:tr>
      <w:tr w:rsidTr="00435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"/>
              <w:rPr>
                <w:lang w:val="en-NZ"/>
              </w:rPr>
            </w:pPr>
            <w:r w:rsidRPr="0043599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94" w:rsidP="00435994">
            <w:pPr>
              <w:pStyle w:val="ListBullet"/>
            </w:pPr>
            <w:r w:rsidRPr="00435994">
              <w:t>Communicate clearly, concisely and in a culturally sensitive manner</w:t>
            </w:r>
          </w:p>
        </w:tc>
      </w:tr>
    </w:tbl>
    <w:p w:rsidR="00000000" w:rsidRPr="00435994" w:rsidP="00435994">
      <w:pPr>
        <w:pStyle w:val="BodyText"/>
      </w:pPr>
    </w:p>
    <w:p w:rsidR="00000000" w:rsidRPr="00435994" w:rsidP="00435994">
      <w:pPr>
        <w:pStyle w:val="AllowPageBreak"/>
      </w:pPr>
    </w:p>
    <w:p w:rsidR="00000000" w:rsidRPr="00435994" w:rsidP="00435994">
      <w:pPr>
        <w:pStyle w:val="Heading1"/>
      </w:pPr>
      <w:bookmarkStart w:id="7" w:name="O_1100169"/>
      <w:bookmarkEnd w:id="7"/>
      <w:r w:rsidRPr="004359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35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Bold"/>
              <w:rPr>
                <w:lang w:val="en-NZ"/>
              </w:rPr>
            </w:pPr>
            <w:r w:rsidRPr="0043599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Bold"/>
              <w:rPr>
                <w:lang w:val="en-NZ"/>
              </w:rPr>
            </w:pPr>
            <w:r w:rsidRPr="00435994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Bold"/>
              <w:rPr>
                <w:lang w:val="en-NZ"/>
              </w:rPr>
            </w:pPr>
            <w:r w:rsidRPr="0043599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Bold"/>
              <w:rPr>
                <w:lang w:val="en-NZ"/>
              </w:rPr>
            </w:pPr>
            <w:r w:rsidRPr="00435994">
              <w:t>Equivalence status</w:t>
            </w:r>
          </w:p>
        </w:tc>
      </w:tr>
      <w:tr w:rsidTr="00435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"/>
              <w:rPr>
                <w:lang w:val="en-NZ"/>
              </w:rPr>
            </w:pPr>
            <w:r w:rsidRPr="00435994">
              <w:t xml:space="preserve">SFICRO302 Conduct crocodile surveys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"/>
              <w:rPr>
                <w:lang w:val="en-NZ"/>
              </w:rPr>
            </w:pPr>
            <w:r w:rsidRPr="00435994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94">
            <w:pPr>
              <w:pStyle w:val="BodyText"/>
              <w:rPr>
                <w:lang w:val="en-NZ"/>
              </w:rPr>
            </w:pPr>
            <w:r w:rsidRPr="00435994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94" w:rsidP="00435994">
            <w:pPr>
              <w:pStyle w:val="BodyText"/>
            </w:pPr>
            <w:r w:rsidRPr="00435994">
              <w:t>Newly created</w:t>
            </w:r>
          </w:p>
        </w:tc>
      </w:tr>
    </w:tbl>
    <w:p w:rsidR="00000000" w:rsidRPr="00435994" w:rsidP="00435994">
      <w:pPr>
        <w:pStyle w:val="BodyText"/>
      </w:pPr>
    </w:p>
    <w:p w:rsidR="00000000" w:rsidRPr="00435994" w:rsidP="00435994">
      <w:pPr>
        <w:pStyle w:val="AllowPageBreak"/>
      </w:pPr>
    </w:p>
    <w:p w:rsidR="00000000" w:rsidRPr="00435994" w:rsidP="00435994">
      <w:pPr>
        <w:pStyle w:val="Heading1"/>
      </w:pPr>
      <w:bookmarkStart w:id="8" w:name="O_1100176"/>
      <w:bookmarkEnd w:id="8"/>
      <w:r w:rsidRPr="00435994">
        <w:t>Links</w:t>
      </w:r>
    </w:p>
    <w:p w:rsidR="00000000" w:rsidRPr="00435994" w:rsidP="000D2B1D">
      <w:pPr>
        <w:pStyle w:val="BodyText"/>
      </w:pPr>
      <w:r w:rsidRPr="004359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460B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35994" w:rsidP="00435994"/>
    <w:sectPr w:rsidSect="004359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994" w:rsidRPr="000D2B1D" w:rsidP="000D2B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B1D" w:rsidP="00435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2B1D" w:rsidP="00435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D2B1D" w:rsidP="004359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B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994" w:rsidRPr="000D2B1D" w:rsidP="000D2B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B1D" w:rsidRPr="002D2AF8" w:rsidP="00435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SFICRO302 Conduct crocodile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D2B1D" w:rsidP="00435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06A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2EB0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994"/>
  </w:style>
  <w:style w:type="character" w:customStyle="1" w:styleId="Heading1Char">
    <w:name w:val="Heading 1 Char"/>
    <w:basedOn w:val="DefaultParagraphFont"/>
    <w:link w:val="Heading1"/>
    <w:rsid w:val="00435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9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9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599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35994"/>
    <w:rPr>
      <w:i/>
    </w:rPr>
  </w:style>
  <w:style w:type="paragraph" w:customStyle="1" w:styleId="SuperHeading">
    <w:name w:val="SuperHeading"/>
    <w:basedOn w:val="Normal"/>
    <w:rsid w:val="004359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5994"/>
    <w:rPr>
      <w:b/>
    </w:rPr>
  </w:style>
  <w:style w:type="character" w:customStyle="1" w:styleId="Heading2Char">
    <w:name w:val="Heading 2 Char"/>
    <w:basedOn w:val="DefaultParagraphFont"/>
    <w:link w:val="Heading2"/>
    <w:rsid w:val="00435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9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9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9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59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5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5994"/>
    <w:rPr>
      <w:b/>
      <w:spacing w:val="0"/>
    </w:rPr>
  </w:style>
  <w:style w:type="paragraph" w:customStyle="1" w:styleId="SuperTitle">
    <w:name w:val="SuperTitle"/>
    <w:basedOn w:val="Title"/>
    <w:rsid w:val="00435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59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5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9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5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994"/>
  </w:style>
  <w:style w:type="paragraph" w:styleId="TableofFigures">
    <w:name w:val="table of figures"/>
    <w:basedOn w:val="Normal"/>
    <w:next w:val="Normal"/>
    <w:semiHidden/>
    <w:rsid w:val="00435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9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5994"/>
    <w:rPr>
      <w:rFonts w:ascii="Wingdings" w:hAnsi="Wingdings"/>
    </w:rPr>
  </w:style>
  <w:style w:type="paragraph" w:customStyle="1" w:styleId="TableHeading">
    <w:name w:val="Table Heading"/>
    <w:basedOn w:val="HeadingBase"/>
    <w:rsid w:val="004359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994"/>
    <w:rPr>
      <w:color w:val="0033CC"/>
      <w:u w:val="none"/>
    </w:rPr>
  </w:style>
  <w:style w:type="paragraph" w:customStyle="1" w:styleId="BodyTextRight">
    <w:name w:val="Body Text Right"/>
    <w:basedOn w:val="BodyText"/>
    <w:rsid w:val="00435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9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9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994"/>
    <w:rPr>
      <w:sz w:val="32"/>
    </w:rPr>
  </w:style>
  <w:style w:type="paragraph" w:customStyle="1" w:styleId="HeadingProcedure">
    <w:name w:val="Heading Procedure"/>
    <w:basedOn w:val="HeadingBase"/>
    <w:next w:val="Normal"/>
    <w:rsid w:val="00435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994"/>
    <w:pPr>
      <w:spacing w:before="60" w:after="60"/>
    </w:pPr>
  </w:style>
  <w:style w:type="paragraph" w:styleId="ListContinue">
    <w:name w:val="List Continue"/>
    <w:basedOn w:val="List"/>
    <w:rsid w:val="00435994"/>
    <w:pPr>
      <w:ind w:firstLine="0"/>
    </w:pPr>
  </w:style>
  <w:style w:type="paragraph" w:customStyle="1" w:styleId="ListNote">
    <w:name w:val="List Note"/>
    <w:basedOn w:val="List"/>
    <w:rsid w:val="00435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994"/>
    <w:rPr>
      <w:rFonts w:ascii="Courier New" w:hAnsi="Courier New"/>
    </w:rPr>
  </w:style>
  <w:style w:type="paragraph" w:customStyle="1" w:styleId="NoteBullet">
    <w:name w:val="Note Bullet"/>
    <w:basedOn w:val="Note"/>
    <w:rsid w:val="00435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9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5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9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994"/>
    <w:rPr>
      <w:b/>
      <w:smallCaps/>
    </w:rPr>
  </w:style>
  <w:style w:type="paragraph" w:customStyle="1" w:styleId="TableListNumber">
    <w:name w:val="Table List Number"/>
    <w:basedOn w:val="ListNumber"/>
    <w:rsid w:val="00435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994"/>
    <w:pPr>
      <w:numPr>
        <w:numId w:val="8"/>
      </w:numPr>
    </w:pPr>
  </w:style>
  <w:style w:type="paragraph" w:customStyle="1" w:styleId="ListAlpha2">
    <w:name w:val="List Alpha 2"/>
    <w:basedOn w:val="List2"/>
    <w:rsid w:val="00435994"/>
    <w:pPr>
      <w:numPr>
        <w:numId w:val="7"/>
      </w:numPr>
    </w:pPr>
  </w:style>
  <w:style w:type="paragraph" w:styleId="List2">
    <w:name w:val="List 2"/>
    <w:basedOn w:val="BodyText"/>
    <w:rsid w:val="00435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9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9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9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5994"/>
    <w:pPr>
      <w:numPr>
        <w:numId w:val="3"/>
      </w:numPr>
    </w:pPr>
  </w:style>
  <w:style w:type="paragraph" w:styleId="ListContinue2">
    <w:name w:val="List Continue 2"/>
    <w:basedOn w:val="List2"/>
    <w:rsid w:val="00435994"/>
    <w:pPr>
      <w:ind w:firstLine="0"/>
    </w:pPr>
  </w:style>
  <w:style w:type="paragraph" w:styleId="ListContinue3">
    <w:name w:val="List Continue 3"/>
    <w:basedOn w:val="List3"/>
    <w:rsid w:val="00435994"/>
    <w:pPr>
      <w:ind w:left="1021" w:firstLine="0"/>
    </w:pPr>
  </w:style>
  <w:style w:type="paragraph" w:styleId="ListContinue4">
    <w:name w:val="List Continue 4"/>
    <w:basedOn w:val="List4"/>
    <w:rsid w:val="00435994"/>
    <w:pPr>
      <w:ind w:firstLine="0"/>
    </w:pPr>
  </w:style>
  <w:style w:type="paragraph" w:styleId="ListContinue5">
    <w:name w:val="List Continue 5"/>
    <w:basedOn w:val="List5"/>
    <w:rsid w:val="00435994"/>
    <w:pPr>
      <w:ind w:firstLine="0"/>
    </w:pPr>
  </w:style>
  <w:style w:type="paragraph" w:styleId="ListNumber3">
    <w:name w:val="List Number 3"/>
    <w:basedOn w:val="List3"/>
    <w:rsid w:val="00435994"/>
    <w:pPr>
      <w:numPr>
        <w:numId w:val="4"/>
      </w:numPr>
    </w:pPr>
  </w:style>
  <w:style w:type="paragraph" w:styleId="ListNumber4">
    <w:name w:val="List Number 4"/>
    <w:basedOn w:val="List4"/>
    <w:rsid w:val="00435994"/>
    <w:pPr>
      <w:numPr>
        <w:numId w:val="5"/>
      </w:numPr>
    </w:pPr>
  </w:style>
  <w:style w:type="paragraph" w:styleId="ListNumber5">
    <w:name w:val="List Number 5"/>
    <w:basedOn w:val="List5"/>
    <w:rsid w:val="00435994"/>
    <w:pPr>
      <w:numPr>
        <w:numId w:val="6"/>
      </w:numPr>
    </w:pPr>
  </w:style>
  <w:style w:type="paragraph" w:styleId="BlockText">
    <w:name w:val="Block Text"/>
    <w:basedOn w:val="Normal"/>
    <w:rsid w:val="004359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9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994"/>
    <w:rPr>
      <w:sz w:val="16"/>
      <w:vertAlign w:val="superscript"/>
    </w:rPr>
  </w:style>
  <w:style w:type="character" w:customStyle="1" w:styleId="Symbols">
    <w:name w:val="Symbols"/>
    <w:basedOn w:val="DefaultParagraphFont"/>
    <w:rsid w:val="00435994"/>
    <w:rPr>
      <w:rFonts w:ascii="Symbol" w:hAnsi="Symbol"/>
    </w:rPr>
  </w:style>
  <w:style w:type="character" w:customStyle="1" w:styleId="MenuOptions">
    <w:name w:val="Menu Options"/>
    <w:basedOn w:val="DefaultParagraphFont"/>
    <w:rsid w:val="004359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994"/>
    <w:rPr>
      <w:b/>
    </w:rPr>
  </w:style>
  <w:style w:type="character" w:customStyle="1" w:styleId="Underlined">
    <w:name w:val="Underlined"/>
    <w:basedOn w:val="DefaultParagraphFont"/>
    <w:rsid w:val="00435994"/>
    <w:rPr>
      <w:u w:val="single"/>
    </w:rPr>
  </w:style>
  <w:style w:type="paragraph" w:customStyle="1" w:styleId="TableBodyTextRight">
    <w:name w:val="Table Body Text Right"/>
    <w:basedOn w:val="TableBodyText"/>
    <w:rsid w:val="00435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994"/>
    <w:rPr>
      <w:sz w:val="18"/>
    </w:rPr>
  </w:style>
  <w:style w:type="paragraph" w:customStyle="1" w:styleId="BodySmallRight">
    <w:name w:val="Body Small Right"/>
    <w:basedOn w:val="BodyTextRight"/>
    <w:rsid w:val="00435994"/>
    <w:rPr>
      <w:sz w:val="18"/>
      <w:szCs w:val="18"/>
    </w:rPr>
  </w:style>
  <w:style w:type="paragraph" w:customStyle="1" w:styleId="MarginEdition">
    <w:name w:val="Margin Edition"/>
    <w:basedOn w:val="MarginNote"/>
    <w:rsid w:val="00435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994"/>
    <w:rPr>
      <w:sz w:val="2"/>
      <w:szCs w:val="2"/>
    </w:rPr>
  </w:style>
  <w:style w:type="character" w:customStyle="1" w:styleId="Small">
    <w:name w:val="Small"/>
    <w:basedOn w:val="DefaultParagraphFont"/>
    <w:rsid w:val="00435994"/>
    <w:rPr>
      <w:sz w:val="16"/>
    </w:rPr>
  </w:style>
  <w:style w:type="paragraph" w:customStyle="1" w:styleId="WideTable">
    <w:name w:val="Wide Table"/>
    <w:basedOn w:val="Normal"/>
    <w:rsid w:val="004359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994"/>
  </w:style>
  <w:style w:type="paragraph" w:styleId="Quote">
    <w:name w:val="Quote"/>
    <w:basedOn w:val="Heading1"/>
    <w:link w:val="QuoteChar"/>
    <w:qFormat/>
    <w:rsid w:val="004359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994"/>
    <w:pPr>
      <w:pageBreakBefore/>
    </w:pPr>
  </w:style>
  <w:style w:type="paragraph" w:customStyle="1" w:styleId="Border">
    <w:name w:val="Border"/>
    <w:basedOn w:val="Normal"/>
    <w:qFormat/>
    <w:rsid w:val="00435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9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9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994"/>
    <w:rPr>
      <w:u w:val="single"/>
    </w:rPr>
  </w:style>
  <w:style w:type="character" w:customStyle="1" w:styleId="BoldandItalics">
    <w:name w:val="Bold and Italics"/>
    <w:qFormat/>
    <w:rsid w:val="00435994"/>
    <w:rPr>
      <w:b/>
      <w:i/>
      <w:u w:val="none"/>
    </w:rPr>
  </w:style>
  <w:style w:type="paragraph" w:styleId="BalloonText">
    <w:name w:val="Balloon Text"/>
    <w:basedOn w:val="Normal"/>
    <w:link w:val="BalloonTextChar"/>
    <w:rsid w:val="00435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9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9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9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9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9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9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2B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508</Words>
  <Characters>3314</Characters>
  <Application>Microsoft Office Word</Application>
  <DocSecurity>0</DocSecurity>
  <Lines>114</Lines>
  <Paragraphs>73</Paragraphs>
  <ScaleCrop>false</ScaleCrop>
  <Company>Author-it Software Corporation Ltd.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SFICRO302 Conduct crocodile surveys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