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DB2" w:rsidP="00872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SFICPL409 Undertake patrol operations</w:t>
      </w:r>
      <w:r>
        <w:fldChar w:fldCharType="end"/>
      </w:r>
    </w:p>
    <w:p w:rsidR="00872DB2" w:rsidP="00872DB2">
      <w:pPr>
        <w:pStyle w:val="Version"/>
        <w:sectPr w:rsidSect="00672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65C" w:rsidP="0067265C">
      <w:pPr>
        <w:pStyle w:val="SuperHeading"/>
      </w:pPr>
      <w:r w:rsidRPr="0067265C">
        <w:t>SFICPL409 Undertake patrol operations</w:t>
      </w:r>
    </w:p>
    <w:p w:rsidR="00000000" w:rsidRPr="0067265C" w:rsidP="0067265C">
      <w:pPr>
        <w:pStyle w:val="Heading1"/>
      </w:pPr>
      <w:bookmarkStart w:id="1" w:name="O_1037932"/>
      <w:bookmarkEnd w:id="1"/>
      <w:r w:rsidRPr="006726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Comments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>This version released with SFI Seafood Industry Training Package Version 1.0.</w:t>
            </w:r>
          </w:p>
        </w:tc>
      </w:tr>
    </w:tbl>
    <w:p w:rsidR="00000000" w:rsidRPr="0067265C" w:rsidP="0067265C">
      <w:pPr>
        <w:pStyle w:val="BodyText"/>
      </w:pPr>
    </w:p>
    <w:p w:rsidR="00000000" w:rsidRPr="0067265C" w:rsidP="0067265C">
      <w:pPr>
        <w:pStyle w:val="AllowPageBreak"/>
      </w:pPr>
    </w:p>
    <w:p w:rsidR="00000000" w:rsidRPr="0067265C" w:rsidP="0067265C">
      <w:pPr>
        <w:pStyle w:val="Heading1"/>
      </w:pPr>
      <w:bookmarkStart w:id="2" w:name="O_1037933"/>
      <w:bookmarkEnd w:id="2"/>
      <w:r w:rsidRPr="0067265C">
        <w:t>Application</w:t>
      </w:r>
    </w:p>
    <w:p w:rsidR="00000000" w:rsidRPr="0067265C" w:rsidP="00872DB2">
      <w:pPr>
        <w:pStyle w:val="BodyText"/>
      </w:pPr>
      <w:r w:rsidRPr="0067265C">
        <w:t>This unit of competency describes the skills and knowledge required to carry out patrol operatio</w:t>
      </w:r>
      <w:r w:rsidRPr="0067265C">
        <w:t>ns. It requires the ability to assess situations for non-compliance, take appropriate actions, share and report intelligence and carry out follow-up activities.</w:t>
      </w:r>
    </w:p>
    <w:p w:rsidR="00000000" w:rsidRPr="0067265C" w:rsidP="00872DB2">
      <w:pPr>
        <w:pStyle w:val="BodyText"/>
      </w:pPr>
      <w:r w:rsidRPr="0067265C">
        <w:t xml:space="preserve">The unit applies to individuals who undertake patrol operations to assess potential situations </w:t>
      </w:r>
      <w:r w:rsidRPr="0067265C">
        <w:t>for non-compliance against state, territory and Commonwealth fisheries regulations, and potential risk to patrolling officers.</w:t>
      </w:r>
    </w:p>
    <w:p w:rsidR="00000000" w:rsidRPr="0067265C" w:rsidP="00872DB2">
      <w:pPr>
        <w:pStyle w:val="BodyText"/>
      </w:pPr>
      <w:r w:rsidRPr="0067265C">
        <w:t>All work must be carried out to comply with workplace procedures, according to state/territory health and safety, biosecurity and</w:t>
      </w:r>
      <w:r w:rsidRPr="0067265C">
        <w:t xml:space="preserve"> environmental regulations, legislation and standards that apply to the workplace. Licences may be required if operating vehicles or vessels.</w:t>
      </w:r>
    </w:p>
    <w:p w:rsidR="00000000" w:rsidRPr="0067265C" w:rsidP="00872DB2">
      <w:pPr>
        <w:pStyle w:val="BodyText"/>
      </w:pPr>
      <w:r w:rsidRPr="0067265C">
        <w:t>Regulatory requirements apply to this unit. Users are required to check with the relevant jurisdiction for current</w:t>
      </w:r>
      <w:r w:rsidRPr="0067265C">
        <w:t xml:space="preserve"> requirements.</w:t>
      </w:r>
    </w:p>
    <w:p w:rsidR="00000000" w:rsidRPr="0067265C" w:rsidP="0067265C">
      <w:pPr>
        <w:pStyle w:val="Heading1"/>
      </w:pPr>
      <w:bookmarkStart w:id="3" w:name="O_1037934"/>
      <w:bookmarkEnd w:id="3"/>
      <w:r w:rsidRPr="0067265C">
        <w:t>Pre-requisite Unit</w:t>
      </w:r>
    </w:p>
    <w:p w:rsidR="00000000" w:rsidRPr="0067265C" w:rsidP="00872DB2">
      <w:pPr>
        <w:pStyle w:val="BodyText"/>
      </w:pPr>
      <w:r w:rsidRPr="0067265C">
        <w:t>Nil</w:t>
      </w:r>
    </w:p>
    <w:p w:rsidR="00000000" w:rsidRPr="0067265C" w:rsidP="0067265C">
      <w:pPr>
        <w:pStyle w:val="Heading1"/>
      </w:pPr>
      <w:bookmarkStart w:id="4" w:name="O_1037936"/>
      <w:bookmarkEnd w:id="4"/>
      <w:r w:rsidRPr="0067265C">
        <w:t>Unit Sector</w:t>
      </w:r>
    </w:p>
    <w:p w:rsidR="00000000" w:rsidRPr="0067265C" w:rsidP="00872DB2">
      <w:pPr>
        <w:pStyle w:val="BodyText"/>
      </w:pPr>
      <w:r w:rsidRPr="0067265C">
        <w:t>Compliance (CPL)</w:t>
      </w:r>
    </w:p>
    <w:p w:rsidR="00000000" w:rsidRPr="0067265C" w:rsidP="0067265C">
      <w:pPr>
        <w:pStyle w:val="Heading1"/>
      </w:pPr>
      <w:bookmarkStart w:id="5" w:name="O_1037937"/>
      <w:bookmarkEnd w:id="5"/>
      <w:r w:rsidRPr="006726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Performance Criteria</w:t>
            </w:r>
          </w:p>
        </w:tc>
      </w:tr>
      <w:tr w:rsidTr="00872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1. Carry out patrols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>1.1 Undertake patrolling according to jurisdictional requirements and in a manner that optimises achievement of patrol goals</w:t>
            </w:r>
          </w:p>
          <w:p w:rsidR="00000000" w:rsidRPr="0067265C" w:rsidP="0067265C">
            <w:pPr>
              <w:pStyle w:val="BodyText"/>
            </w:pPr>
            <w:r w:rsidRPr="0067265C">
              <w:t xml:space="preserve">1.2 Maintain </w:t>
            </w:r>
            <w:r w:rsidRPr="0067265C">
              <w:t>positive visual presence while patrolling</w:t>
            </w:r>
          </w:p>
          <w:p w:rsidR="00000000" w:rsidRPr="0067265C" w:rsidP="0067265C">
            <w:pPr>
              <w:pStyle w:val="BodyText"/>
            </w:pPr>
            <w:r w:rsidRPr="0067265C">
              <w:t>1.3 Assess situations for potential non-compliance with state, territory or Commonwealth fisheries regulations, and take appropriate actions, including requests for further assistance</w:t>
            </w:r>
          </w:p>
          <w:p w:rsidR="00000000" w:rsidRPr="0067265C" w:rsidP="0067265C">
            <w:pPr>
              <w:pStyle w:val="BodyText"/>
            </w:pPr>
            <w:r w:rsidRPr="0067265C">
              <w:t>1.4 Maintain effective communi</w:t>
            </w:r>
            <w:r w:rsidRPr="0067265C">
              <w:t>cation with other relevant fisheries compliance officers and public, where appropriate</w:t>
            </w:r>
          </w:p>
          <w:p w:rsidR="00000000" w:rsidRPr="0067265C" w:rsidP="0067265C">
            <w:pPr>
              <w:pStyle w:val="BodyText"/>
            </w:pPr>
            <w:r w:rsidRPr="0067265C">
              <w:t xml:space="preserve">1.5 Communicate with the public in a courteous and professional manner at all times </w:t>
            </w:r>
          </w:p>
          <w:p w:rsidR="00000000" w:rsidRPr="0067265C" w:rsidP="0067265C">
            <w:pPr>
              <w:pStyle w:val="BodyText"/>
            </w:pPr>
            <w:r w:rsidRPr="0067265C">
              <w:t>1.6 Assess situational behaviour of persons with due regard for cultural diversity</w:t>
            </w:r>
          </w:p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1.7 Report intelligence gathered while on patrol with other fisheries compliance officers, and undertake follow-up actions on completion of patrol</w:t>
            </w:r>
          </w:p>
        </w:tc>
      </w:tr>
      <w:tr w:rsidTr="00872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2. Establish, maintain and use knowledge of the local patrol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 xml:space="preserve">2.1 Identify and note features particular </w:t>
            </w:r>
            <w:r w:rsidRPr="0067265C">
              <w:t>to the patrol area</w:t>
            </w:r>
          </w:p>
          <w:p w:rsidR="00000000" w:rsidRPr="0067265C" w:rsidP="0067265C">
            <w:pPr>
              <w:pStyle w:val="BodyText"/>
            </w:pPr>
            <w:r w:rsidRPr="0067265C">
              <w:t>2.2 Establish and foster communication paths within the patrol community and industry members</w:t>
            </w:r>
          </w:p>
          <w:p w:rsidR="00000000" w:rsidRPr="0067265C" w:rsidP="0067265C">
            <w:pPr>
              <w:pStyle w:val="BodyText"/>
            </w:pPr>
            <w:r w:rsidRPr="0067265C">
              <w:t>2.3 Identify fisheries compliance issues in the media through internal intelligence, bulletins and notices</w:t>
            </w:r>
          </w:p>
          <w:p w:rsidR="00000000" w:rsidRPr="0067265C" w:rsidP="0067265C">
            <w:pPr>
              <w:pStyle w:val="BodyText"/>
            </w:pPr>
            <w:r w:rsidRPr="0067265C">
              <w:t>2.4 Analyse and act upon patrol area</w:t>
            </w:r>
            <w:r w:rsidRPr="0067265C">
              <w:t xml:space="preserve"> information and issues, where required</w:t>
            </w:r>
          </w:p>
          <w:p w:rsidR="00000000" w:rsidRPr="0067265C" w:rsidP="0067265C">
            <w:pPr>
              <w:pStyle w:val="BodyText"/>
            </w:pPr>
            <w:r w:rsidRPr="0067265C">
              <w:t>2.5 Maintain communication regarding latest patrol area issues with work team according to jurisdictional information security procedures</w:t>
            </w:r>
          </w:p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 xml:space="preserve">2.6 Complete patrol reports and ensure all actions taken reflect knowledge of </w:t>
            </w:r>
            <w:r w:rsidRPr="0067265C">
              <w:t>latest intelligence</w:t>
            </w:r>
          </w:p>
        </w:tc>
      </w:tr>
      <w:tr w:rsidTr="00872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3. Respond to requests for emergency and other types of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>3.1 Receive and confirm requests for assistance</w:t>
            </w:r>
          </w:p>
          <w:p w:rsidR="00000000" w:rsidRPr="0067265C" w:rsidP="0067265C">
            <w:pPr>
              <w:pStyle w:val="BodyText"/>
            </w:pPr>
            <w:r w:rsidRPr="0067265C">
              <w:t>3.2 Prepare vehicles and vessels appropriately to respond to request</w:t>
            </w:r>
          </w:p>
          <w:p w:rsidR="00000000" w:rsidRPr="0067265C" w:rsidP="0067265C">
            <w:pPr>
              <w:pStyle w:val="BodyText"/>
            </w:pPr>
            <w:r w:rsidRPr="0067265C">
              <w:t>3.3 Ensure staff are fully briefed by authorised pe</w:t>
            </w:r>
            <w:r w:rsidRPr="0067265C">
              <w:t>rsonnel on procedures for dealing with emergency situation</w:t>
            </w:r>
          </w:p>
        </w:tc>
      </w:tr>
    </w:tbl>
    <w:p w:rsidR="00000000" w:rsidRPr="0067265C" w:rsidP="0067265C">
      <w:pPr>
        <w:pStyle w:val="BodyText"/>
      </w:pPr>
    </w:p>
    <w:p w:rsidR="00000000" w:rsidRPr="0067265C" w:rsidP="0067265C">
      <w:pPr>
        <w:pStyle w:val="AllowPageBreak"/>
      </w:pPr>
    </w:p>
    <w:p w:rsidR="00000000" w:rsidRPr="0067265C" w:rsidP="0067265C">
      <w:pPr>
        <w:pStyle w:val="Heading1"/>
      </w:pPr>
      <w:bookmarkStart w:id="6" w:name="O_1037938"/>
      <w:bookmarkEnd w:id="6"/>
      <w:r w:rsidRPr="0067265C">
        <w:t>Foundation Skills</w:t>
      </w:r>
    </w:p>
    <w:p w:rsidR="00000000" w:rsidRPr="00872DB2" w:rsidP="00872DB2">
      <w:pPr>
        <w:pStyle w:val="BodyText"/>
        <w:rPr>
          <w:i/>
        </w:rPr>
      </w:pPr>
      <w:r w:rsidRPr="00872DB2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872DB2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Description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ListBullet"/>
              <w:rPr>
                <w:lang w:val="en-NZ"/>
              </w:rPr>
            </w:pPr>
            <w:r w:rsidRPr="0067265C">
              <w:t xml:space="preserve">Reads and interprets information about fisheries management and compliance jurisdictional </w:t>
            </w:r>
            <w:r w:rsidRPr="0067265C">
              <w:t>laws and regulations, policies and procedures; anti-discrimination and disability Acts; and Indigenous land rights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ListBullet"/>
              <w:rPr>
                <w:lang w:val="en-NZ"/>
              </w:rPr>
            </w:pPr>
            <w:r w:rsidRPr="0067265C">
              <w:t>Completes jurisdictional forms related to evidence and non-compliant activities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ListBullet"/>
              <w:rPr>
                <w:lang w:val="en-NZ"/>
              </w:rPr>
            </w:pPr>
            <w:r w:rsidRPr="0067265C">
              <w:t>Seeks advice and feedback on current work performance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ListBullet"/>
            </w:pPr>
            <w:r w:rsidRPr="0067265C">
              <w:t>Adapts personal communication style to show respect for the values, beliefs and cultural expectations of others and to resolve and de-escalate conflicts</w:t>
            </w:r>
          </w:p>
          <w:p w:rsidR="00000000" w:rsidP="0067265C">
            <w:pPr>
              <w:pStyle w:val="ListBullet"/>
              <w:rPr>
                <w:lang w:val="en-NZ"/>
              </w:rPr>
            </w:pPr>
            <w:r w:rsidRPr="0067265C">
              <w:t>Collaborates and coordinat</w:t>
            </w:r>
            <w:r w:rsidRPr="0067265C">
              <w:t>es movements with other colleagues and team in the conduct of patrol activities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ListBullet"/>
            </w:pPr>
            <w:r w:rsidRPr="0067265C">
              <w:t>Makes and reviews critical and non-critical decisions regarding compliance situations and patrol area information</w:t>
            </w:r>
          </w:p>
        </w:tc>
      </w:tr>
    </w:tbl>
    <w:p w:rsidR="00000000" w:rsidRPr="0067265C" w:rsidP="0067265C">
      <w:pPr>
        <w:pStyle w:val="BodyText"/>
      </w:pPr>
    </w:p>
    <w:p w:rsidR="00000000" w:rsidRPr="0067265C" w:rsidP="0067265C">
      <w:pPr>
        <w:pStyle w:val="AllowPageBreak"/>
      </w:pPr>
    </w:p>
    <w:p w:rsidR="00000000" w:rsidRPr="0067265C" w:rsidP="0067265C">
      <w:pPr>
        <w:pStyle w:val="Heading1"/>
      </w:pPr>
      <w:bookmarkStart w:id="7" w:name="O_1037940"/>
      <w:bookmarkEnd w:id="7"/>
      <w:r w:rsidRPr="0067265C">
        <w:t>Unit Mapping Informat</w:t>
      </w:r>
      <w:r w:rsidRPr="0067265C">
        <w:t>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Bold"/>
              <w:rPr>
                <w:lang w:val="en-NZ"/>
              </w:rPr>
            </w:pPr>
            <w:r w:rsidRPr="0067265C">
              <w:t>Equivalence status</w:t>
            </w:r>
          </w:p>
        </w:tc>
      </w:tr>
      <w:tr w:rsidTr="00672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SFICPL409 Undertake patrol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SFICOMP409A Plan and undertake patrol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>Updated to meet Standards for Training Packages</w:t>
            </w:r>
          </w:p>
          <w:p w:rsidR="00000000" w:rsidP="0067265C">
            <w:pPr>
              <w:pStyle w:val="BodyText"/>
              <w:rPr>
                <w:lang w:val="en-NZ"/>
              </w:rPr>
            </w:pPr>
            <w:r w:rsidRPr="0067265C">
              <w:t>Title change and 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5C" w:rsidP="0067265C">
            <w:pPr>
              <w:pStyle w:val="BodyText"/>
            </w:pPr>
            <w:r w:rsidRPr="0067265C">
              <w:t>Equivalent unit</w:t>
            </w:r>
          </w:p>
        </w:tc>
      </w:tr>
    </w:tbl>
    <w:p w:rsidR="00000000" w:rsidRPr="0067265C" w:rsidP="0067265C">
      <w:pPr>
        <w:pStyle w:val="BodyText"/>
      </w:pPr>
    </w:p>
    <w:p w:rsidR="00000000" w:rsidRPr="0067265C" w:rsidP="0067265C">
      <w:pPr>
        <w:pStyle w:val="AllowPageBreak"/>
      </w:pPr>
    </w:p>
    <w:p w:rsidR="00000000" w:rsidRPr="0067265C" w:rsidP="0067265C">
      <w:pPr>
        <w:pStyle w:val="Heading1"/>
      </w:pPr>
      <w:bookmarkStart w:id="8" w:name="O_1037947"/>
      <w:bookmarkEnd w:id="8"/>
      <w:r w:rsidRPr="0067265C">
        <w:t>Links</w:t>
      </w:r>
    </w:p>
    <w:p w:rsidR="00000000" w:rsidRPr="0067265C" w:rsidP="00872DB2">
      <w:pPr>
        <w:pStyle w:val="BodyText"/>
      </w:pPr>
      <w:r w:rsidRPr="006726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31B7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7265C" w:rsidP="0067265C"/>
    <w:sectPr w:rsidSect="00672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5C" w:rsidRPr="00872DB2" w:rsidP="00872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2" w:rsidP="00672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DB2" w:rsidP="00672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2DB2" w:rsidP="00672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65C" w:rsidRPr="00872DB2" w:rsidP="00872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B2" w:rsidRPr="002D2AF8" w:rsidP="00672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SFICPL409 Undertake patrol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72DB2" w:rsidP="00672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3A3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C6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65C"/>
  </w:style>
  <w:style w:type="character" w:customStyle="1" w:styleId="Heading1Char">
    <w:name w:val="Heading 1 Char"/>
    <w:basedOn w:val="DefaultParagraphFont"/>
    <w:link w:val="Heading1"/>
    <w:rsid w:val="00672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65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7265C"/>
    <w:rPr>
      <w:i/>
    </w:rPr>
  </w:style>
  <w:style w:type="paragraph" w:customStyle="1" w:styleId="SuperHeading">
    <w:name w:val="SuperHeading"/>
    <w:basedOn w:val="Normal"/>
    <w:rsid w:val="00672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265C"/>
    <w:rPr>
      <w:b/>
    </w:rPr>
  </w:style>
  <w:style w:type="character" w:customStyle="1" w:styleId="Heading2Char">
    <w:name w:val="Heading 2 Char"/>
    <w:basedOn w:val="DefaultParagraphFont"/>
    <w:link w:val="Heading2"/>
    <w:rsid w:val="00672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65C"/>
    <w:rPr>
      <w:b/>
      <w:spacing w:val="0"/>
    </w:rPr>
  </w:style>
  <w:style w:type="paragraph" w:customStyle="1" w:styleId="SuperTitle">
    <w:name w:val="SuperTitle"/>
    <w:basedOn w:val="Title"/>
    <w:rsid w:val="00672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6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6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65C"/>
  </w:style>
  <w:style w:type="paragraph" w:styleId="TableofFigures">
    <w:name w:val="table of figures"/>
    <w:basedOn w:val="Normal"/>
    <w:next w:val="Normal"/>
    <w:semiHidden/>
    <w:rsid w:val="00672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6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65C"/>
    <w:rPr>
      <w:rFonts w:ascii="Wingdings" w:hAnsi="Wingdings"/>
    </w:rPr>
  </w:style>
  <w:style w:type="paragraph" w:customStyle="1" w:styleId="TableHeading">
    <w:name w:val="Table Heading"/>
    <w:basedOn w:val="HeadingBase"/>
    <w:rsid w:val="00672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65C"/>
    <w:rPr>
      <w:color w:val="0033CC"/>
      <w:u w:val="none"/>
    </w:rPr>
  </w:style>
  <w:style w:type="paragraph" w:customStyle="1" w:styleId="BodyTextRight">
    <w:name w:val="Body Text Right"/>
    <w:basedOn w:val="BodyText"/>
    <w:rsid w:val="00672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6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65C"/>
    <w:rPr>
      <w:sz w:val="32"/>
    </w:rPr>
  </w:style>
  <w:style w:type="paragraph" w:customStyle="1" w:styleId="HeadingProcedure">
    <w:name w:val="Heading Procedure"/>
    <w:basedOn w:val="HeadingBase"/>
    <w:next w:val="Normal"/>
    <w:rsid w:val="00672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65C"/>
    <w:pPr>
      <w:spacing w:before="60" w:after="60"/>
    </w:pPr>
  </w:style>
  <w:style w:type="paragraph" w:styleId="ListContinue">
    <w:name w:val="List Continue"/>
    <w:basedOn w:val="List"/>
    <w:rsid w:val="0067265C"/>
    <w:pPr>
      <w:ind w:firstLine="0"/>
    </w:pPr>
  </w:style>
  <w:style w:type="paragraph" w:customStyle="1" w:styleId="ListNote">
    <w:name w:val="List Note"/>
    <w:basedOn w:val="List"/>
    <w:rsid w:val="00672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65C"/>
    <w:rPr>
      <w:rFonts w:ascii="Courier New" w:hAnsi="Courier New"/>
    </w:rPr>
  </w:style>
  <w:style w:type="paragraph" w:customStyle="1" w:styleId="NoteBullet">
    <w:name w:val="Note Bullet"/>
    <w:basedOn w:val="Note"/>
    <w:rsid w:val="00672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6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65C"/>
    <w:rPr>
      <w:b/>
      <w:smallCaps/>
    </w:rPr>
  </w:style>
  <w:style w:type="paragraph" w:customStyle="1" w:styleId="TableListNumber">
    <w:name w:val="Table List Number"/>
    <w:basedOn w:val="ListNumber"/>
    <w:rsid w:val="00672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65C"/>
    <w:pPr>
      <w:numPr>
        <w:numId w:val="8"/>
      </w:numPr>
    </w:pPr>
  </w:style>
  <w:style w:type="paragraph" w:customStyle="1" w:styleId="ListAlpha2">
    <w:name w:val="List Alpha 2"/>
    <w:basedOn w:val="List2"/>
    <w:rsid w:val="0067265C"/>
    <w:pPr>
      <w:numPr>
        <w:numId w:val="7"/>
      </w:numPr>
    </w:pPr>
  </w:style>
  <w:style w:type="paragraph" w:styleId="List2">
    <w:name w:val="List 2"/>
    <w:basedOn w:val="BodyText"/>
    <w:rsid w:val="00672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6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6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65C"/>
    <w:pPr>
      <w:numPr>
        <w:numId w:val="3"/>
      </w:numPr>
    </w:pPr>
  </w:style>
  <w:style w:type="paragraph" w:styleId="ListContinue2">
    <w:name w:val="List Continue 2"/>
    <w:basedOn w:val="List2"/>
    <w:rsid w:val="0067265C"/>
    <w:pPr>
      <w:ind w:firstLine="0"/>
    </w:pPr>
  </w:style>
  <w:style w:type="paragraph" w:styleId="ListContinue3">
    <w:name w:val="List Continue 3"/>
    <w:basedOn w:val="List3"/>
    <w:rsid w:val="0067265C"/>
    <w:pPr>
      <w:ind w:left="1021" w:firstLine="0"/>
    </w:pPr>
  </w:style>
  <w:style w:type="paragraph" w:styleId="ListContinue4">
    <w:name w:val="List Continue 4"/>
    <w:basedOn w:val="List4"/>
    <w:rsid w:val="0067265C"/>
    <w:pPr>
      <w:ind w:firstLine="0"/>
    </w:pPr>
  </w:style>
  <w:style w:type="paragraph" w:styleId="ListContinue5">
    <w:name w:val="List Continue 5"/>
    <w:basedOn w:val="List5"/>
    <w:rsid w:val="0067265C"/>
    <w:pPr>
      <w:ind w:firstLine="0"/>
    </w:pPr>
  </w:style>
  <w:style w:type="paragraph" w:styleId="ListNumber3">
    <w:name w:val="List Number 3"/>
    <w:basedOn w:val="List3"/>
    <w:rsid w:val="0067265C"/>
    <w:pPr>
      <w:numPr>
        <w:numId w:val="4"/>
      </w:numPr>
    </w:pPr>
  </w:style>
  <w:style w:type="paragraph" w:styleId="ListNumber4">
    <w:name w:val="List Number 4"/>
    <w:basedOn w:val="List4"/>
    <w:rsid w:val="0067265C"/>
    <w:pPr>
      <w:numPr>
        <w:numId w:val="5"/>
      </w:numPr>
    </w:pPr>
  </w:style>
  <w:style w:type="paragraph" w:styleId="ListNumber5">
    <w:name w:val="List Number 5"/>
    <w:basedOn w:val="List5"/>
    <w:rsid w:val="0067265C"/>
    <w:pPr>
      <w:numPr>
        <w:numId w:val="6"/>
      </w:numPr>
    </w:pPr>
  </w:style>
  <w:style w:type="paragraph" w:styleId="BlockText">
    <w:name w:val="Block Text"/>
    <w:basedOn w:val="Normal"/>
    <w:rsid w:val="00672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65C"/>
    <w:rPr>
      <w:sz w:val="16"/>
      <w:vertAlign w:val="superscript"/>
    </w:rPr>
  </w:style>
  <w:style w:type="character" w:customStyle="1" w:styleId="Symbols">
    <w:name w:val="Symbols"/>
    <w:basedOn w:val="DefaultParagraphFont"/>
    <w:rsid w:val="0067265C"/>
    <w:rPr>
      <w:rFonts w:ascii="Symbol" w:hAnsi="Symbol"/>
    </w:rPr>
  </w:style>
  <w:style w:type="character" w:customStyle="1" w:styleId="MenuOptions">
    <w:name w:val="Menu Options"/>
    <w:basedOn w:val="DefaultParagraphFont"/>
    <w:rsid w:val="00672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65C"/>
    <w:rPr>
      <w:b/>
    </w:rPr>
  </w:style>
  <w:style w:type="character" w:customStyle="1" w:styleId="Underlined">
    <w:name w:val="Underlined"/>
    <w:basedOn w:val="DefaultParagraphFont"/>
    <w:rsid w:val="0067265C"/>
    <w:rPr>
      <w:u w:val="single"/>
    </w:rPr>
  </w:style>
  <w:style w:type="paragraph" w:customStyle="1" w:styleId="TableBodyTextRight">
    <w:name w:val="Table Body Text Right"/>
    <w:basedOn w:val="TableBodyText"/>
    <w:rsid w:val="00672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65C"/>
    <w:rPr>
      <w:sz w:val="18"/>
    </w:rPr>
  </w:style>
  <w:style w:type="paragraph" w:customStyle="1" w:styleId="BodySmallRight">
    <w:name w:val="Body Small Right"/>
    <w:basedOn w:val="BodyTextRight"/>
    <w:rsid w:val="0067265C"/>
    <w:rPr>
      <w:sz w:val="18"/>
      <w:szCs w:val="18"/>
    </w:rPr>
  </w:style>
  <w:style w:type="paragraph" w:customStyle="1" w:styleId="MarginEdition">
    <w:name w:val="Margin Edition"/>
    <w:basedOn w:val="MarginNote"/>
    <w:rsid w:val="00672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65C"/>
    <w:rPr>
      <w:sz w:val="2"/>
      <w:szCs w:val="2"/>
    </w:rPr>
  </w:style>
  <w:style w:type="character" w:customStyle="1" w:styleId="Small">
    <w:name w:val="Small"/>
    <w:basedOn w:val="DefaultParagraphFont"/>
    <w:rsid w:val="0067265C"/>
    <w:rPr>
      <w:sz w:val="16"/>
    </w:rPr>
  </w:style>
  <w:style w:type="paragraph" w:customStyle="1" w:styleId="WideTable">
    <w:name w:val="Wide Table"/>
    <w:basedOn w:val="Normal"/>
    <w:rsid w:val="00672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65C"/>
  </w:style>
  <w:style w:type="paragraph" w:styleId="Quote">
    <w:name w:val="Quote"/>
    <w:basedOn w:val="Heading1"/>
    <w:link w:val="QuoteChar"/>
    <w:qFormat/>
    <w:rsid w:val="00672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65C"/>
    <w:pPr>
      <w:pageBreakBefore/>
    </w:pPr>
  </w:style>
  <w:style w:type="paragraph" w:customStyle="1" w:styleId="Border">
    <w:name w:val="Border"/>
    <w:basedOn w:val="Normal"/>
    <w:qFormat/>
    <w:rsid w:val="00672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65C"/>
    <w:rPr>
      <w:u w:val="single"/>
    </w:rPr>
  </w:style>
  <w:style w:type="character" w:customStyle="1" w:styleId="BoldandItalics">
    <w:name w:val="Bold and Italics"/>
    <w:qFormat/>
    <w:rsid w:val="0067265C"/>
    <w:rPr>
      <w:b/>
      <w:i/>
      <w:u w:val="none"/>
    </w:rPr>
  </w:style>
  <w:style w:type="paragraph" w:styleId="BalloonText">
    <w:name w:val="Balloon Text"/>
    <w:basedOn w:val="Normal"/>
    <w:link w:val="BalloonTextChar"/>
    <w:rsid w:val="00672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6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2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4200</Characters>
  <Application>Microsoft Office Word</Application>
  <DocSecurity>0</DocSecurity>
  <Lines>140</Lines>
  <Paragraphs>80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SFICPL409 Undertake patrol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