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8B6" w:rsidP="006808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SFICPL409 Undertake patrol operations</w:t>
      </w:r>
      <w:r>
        <w:fldChar w:fldCharType="end"/>
      </w:r>
    </w:p>
    <w:p w:rsidR="006808B6" w:rsidP="006808B6">
      <w:pPr>
        <w:pStyle w:val="Version"/>
        <w:sectPr w:rsidSect="004C10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03F" w:rsidP="004C103F">
      <w:pPr>
        <w:pStyle w:val="SuperHeading"/>
      </w:pPr>
      <w:r w:rsidRPr="004C103F">
        <w:t>SFICPL409 Undertake patrol operations</w:t>
      </w:r>
    </w:p>
    <w:p w:rsidR="00000000" w:rsidRPr="004C103F" w:rsidP="004C103F">
      <w:pPr>
        <w:pStyle w:val="Heading1"/>
      </w:pPr>
      <w:bookmarkStart w:id="1" w:name="O_1037932"/>
      <w:bookmarkEnd w:id="1"/>
      <w:r w:rsidRPr="004C10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1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Bold"/>
              <w:rPr>
                <w:lang w:val="en-NZ"/>
              </w:rPr>
            </w:pPr>
            <w:r w:rsidRPr="004C10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Bold"/>
              <w:rPr>
                <w:lang w:val="en-NZ"/>
              </w:rPr>
            </w:pPr>
            <w:r w:rsidRPr="004C103F">
              <w:t>Comments</w:t>
            </w:r>
          </w:p>
        </w:tc>
      </w:tr>
      <w:tr w:rsidTr="004C1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03F" w:rsidP="004C103F">
            <w:pPr>
              <w:pStyle w:val="BodyText"/>
            </w:pPr>
            <w:r w:rsidRPr="004C103F">
              <w:t>This version released with SFI Seafood Industry Training Package Version 1.0.</w:t>
            </w:r>
          </w:p>
        </w:tc>
      </w:tr>
    </w:tbl>
    <w:p w:rsidR="00000000" w:rsidRPr="004C103F" w:rsidP="004C103F">
      <w:pPr>
        <w:pStyle w:val="BodyText"/>
      </w:pPr>
    </w:p>
    <w:p w:rsidR="00000000" w:rsidRPr="004C103F" w:rsidP="004C103F">
      <w:pPr>
        <w:pStyle w:val="AllowPageBreak"/>
      </w:pPr>
    </w:p>
    <w:p w:rsidR="00000000" w:rsidRPr="004C103F" w:rsidP="004C103F">
      <w:pPr>
        <w:pStyle w:val="Heading1"/>
      </w:pPr>
      <w:bookmarkStart w:id="2" w:name="O_1037933"/>
      <w:bookmarkEnd w:id="2"/>
      <w:r w:rsidRPr="004C103F">
        <w:t>Application</w:t>
      </w:r>
    </w:p>
    <w:p w:rsidR="00000000" w:rsidRPr="004C103F" w:rsidP="006808B6">
      <w:pPr>
        <w:pStyle w:val="BodyText"/>
      </w:pPr>
      <w:r w:rsidRPr="004C103F">
        <w:t>This unit of competency describes the skills and knowledge required to carry out patrol operatio</w:t>
      </w:r>
      <w:r w:rsidRPr="004C103F">
        <w:t>ns. It requires the ability to assess situations for non-compliance, take appropriate actions, share and report intelligence and carry out follow-up activities.</w:t>
      </w:r>
    </w:p>
    <w:p w:rsidR="00000000" w:rsidRPr="004C103F" w:rsidP="006808B6">
      <w:pPr>
        <w:pStyle w:val="BodyText"/>
      </w:pPr>
      <w:r w:rsidRPr="004C103F">
        <w:t xml:space="preserve">The unit applies to individuals who undertake patrol operations to assess potential situations </w:t>
      </w:r>
      <w:r w:rsidRPr="004C103F">
        <w:t>for non-compliance against state, territory and Commonwealth fisheries regulations, and potential risk to patrolling officers.</w:t>
      </w:r>
    </w:p>
    <w:p w:rsidR="00000000" w:rsidRPr="004C103F" w:rsidP="006808B6">
      <w:pPr>
        <w:pStyle w:val="BodyText"/>
      </w:pPr>
      <w:r w:rsidRPr="004C103F">
        <w:t>All work must be carried out to comply with workplace procedures, according to state/territory health and safety, biosecurity and</w:t>
      </w:r>
      <w:r w:rsidRPr="004C103F">
        <w:t xml:space="preserve"> environmental regulations, legislation and standards that apply to the workplace. Licences may be required if operating vehicles or vessels.</w:t>
      </w:r>
    </w:p>
    <w:p w:rsidR="00000000" w:rsidRPr="004C103F" w:rsidP="006808B6">
      <w:pPr>
        <w:pStyle w:val="BodyText"/>
      </w:pPr>
      <w:r w:rsidRPr="004C103F">
        <w:t>Regulatory requirements apply to this unit. Users are required to check with the relevant jurisdiction for current</w:t>
      </w:r>
      <w:r w:rsidRPr="004C103F">
        <w:t xml:space="preserve"> requirements.</w:t>
      </w:r>
    </w:p>
    <w:p w:rsidR="00000000" w:rsidRPr="004C103F" w:rsidP="004C103F">
      <w:pPr>
        <w:pStyle w:val="Heading1"/>
      </w:pPr>
      <w:bookmarkStart w:id="3" w:name="O_1037934"/>
      <w:bookmarkEnd w:id="3"/>
      <w:r w:rsidRPr="004C103F">
        <w:t>Pre-requisite Unit</w:t>
      </w:r>
    </w:p>
    <w:p w:rsidR="00000000" w:rsidRPr="004C103F" w:rsidP="006808B6">
      <w:pPr>
        <w:pStyle w:val="BodyText"/>
      </w:pPr>
      <w:r w:rsidRPr="004C103F">
        <w:t>Nil</w:t>
      </w:r>
    </w:p>
    <w:p w:rsidR="00000000" w:rsidRPr="004C103F" w:rsidP="004C103F">
      <w:pPr>
        <w:pStyle w:val="Heading1"/>
      </w:pPr>
      <w:bookmarkStart w:id="4" w:name="O_1037936"/>
      <w:bookmarkEnd w:id="4"/>
      <w:r w:rsidRPr="004C103F">
        <w:t>Unit Sector</w:t>
      </w:r>
    </w:p>
    <w:p w:rsidR="00000000" w:rsidRPr="004C103F" w:rsidP="006808B6">
      <w:pPr>
        <w:pStyle w:val="BodyText"/>
      </w:pPr>
      <w:r w:rsidRPr="004C103F">
        <w:t>Compliance (CPL)</w:t>
      </w:r>
    </w:p>
    <w:p w:rsidR="00000000" w:rsidRPr="004C103F" w:rsidP="004C103F">
      <w:pPr>
        <w:pStyle w:val="Heading1"/>
      </w:pPr>
      <w:bookmarkStart w:id="5" w:name="O_1037937"/>
      <w:bookmarkEnd w:id="5"/>
      <w:r w:rsidRPr="004C10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0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Bold"/>
              <w:rPr>
                <w:lang w:val="en-NZ"/>
              </w:rPr>
            </w:pPr>
            <w:r w:rsidRPr="004C103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Bold"/>
              <w:rPr>
                <w:lang w:val="en-NZ"/>
              </w:rPr>
            </w:pPr>
            <w:r w:rsidRPr="004C103F">
              <w:t>Performance Criteria</w:t>
            </w:r>
          </w:p>
        </w:tc>
      </w:tr>
      <w:tr w:rsidTr="00680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03F" w:rsidP="004C103F">
            <w:pPr>
              <w:pStyle w:val="BodyText"/>
            </w:pPr>
            <w:r w:rsidRPr="004C103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0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>1. Carry out patrols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03F" w:rsidP="004C103F">
            <w:pPr>
              <w:pStyle w:val="BodyText"/>
            </w:pPr>
            <w:r w:rsidRPr="004C103F">
              <w:t>1.1 Undertake patrolling according to jurisdictional requirements and in a manner that optimises achievement of patrol goals</w:t>
            </w:r>
          </w:p>
          <w:p w:rsidR="00000000" w:rsidRPr="004C103F" w:rsidP="004C103F">
            <w:pPr>
              <w:pStyle w:val="BodyText"/>
            </w:pPr>
            <w:r w:rsidRPr="004C103F">
              <w:t xml:space="preserve">1.2 Maintain </w:t>
            </w:r>
            <w:r w:rsidRPr="004C103F">
              <w:t>positive visual presence while patrolling</w:t>
            </w:r>
          </w:p>
          <w:p w:rsidR="00000000" w:rsidRPr="004C103F" w:rsidP="004C103F">
            <w:pPr>
              <w:pStyle w:val="BodyText"/>
            </w:pPr>
            <w:r w:rsidRPr="004C103F">
              <w:t>1.3 Assess situations for potential non-compliance with state, territory or Commonwealth fisheries regulations, and take appropriate actions, including requests for further assistance</w:t>
            </w:r>
          </w:p>
          <w:p w:rsidR="00000000" w:rsidRPr="004C103F" w:rsidP="004C103F">
            <w:pPr>
              <w:pStyle w:val="BodyText"/>
            </w:pPr>
            <w:r w:rsidRPr="004C103F">
              <w:t>1.4 Maintain effective communication with other relevant fisheries compliance officers and public, where appropriate</w:t>
            </w:r>
          </w:p>
          <w:p w:rsidR="00000000" w:rsidRPr="004C103F" w:rsidP="004C103F">
            <w:pPr>
              <w:pStyle w:val="BodyText"/>
            </w:pPr>
            <w:r w:rsidRPr="004C103F">
              <w:t xml:space="preserve">1.5 Communicate with the public in a courteous and professional manner at all times </w:t>
            </w:r>
          </w:p>
          <w:p w:rsidR="00000000" w:rsidRPr="004C103F" w:rsidP="004C103F">
            <w:pPr>
              <w:pStyle w:val="BodyText"/>
            </w:pPr>
            <w:r w:rsidRPr="004C103F">
              <w:t>1.6 Assess situational behaviour of persons with due r</w:t>
            </w:r>
            <w:r w:rsidRPr="004C103F">
              <w:t>egard for cultural diversity</w:t>
            </w:r>
          </w:p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>1.7 Report intelligence gathered while on patrol with other fisheries compliance officers, and undertake follow-up actions on completion of patrol</w:t>
            </w:r>
          </w:p>
        </w:tc>
      </w:tr>
      <w:tr w:rsidTr="00680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>2. Establish, maintain and use knowledge of the local patrol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03F" w:rsidP="004C103F">
            <w:pPr>
              <w:pStyle w:val="BodyText"/>
            </w:pPr>
            <w:r w:rsidRPr="004C103F">
              <w:t xml:space="preserve">2.1 Identify </w:t>
            </w:r>
            <w:r w:rsidRPr="004C103F">
              <w:t>and note features particular to the patrol area</w:t>
            </w:r>
          </w:p>
          <w:p w:rsidR="00000000" w:rsidRPr="004C103F" w:rsidP="004C103F">
            <w:pPr>
              <w:pStyle w:val="BodyText"/>
            </w:pPr>
            <w:r w:rsidRPr="004C103F">
              <w:t>2.2 Establish and foster communication paths within the patrol community and industry members</w:t>
            </w:r>
          </w:p>
          <w:p w:rsidR="00000000" w:rsidRPr="004C103F" w:rsidP="004C103F">
            <w:pPr>
              <w:pStyle w:val="BodyText"/>
            </w:pPr>
            <w:r w:rsidRPr="004C103F">
              <w:t>2.3 Identify fisheries compliance issues in the media through internal intelligence, bulletins and notices</w:t>
            </w:r>
          </w:p>
          <w:p w:rsidR="00000000" w:rsidRPr="004C103F" w:rsidP="004C103F">
            <w:pPr>
              <w:pStyle w:val="BodyText"/>
            </w:pPr>
            <w:r w:rsidRPr="004C103F">
              <w:t>2.4 Ana</w:t>
            </w:r>
            <w:r w:rsidRPr="004C103F">
              <w:t>lyse and act upon patrol area information and issues, where required</w:t>
            </w:r>
          </w:p>
          <w:p w:rsidR="00000000" w:rsidRPr="004C103F" w:rsidP="004C103F">
            <w:pPr>
              <w:pStyle w:val="BodyText"/>
            </w:pPr>
            <w:r w:rsidRPr="004C103F">
              <w:t>2.5 Maintain communication regarding latest patrol area issues with work team according to jurisdictional information security procedures</w:t>
            </w:r>
          </w:p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>2.6 Complete patrol reports and ensure all action</w:t>
            </w:r>
            <w:r w:rsidRPr="004C103F">
              <w:t>s taken reflect knowledge of latest intelligence</w:t>
            </w:r>
          </w:p>
        </w:tc>
      </w:tr>
      <w:tr w:rsidTr="006808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>3. Respond to requests for emergency and other types of assistance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03F" w:rsidP="004C103F">
            <w:pPr>
              <w:pStyle w:val="BodyText"/>
            </w:pPr>
            <w:r w:rsidRPr="004C103F">
              <w:t>3.1 Receive and confirm requests for assistance</w:t>
            </w:r>
          </w:p>
          <w:p w:rsidR="00000000" w:rsidRPr="004C103F" w:rsidP="004C103F">
            <w:pPr>
              <w:pStyle w:val="BodyText"/>
            </w:pPr>
            <w:r w:rsidRPr="004C103F">
              <w:t>3.2 Prepare vehicles and vessels appropriately to respond to request</w:t>
            </w:r>
          </w:p>
          <w:p w:rsidR="00000000" w:rsidRPr="004C103F" w:rsidP="004C103F">
            <w:pPr>
              <w:pStyle w:val="BodyText"/>
            </w:pPr>
            <w:r w:rsidRPr="004C103F">
              <w:t>3.3 Ensure staff are f</w:t>
            </w:r>
            <w:r w:rsidRPr="004C103F">
              <w:t>ully briefed by authorised personnel on procedures for dealing with emergency situation</w:t>
            </w:r>
          </w:p>
        </w:tc>
      </w:tr>
    </w:tbl>
    <w:p w:rsidR="00000000" w:rsidRPr="004C103F" w:rsidP="004C103F">
      <w:pPr>
        <w:pStyle w:val="BodyText"/>
      </w:pPr>
    </w:p>
    <w:p w:rsidR="00000000" w:rsidRPr="004C103F" w:rsidP="004C103F">
      <w:pPr>
        <w:pStyle w:val="AllowPageBreak"/>
      </w:pPr>
    </w:p>
    <w:p w:rsidR="00000000" w:rsidRPr="004C103F" w:rsidP="004C103F">
      <w:pPr>
        <w:pStyle w:val="Heading1"/>
      </w:pPr>
      <w:bookmarkStart w:id="6" w:name="O_1037938"/>
      <w:bookmarkEnd w:id="6"/>
      <w:r w:rsidRPr="004C103F">
        <w:t>Foundation Skills</w:t>
      </w:r>
    </w:p>
    <w:p w:rsidR="00000000" w:rsidRPr="006808B6" w:rsidP="006808B6">
      <w:pPr>
        <w:pStyle w:val="BodyText"/>
        <w:rPr>
          <w:i/>
        </w:rPr>
      </w:pPr>
      <w:r w:rsidRPr="006808B6">
        <w:rPr>
          <w:rStyle w:val="Emphasis"/>
        </w:rPr>
        <w:t>This section describes those language, literacy, numeracy and empl</w:t>
      </w:r>
      <w:r w:rsidRPr="006808B6">
        <w:rPr>
          <w:rStyle w:val="Emphasis"/>
        </w:rPr>
        <w:t>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1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Bold"/>
              <w:rPr>
                <w:lang w:val="en-NZ"/>
              </w:rPr>
            </w:pPr>
            <w:r w:rsidRPr="004C103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Bold"/>
              <w:rPr>
                <w:lang w:val="en-NZ"/>
              </w:rPr>
            </w:pPr>
            <w:r w:rsidRPr="004C103F">
              <w:t>Description</w:t>
            </w:r>
          </w:p>
        </w:tc>
      </w:tr>
      <w:tr w:rsidTr="004C1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ListBullet"/>
              <w:rPr>
                <w:lang w:val="en-NZ"/>
              </w:rPr>
            </w:pPr>
            <w:r w:rsidRPr="004C103F">
              <w:t>Reads and interprets information about fisheries management and compliance jurisdictional laws and re</w:t>
            </w:r>
            <w:r w:rsidRPr="004C103F">
              <w:t>gulations, policies and procedures; anti-discrimination and disability Acts; and Indigenous land rights</w:t>
            </w:r>
          </w:p>
        </w:tc>
      </w:tr>
      <w:tr w:rsidTr="004C1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ListBullet"/>
              <w:rPr>
                <w:lang w:val="en-NZ"/>
              </w:rPr>
            </w:pPr>
            <w:r w:rsidRPr="004C103F">
              <w:t>Completes jurisdictional forms related to evidence and non-compliant activities</w:t>
            </w:r>
          </w:p>
        </w:tc>
      </w:tr>
      <w:tr w:rsidTr="004C1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ListBullet"/>
              <w:rPr>
                <w:lang w:val="en-NZ"/>
              </w:rPr>
            </w:pPr>
            <w:r w:rsidRPr="004C103F">
              <w:t>Seeks advice and feedback on current work performance</w:t>
            </w:r>
          </w:p>
        </w:tc>
      </w:tr>
      <w:tr w:rsidTr="004C1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03F" w:rsidP="004C103F">
            <w:pPr>
              <w:pStyle w:val="ListBullet"/>
            </w:pPr>
            <w:r w:rsidRPr="004C103F">
              <w:t>Adapts personal communication style to show respect for the values, beliefs and cultural expectations of others and to resolve and de-escalate conflicts</w:t>
            </w:r>
          </w:p>
          <w:p w:rsidR="00000000" w:rsidP="004C103F">
            <w:pPr>
              <w:pStyle w:val="ListBullet"/>
              <w:rPr>
                <w:lang w:val="en-NZ"/>
              </w:rPr>
            </w:pPr>
            <w:r w:rsidRPr="004C103F">
              <w:t>Collaborates and coordinat</w:t>
            </w:r>
            <w:r w:rsidRPr="004C103F">
              <w:t>es movements with other colleagues and team in the conduct of patrol activities</w:t>
            </w:r>
          </w:p>
        </w:tc>
      </w:tr>
      <w:tr w:rsidTr="004C1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03F" w:rsidP="004C103F">
            <w:pPr>
              <w:pStyle w:val="ListBullet"/>
            </w:pPr>
            <w:r w:rsidRPr="004C103F">
              <w:t>Makes and reviews critical and non-critical decisions regarding compliance situations and patrol area information</w:t>
            </w:r>
          </w:p>
        </w:tc>
      </w:tr>
    </w:tbl>
    <w:p w:rsidR="00000000" w:rsidRPr="004C103F" w:rsidP="004C103F">
      <w:pPr>
        <w:pStyle w:val="BodyText"/>
      </w:pPr>
    </w:p>
    <w:p w:rsidR="00000000" w:rsidRPr="004C103F" w:rsidP="004C103F">
      <w:pPr>
        <w:pStyle w:val="AllowPageBreak"/>
      </w:pPr>
    </w:p>
    <w:p w:rsidR="00000000" w:rsidRPr="004C103F" w:rsidP="004C103F">
      <w:pPr>
        <w:pStyle w:val="Heading1"/>
      </w:pPr>
      <w:bookmarkStart w:id="7" w:name="O_1037940"/>
      <w:bookmarkEnd w:id="7"/>
      <w:r w:rsidRPr="004C103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C1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Bold"/>
              <w:rPr>
                <w:lang w:val="en-NZ"/>
              </w:rPr>
            </w:pPr>
            <w:r w:rsidRPr="004C103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Bold"/>
              <w:rPr>
                <w:lang w:val="en-NZ"/>
              </w:rPr>
            </w:pPr>
            <w:r w:rsidRPr="004C103F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Bold"/>
              <w:rPr>
                <w:lang w:val="en-NZ"/>
              </w:rPr>
            </w:pPr>
            <w:r w:rsidRPr="004C103F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Bold"/>
              <w:rPr>
                <w:lang w:val="en-NZ"/>
              </w:rPr>
            </w:pPr>
            <w:r w:rsidRPr="004C103F">
              <w:t>Equivalence status</w:t>
            </w:r>
          </w:p>
        </w:tc>
      </w:tr>
      <w:tr w:rsidTr="004C1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>SFICPL409 Undertake patrol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>SFICOMP409A Plan and undertake patrol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03F" w:rsidP="004C103F">
            <w:pPr>
              <w:pStyle w:val="BodyText"/>
            </w:pPr>
            <w:r w:rsidRPr="004C103F">
              <w:t>Updated to meet Standards for Training Packages</w:t>
            </w:r>
          </w:p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>Titl</w:t>
            </w:r>
            <w:r w:rsidRPr="004C103F">
              <w:t>e change and minor 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03F" w:rsidP="004C103F">
            <w:pPr>
              <w:pStyle w:val="BodyText"/>
            </w:pPr>
            <w:r w:rsidRPr="004C103F">
              <w:t>Equivalent unit</w:t>
            </w:r>
          </w:p>
        </w:tc>
      </w:tr>
    </w:tbl>
    <w:p w:rsidR="00000000" w:rsidRPr="004C103F" w:rsidP="004C103F">
      <w:pPr>
        <w:pStyle w:val="BodyText"/>
      </w:pPr>
    </w:p>
    <w:p w:rsidR="00000000" w:rsidRPr="004C103F" w:rsidP="004C103F">
      <w:pPr>
        <w:pStyle w:val="AllowPageBreak"/>
      </w:pPr>
    </w:p>
    <w:p w:rsidR="00000000" w:rsidRPr="004C103F" w:rsidP="004C103F">
      <w:pPr>
        <w:pStyle w:val="Heading1"/>
      </w:pPr>
      <w:bookmarkStart w:id="8" w:name="O_1037947"/>
      <w:bookmarkEnd w:id="8"/>
      <w:r w:rsidRPr="004C103F">
        <w:t>Links</w:t>
      </w:r>
    </w:p>
    <w:p w:rsidR="00000000" w:rsidRPr="004C103F" w:rsidP="006808B6">
      <w:pPr>
        <w:pStyle w:val="BodyText"/>
      </w:pPr>
      <w:r w:rsidRPr="004C10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77D6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C103F" w:rsidP="006808B6">
      <w:pPr>
        <w:pStyle w:val="BodyText"/>
        <w:sectPr w:rsidSect="004C10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103F" w:rsidP="004C103F">
      <w:pPr>
        <w:pStyle w:val="SuperHeading"/>
      </w:pPr>
      <w:r w:rsidRPr="004C103F">
        <w:t>Assessment Requirements for SFICPL409 Undertake patrol operations</w:t>
      </w:r>
    </w:p>
    <w:p w:rsidR="00000000" w:rsidRPr="004C103F" w:rsidP="004C103F">
      <w:pPr>
        <w:pStyle w:val="Heading1"/>
      </w:pPr>
      <w:bookmarkStart w:id="9" w:name="O_1037942"/>
      <w:bookmarkEnd w:id="9"/>
      <w:r w:rsidRPr="004C10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1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Bold"/>
              <w:rPr>
                <w:lang w:val="en-NZ"/>
              </w:rPr>
            </w:pPr>
            <w:r w:rsidRPr="004C10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Bold"/>
              <w:rPr>
                <w:lang w:val="en-NZ"/>
              </w:rPr>
            </w:pPr>
            <w:r w:rsidRPr="004C103F">
              <w:t>Comments</w:t>
            </w:r>
          </w:p>
        </w:tc>
      </w:tr>
      <w:tr w:rsidTr="004C1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03F">
            <w:pPr>
              <w:pStyle w:val="BodyText"/>
              <w:rPr>
                <w:lang w:val="en-NZ"/>
              </w:rPr>
            </w:pPr>
            <w:r w:rsidRPr="004C10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03F" w:rsidP="004C103F">
            <w:pPr>
              <w:pStyle w:val="BodyText"/>
            </w:pPr>
            <w:r w:rsidRPr="004C103F">
              <w:t>This version released with SFI Seafood Industry Training Package Version 1.0.</w:t>
            </w:r>
          </w:p>
        </w:tc>
      </w:tr>
    </w:tbl>
    <w:p w:rsidR="00000000" w:rsidRPr="004C103F" w:rsidP="004C103F">
      <w:pPr>
        <w:pStyle w:val="BodyText"/>
      </w:pPr>
    </w:p>
    <w:p w:rsidR="00000000" w:rsidRPr="004C103F" w:rsidP="004C103F">
      <w:pPr>
        <w:pStyle w:val="AllowPageBreak"/>
      </w:pPr>
    </w:p>
    <w:p w:rsidR="00000000" w:rsidRPr="004C103F" w:rsidP="004C103F">
      <w:pPr>
        <w:pStyle w:val="Heading1"/>
      </w:pPr>
      <w:bookmarkStart w:id="10" w:name="O_1037943"/>
      <w:bookmarkEnd w:id="10"/>
      <w:r w:rsidRPr="004C103F">
        <w:t>Performance Evidence</w:t>
      </w:r>
    </w:p>
    <w:p w:rsidR="00000000" w:rsidRPr="004C103F" w:rsidP="006808B6">
      <w:pPr>
        <w:pStyle w:val="BodyText"/>
      </w:pPr>
      <w:r w:rsidRPr="004C103F">
        <w:t xml:space="preserve">An individual demonstrating competency must satisfy all of the elements and performance criteria in this unit. </w:t>
      </w:r>
    </w:p>
    <w:p w:rsidR="00000000" w:rsidRPr="004C103F" w:rsidP="006808B6">
      <w:pPr>
        <w:pStyle w:val="BodyText"/>
      </w:pPr>
      <w:r w:rsidRPr="004C103F">
        <w:t>There must be evidence t</w:t>
      </w:r>
      <w:r w:rsidRPr="004C103F">
        <w:t xml:space="preserve">hat the individual has undertaken a patrol operation on at least one occasion, including: </w:t>
      </w:r>
    </w:p>
    <w:p w:rsidR="00000000" w:rsidRPr="004C103F" w:rsidP="004C103F">
      <w:pPr>
        <w:pStyle w:val="ListBullet"/>
      </w:pPr>
      <w:r w:rsidRPr="004C103F">
        <w:t>maintaining professional presence and communication during the patrol</w:t>
      </w:r>
    </w:p>
    <w:p w:rsidR="00000000" w:rsidRPr="004C103F" w:rsidP="004C103F">
      <w:pPr>
        <w:pStyle w:val="ListBullet"/>
      </w:pPr>
      <w:r w:rsidRPr="004C103F">
        <w:t>applying appropriate responses for non-compliance</w:t>
      </w:r>
    </w:p>
    <w:p w:rsidR="00000000" w:rsidRPr="004C103F" w:rsidP="004C103F">
      <w:pPr>
        <w:pStyle w:val="ListBullet"/>
      </w:pPr>
      <w:r w:rsidRPr="004C103F">
        <w:t>applying conflict resolution, incident de-escalation, restraining and/or self-defence tactics relevant to the situational behaviour or problem</w:t>
      </w:r>
    </w:p>
    <w:p w:rsidR="00000000" w:rsidRPr="004C103F" w:rsidP="004C103F">
      <w:pPr>
        <w:pStyle w:val="ListBullet"/>
      </w:pPr>
      <w:r w:rsidRPr="004C103F">
        <w:t xml:space="preserve">identifying and documenting patrol information and issues </w:t>
      </w:r>
    </w:p>
    <w:p w:rsidR="00000000" w:rsidRPr="004C103F" w:rsidP="004C103F">
      <w:pPr>
        <w:pStyle w:val="ListBullet"/>
      </w:pPr>
      <w:r w:rsidRPr="004C103F">
        <w:t>preparing for and briefing staff on emergency procedur</w:t>
      </w:r>
      <w:r w:rsidRPr="004C103F">
        <w:t>es.</w:t>
      </w:r>
    </w:p>
    <w:p w:rsidR="00000000" w:rsidRPr="004C103F" w:rsidP="004C103F">
      <w:pPr>
        <w:pStyle w:val="AllowPageBreak"/>
      </w:pPr>
    </w:p>
    <w:p w:rsidR="00000000" w:rsidRPr="004C103F" w:rsidP="004C103F">
      <w:pPr>
        <w:pStyle w:val="Heading1"/>
      </w:pPr>
      <w:bookmarkStart w:id="11" w:name="O_1037944"/>
      <w:bookmarkEnd w:id="11"/>
      <w:r w:rsidRPr="004C103F">
        <w:t>Knowledge Evidence</w:t>
      </w:r>
    </w:p>
    <w:p w:rsidR="00000000" w:rsidRPr="004C103F" w:rsidP="006808B6">
      <w:pPr>
        <w:pStyle w:val="BodyText"/>
      </w:pPr>
      <w:r w:rsidRPr="004C103F">
        <w:t>An individual must be able to demonstrate the knowledge required to perform the tasks outlined in the elements and performance criteria of this unit. This includes knowledge of:</w:t>
      </w:r>
    </w:p>
    <w:p w:rsidR="00000000" w:rsidRPr="004C103F" w:rsidP="004C103F">
      <w:pPr>
        <w:pStyle w:val="ListBullet"/>
      </w:pPr>
      <w:r w:rsidRPr="004C103F">
        <w:t>legislation, policies and procedures and codes of practice relating to patrol operations, including:</w:t>
      </w:r>
    </w:p>
    <w:p w:rsidR="00000000" w:rsidRPr="004C103F" w:rsidP="004C103F">
      <w:pPr>
        <w:pStyle w:val="ListBullet2"/>
      </w:pPr>
      <w:r w:rsidRPr="004C103F">
        <w:t xml:space="preserve">anti-discrimination Acts </w:t>
      </w:r>
    </w:p>
    <w:p w:rsidR="00000000" w:rsidRPr="004C103F" w:rsidP="004C103F">
      <w:pPr>
        <w:pStyle w:val="ListBullet2"/>
      </w:pPr>
      <w:r w:rsidRPr="004C103F">
        <w:t xml:space="preserve">disability Acts </w:t>
      </w:r>
    </w:p>
    <w:p w:rsidR="00000000" w:rsidRPr="004C103F" w:rsidP="004C103F">
      <w:pPr>
        <w:pStyle w:val="ListBullet2"/>
      </w:pPr>
      <w:r w:rsidRPr="004C103F">
        <w:t>Indigenous land rights and cultural activities, including traditional fishing methods</w:t>
      </w:r>
    </w:p>
    <w:p w:rsidR="00000000" w:rsidRPr="004C103F" w:rsidP="004C103F">
      <w:pPr>
        <w:pStyle w:val="ListBullet2"/>
      </w:pPr>
      <w:r w:rsidRPr="004C103F">
        <w:t>jurisdictional laws and r</w:t>
      </w:r>
      <w:r w:rsidRPr="004C103F">
        <w:t>egulations relating to fisheries management and fisheries compliance activities</w:t>
      </w:r>
    </w:p>
    <w:p w:rsidR="00000000" w:rsidRPr="004C103F" w:rsidP="004C103F">
      <w:pPr>
        <w:pStyle w:val="ListBullet2"/>
      </w:pPr>
      <w:r w:rsidRPr="004C103F">
        <w:t>jurisdictional policy and procedures covering compliance checks related to fisheries management and safety issues</w:t>
      </w:r>
    </w:p>
    <w:p w:rsidR="00000000" w:rsidRPr="004C103F" w:rsidP="004C103F">
      <w:pPr>
        <w:pStyle w:val="ListBullet2"/>
      </w:pPr>
      <w:r w:rsidRPr="004C103F">
        <w:t>general duty of care responsibilities</w:t>
      </w:r>
    </w:p>
    <w:p w:rsidR="00000000" w:rsidRPr="004C103F" w:rsidP="004C103F">
      <w:pPr>
        <w:pStyle w:val="ListBullet"/>
      </w:pPr>
      <w:r w:rsidRPr="004C103F">
        <w:t>potential risks associated with operational patrolling</w:t>
      </w:r>
    </w:p>
    <w:p w:rsidR="00000000" w:rsidRPr="004C103F" w:rsidP="004C103F">
      <w:pPr>
        <w:pStyle w:val="ListBullet"/>
      </w:pPr>
      <w:r w:rsidRPr="004C103F">
        <w:t>human behaviour and the impacts of age, gender, ethnicity, social background and recreational practices, such as drugs and alcohol, in managing non-compliance</w:t>
      </w:r>
    </w:p>
    <w:p w:rsidR="00000000" w:rsidRPr="004C103F" w:rsidP="004C103F">
      <w:pPr>
        <w:pStyle w:val="ListBullet"/>
      </w:pPr>
      <w:r w:rsidRPr="004C103F">
        <w:t>strategies to optimise safety under a rang</w:t>
      </w:r>
      <w:r w:rsidRPr="004C103F">
        <w:t>e of operational scenarios</w:t>
      </w:r>
    </w:p>
    <w:p w:rsidR="00000000" w:rsidRPr="004C103F" w:rsidP="004C103F">
      <w:pPr>
        <w:pStyle w:val="ListBullet"/>
      </w:pPr>
      <w:r w:rsidRPr="004C103F">
        <w:t xml:space="preserve">the </w:t>
      </w:r>
      <w:r>
        <w:t>‘</w:t>
      </w:r>
      <w:r w:rsidRPr="004C103F">
        <w:t>use of force</w:t>
      </w:r>
      <w:r>
        <w:t>’</w:t>
      </w:r>
      <w:r w:rsidRPr="004C103F">
        <w:t xml:space="preserve"> and its legal parameters</w:t>
      </w:r>
    </w:p>
    <w:p w:rsidR="00000000" w:rsidRPr="004C103F" w:rsidP="004C103F">
      <w:pPr>
        <w:pStyle w:val="ListBullet"/>
      </w:pPr>
      <w:r w:rsidRPr="004C103F">
        <w:t>emergency response and assistance procedures for undertaking patrol operations.</w:t>
      </w:r>
    </w:p>
    <w:p w:rsidR="00000000" w:rsidRPr="004C103F" w:rsidP="004C103F">
      <w:pPr>
        <w:pStyle w:val="AllowPageBreak"/>
      </w:pPr>
    </w:p>
    <w:p w:rsidR="00000000" w:rsidRPr="004C103F" w:rsidP="004C103F">
      <w:pPr>
        <w:pStyle w:val="Heading1"/>
      </w:pPr>
      <w:bookmarkStart w:id="12" w:name="O_1037945"/>
      <w:bookmarkEnd w:id="12"/>
      <w:r w:rsidRPr="004C103F">
        <w:t>Assessment Conditions</w:t>
      </w:r>
    </w:p>
    <w:p w:rsidR="00000000" w:rsidRPr="004C103F" w:rsidP="006808B6">
      <w:pPr>
        <w:pStyle w:val="BodyText"/>
      </w:pPr>
      <w:r w:rsidRPr="004C103F">
        <w:t>Assessment of skills must take place under the following conditi</w:t>
      </w:r>
      <w:r w:rsidRPr="004C103F">
        <w:t xml:space="preserve">ons: </w:t>
      </w:r>
    </w:p>
    <w:p w:rsidR="00000000" w:rsidRPr="004C103F" w:rsidP="004C103F">
      <w:pPr>
        <w:pStyle w:val="ListBullet"/>
      </w:pPr>
      <w:r w:rsidRPr="004C103F">
        <w:t>physical conditions:</w:t>
      </w:r>
    </w:p>
    <w:p w:rsidR="00000000" w:rsidRPr="004C103F" w:rsidP="004C103F">
      <w:pPr>
        <w:pStyle w:val="ListBullet2"/>
      </w:pPr>
      <w:r w:rsidRPr="004C103F">
        <w:t>skills must be demonstrated in a patrol setting or an environment that accurately represents workplace conditions</w:t>
      </w:r>
    </w:p>
    <w:p w:rsidR="00000000" w:rsidRPr="004C103F" w:rsidP="004C103F">
      <w:pPr>
        <w:pStyle w:val="ListBullet"/>
      </w:pPr>
      <w:r w:rsidRPr="004C103F">
        <w:t>resources, equipment and materials:</w:t>
      </w:r>
    </w:p>
    <w:p w:rsidR="00000000" w:rsidRPr="004C103F" w:rsidP="004C103F">
      <w:pPr>
        <w:pStyle w:val="ListBullet2"/>
      </w:pPr>
      <w:r w:rsidRPr="004C103F">
        <w:t>communications equipment</w:t>
      </w:r>
    </w:p>
    <w:p w:rsidR="00000000" w:rsidRPr="004C103F" w:rsidP="004C103F">
      <w:pPr>
        <w:pStyle w:val="ListBullet2"/>
      </w:pPr>
      <w:r w:rsidRPr="004C103F">
        <w:t>other equipment and resources required to support the operation</w:t>
      </w:r>
    </w:p>
    <w:p w:rsidR="00000000" w:rsidRPr="004C103F" w:rsidP="004C103F">
      <w:pPr>
        <w:pStyle w:val="ListBullet"/>
      </w:pPr>
      <w:r w:rsidRPr="004C103F">
        <w:t>specifications:</w:t>
      </w:r>
    </w:p>
    <w:p w:rsidR="00000000" w:rsidRPr="004C103F" w:rsidP="004C103F">
      <w:pPr>
        <w:pStyle w:val="ListBullet2"/>
      </w:pPr>
      <w:r w:rsidRPr="004C103F">
        <w:t>access to relevant legislation, regulations and policies relating to patrol operations</w:t>
      </w:r>
    </w:p>
    <w:p w:rsidR="00000000" w:rsidRPr="004C103F" w:rsidP="004C103F">
      <w:pPr>
        <w:pStyle w:val="ListBullet2"/>
      </w:pPr>
      <w:r w:rsidRPr="004C103F">
        <w:t>workplace policies and procedures, including safety and operating procedures</w:t>
      </w:r>
    </w:p>
    <w:p w:rsidR="00000000" w:rsidRPr="004C103F" w:rsidP="004C103F">
      <w:pPr>
        <w:pStyle w:val="ListBullet"/>
      </w:pPr>
      <w:r w:rsidRPr="004C103F">
        <w:t>relations</w:t>
      </w:r>
      <w:r w:rsidRPr="004C103F">
        <w:t>hips:</w:t>
      </w:r>
    </w:p>
    <w:p w:rsidR="00000000" w:rsidRPr="004C103F" w:rsidP="004C103F">
      <w:pPr>
        <w:pStyle w:val="ListBullet2"/>
      </w:pPr>
      <w:r w:rsidRPr="004C103F">
        <w:t>evidence of interaction with team members.</w:t>
      </w:r>
    </w:p>
    <w:p w:rsidR="00000000" w:rsidRPr="004C103F" w:rsidP="006808B6">
      <w:pPr>
        <w:pStyle w:val="BodyText"/>
      </w:pPr>
      <w:r w:rsidRPr="004C103F">
        <w:t>Assessors of this unit must satisfy the requirements for assessors in applicable vocational education and training legislation, frameworks and/or standards.</w:t>
      </w:r>
    </w:p>
    <w:p w:rsidR="00000000" w:rsidRPr="004C103F" w:rsidP="004C103F">
      <w:pPr>
        <w:pStyle w:val="Heading1"/>
      </w:pPr>
      <w:bookmarkStart w:id="13" w:name="O_1037948"/>
      <w:bookmarkEnd w:id="13"/>
      <w:r w:rsidRPr="004C103F">
        <w:t>Links</w:t>
      </w:r>
    </w:p>
    <w:p w:rsidR="00000000" w:rsidRPr="004C103F" w:rsidP="006808B6">
      <w:pPr>
        <w:pStyle w:val="BodyText"/>
      </w:pPr>
      <w:r w:rsidRPr="004C103F">
        <w:t>Companion Volumes, inclu</w:t>
      </w:r>
      <w:r w:rsidRPr="004C103F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77D6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C103F" w:rsidP="004C103F"/>
    <w:sectPr w:rsidSect="004C10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0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03F" w:rsidRPr="006808B6" w:rsidP="006808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0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8B6" w:rsidP="004C10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08B6" w:rsidP="004C10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08B6" w:rsidP="004C10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03F" w:rsidP="004C10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08B6">
      <w:t>Approved</w:t>
    </w:r>
    <w:r w:rsidR="006808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08B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08B6">
      <w:rPr>
        <w:noProof/>
      </w:rPr>
      <w:t>5</w:t>
    </w:r>
    <w:r>
      <w:rPr>
        <w:noProof/>
      </w:rPr>
      <w:fldChar w:fldCharType="end"/>
    </w:r>
  </w:p>
  <w:p w:rsidR="004C103F" w:rsidP="004C10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08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08B6">
      <w:t>Skills Insight</w:t>
    </w:r>
    <w:r w:rsidR="006808B6">
      <w:fldChar w:fldCharType="end"/>
    </w:r>
  </w:p>
  <w:p w:rsidR="004C103F" w:rsidP="004C10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0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8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03F" w:rsidRPr="006808B6" w:rsidP="006808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0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8B6" w:rsidRPr="002D2AF8" w:rsidP="004C10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SFICPL409 Undertake patrol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08B6" w:rsidP="004C10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03F" w:rsidRPr="002D2AF8" w:rsidP="004C10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08B6">
      <w:t>SFICPL409 Undertake patrol operations</w:t>
    </w:r>
    <w:r w:rsidR="006808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08B6">
      <w:rPr>
        <w:noProof/>
      </w:rPr>
      <w:t>2 March 2025</w:t>
    </w:r>
    <w:r>
      <w:fldChar w:fldCharType="end"/>
    </w:r>
  </w:p>
  <w:p w:rsidR="004C103F" w:rsidP="004C10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94E9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680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2EF3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0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0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0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0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0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0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0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0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0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0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0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03F"/>
  </w:style>
  <w:style w:type="character" w:customStyle="1" w:styleId="Heading1Char">
    <w:name w:val="Heading 1 Char"/>
    <w:basedOn w:val="DefaultParagraphFont"/>
    <w:link w:val="Heading1"/>
    <w:rsid w:val="004C10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0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0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0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10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103F"/>
    <w:rPr>
      <w:i/>
    </w:rPr>
  </w:style>
  <w:style w:type="paragraph" w:customStyle="1" w:styleId="SuperHeading">
    <w:name w:val="SuperHeading"/>
    <w:basedOn w:val="Normal"/>
    <w:rsid w:val="004C10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0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103F"/>
    <w:rPr>
      <w:b/>
    </w:rPr>
  </w:style>
  <w:style w:type="character" w:customStyle="1" w:styleId="Heading2Char">
    <w:name w:val="Heading 2 Char"/>
    <w:basedOn w:val="DefaultParagraphFont"/>
    <w:link w:val="Heading2"/>
    <w:rsid w:val="004C10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0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0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0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0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0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0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0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0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0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0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0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0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0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0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0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103F"/>
    <w:rPr>
      <w:b/>
      <w:spacing w:val="0"/>
    </w:rPr>
  </w:style>
  <w:style w:type="paragraph" w:customStyle="1" w:styleId="SuperTitle">
    <w:name w:val="SuperTitle"/>
    <w:basedOn w:val="Title"/>
    <w:rsid w:val="004C10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0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0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10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0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0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0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0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0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0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0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0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10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0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0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03F"/>
  </w:style>
  <w:style w:type="paragraph" w:styleId="TableofFigures">
    <w:name w:val="table of figures"/>
    <w:basedOn w:val="Normal"/>
    <w:next w:val="Normal"/>
    <w:semiHidden/>
    <w:rsid w:val="004C10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0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103F"/>
    <w:rPr>
      <w:rFonts w:ascii="Wingdings" w:hAnsi="Wingdings"/>
    </w:rPr>
  </w:style>
  <w:style w:type="paragraph" w:customStyle="1" w:styleId="TableHeading">
    <w:name w:val="Table Heading"/>
    <w:basedOn w:val="HeadingBase"/>
    <w:rsid w:val="004C10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03F"/>
    <w:rPr>
      <w:color w:val="0033CC"/>
      <w:u w:val="none"/>
    </w:rPr>
  </w:style>
  <w:style w:type="paragraph" w:customStyle="1" w:styleId="BodyTextRight">
    <w:name w:val="Body Text Right"/>
    <w:basedOn w:val="BodyText"/>
    <w:rsid w:val="004C10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0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0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0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0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0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03F"/>
    <w:rPr>
      <w:sz w:val="32"/>
    </w:rPr>
  </w:style>
  <w:style w:type="paragraph" w:customStyle="1" w:styleId="HeadingProcedure">
    <w:name w:val="Heading Procedure"/>
    <w:basedOn w:val="HeadingBase"/>
    <w:next w:val="Normal"/>
    <w:rsid w:val="004C10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03F"/>
    <w:pPr>
      <w:spacing w:before="60" w:after="60"/>
    </w:pPr>
  </w:style>
  <w:style w:type="paragraph" w:styleId="ListContinue">
    <w:name w:val="List Continue"/>
    <w:basedOn w:val="List"/>
    <w:rsid w:val="004C103F"/>
    <w:pPr>
      <w:ind w:firstLine="0"/>
    </w:pPr>
  </w:style>
  <w:style w:type="paragraph" w:customStyle="1" w:styleId="ListNote">
    <w:name w:val="List Note"/>
    <w:basedOn w:val="List"/>
    <w:rsid w:val="004C10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0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0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03F"/>
    <w:rPr>
      <w:rFonts w:ascii="Courier New" w:hAnsi="Courier New"/>
    </w:rPr>
  </w:style>
  <w:style w:type="paragraph" w:customStyle="1" w:styleId="NoteBullet">
    <w:name w:val="Note Bullet"/>
    <w:basedOn w:val="Note"/>
    <w:rsid w:val="004C10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0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0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0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0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10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0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03F"/>
    <w:rPr>
      <w:b/>
      <w:smallCaps/>
    </w:rPr>
  </w:style>
  <w:style w:type="paragraph" w:customStyle="1" w:styleId="TableListNumber">
    <w:name w:val="Table List Number"/>
    <w:basedOn w:val="ListNumber"/>
    <w:rsid w:val="004C10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0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03F"/>
    <w:pPr>
      <w:numPr>
        <w:numId w:val="9"/>
      </w:numPr>
    </w:pPr>
  </w:style>
  <w:style w:type="paragraph" w:customStyle="1" w:styleId="ListAlpha2">
    <w:name w:val="List Alpha 2"/>
    <w:basedOn w:val="List2"/>
    <w:rsid w:val="004C103F"/>
    <w:pPr>
      <w:numPr>
        <w:numId w:val="8"/>
      </w:numPr>
    </w:pPr>
  </w:style>
  <w:style w:type="paragraph" w:styleId="List2">
    <w:name w:val="List 2"/>
    <w:basedOn w:val="BodyText"/>
    <w:rsid w:val="004C10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0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0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0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0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0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103F"/>
    <w:pPr>
      <w:numPr>
        <w:numId w:val="4"/>
      </w:numPr>
    </w:pPr>
  </w:style>
  <w:style w:type="paragraph" w:styleId="ListContinue2">
    <w:name w:val="List Continue 2"/>
    <w:basedOn w:val="List2"/>
    <w:rsid w:val="004C103F"/>
    <w:pPr>
      <w:ind w:firstLine="0"/>
    </w:pPr>
  </w:style>
  <w:style w:type="paragraph" w:styleId="ListContinue3">
    <w:name w:val="List Continue 3"/>
    <w:basedOn w:val="List3"/>
    <w:rsid w:val="004C103F"/>
    <w:pPr>
      <w:ind w:left="1021" w:firstLine="0"/>
    </w:pPr>
  </w:style>
  <w:style w:type="paragraph" w:styleId="ListContinue4">
    <w:name w:val="List Continue 4"/>
    <w:basedOn w:val="List4"/>
    <w:rsid w:val="004C103F"/>
    <w:pPr>
      <w:ind w:firstLine="0"/>
    </w:pPr>
  </w:style>
  <w:style w:type="paragraph" w:styleId="ListContinue5">
    <w:name w:val="List Continue 5"/>
    <w:basedOn w:val="List5"/>
    <w:rsid w:val="004C103F"/>
    <w:pPr>
      <w:ind w:firstLine="0"/>
    </w:pPr>
  </w:style>
  <w:style w:type="paragraph" w:styleId="ListNumber3">
    <w:name w:val="List Number 3"/>
    <w:basedOn w:val="List3"/>
    <w:rsid w:val="004C103F"/>
    <w:pPr>
      <w:numPr>
        <w:numId w:val="5"/>
      </w:numPr>
    </w:pPr>
  </w:style>
  <w:style w:type="paragraph" w:styleId="ListNumber4">
    <w:name w:val="List Number 4"/>
    <w:basedOn w:val="List4"/>
    <w:rsid w:val="004C103F"/>
    <w:pPr>
      <w:numPr>
        <w:numId w:val="6"/>
      </w:numPr>
    </w:pPr>
  </w:style>
  <w:style w:type="paragraph" w:styleId="ListNumber5">
    <w:name w:val="List Number 5"/>
    <w:basedOn w:val="List5"/>
    <w:rsid w:val="004C103F"/>
    <w:pPr>
      <w:numPr>
        <w:numId w:val="7"/>
      </w:numPr>
    </w:pPr>
  </w:style>
  <w:style w:type="paragraph" w:styleId="BlockText">
    <w:name w:val="Block Text"/>
    <w:basedOn w:val="Normal"/>
    <w:rsid w:val="004C10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0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03F"/>
    <w:rPr>
      <w:sz w:val="16"/>
      <w:vertAlign w:val="superscript"/>
    </w:rPr>
  </w:style>
  <w:style w:type="character" w:customStyle="1" w:styleId="Symbols">
    <w:name w:val="Symbols"/>
    <w:basedOn w:val="DefaultParagraphFont"/>
    <w:rsid w:val="004C103F"/>
    <w:rPr>
      <w:rFonts w:ascii="Symbol" w:hAnsi="Symbol"/>
    </w:rPr>
  </w:style>
  <w:style w:type="character" w:customStyle="1" w:styleId="MenuOptions">
    <w:name w:val="Menu Options"/>
    <w:basedOn w:val="DefaultParagraphFont"/>
    <w:rsid w:val="004C10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03F"/>
    <w:rPr>
      <w:b/>
    </w:rPr>
  </w:style>
  <w:style w:type="character" w:customStyle="1" w:styleId="Underlined">
    <w:name w:val="Underlined"/>
    <w:basedOn w:val="DefaultParagraphFont"/>
    <w:rsid w:val="004C103F"/>
    <w:rPr>
      <w:u w:val="single"/>
    </w:rPr>
  </w:style>
  <w:style w:type="paragraph" w:customStyle="1" w:styleId="TableBodyTextRight">
    <w:name w:val="Table Body Text Right"/>
    <w:basedOn w:val="TableBodyText"/>
    <w:rsid w:val="004C10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03F"/>
    <w:rPr>
      <w:sz w:val="18"/>
    </w:rPr>
  </w:style>
  <w:style w:type="paragraph" w:customStyle="1" w:styleId="BodySmallRight">
    <w:name w:val="Body Small Right"/>
    <w:basedOn w:val="BodyTextRight"/>
    <w:rsid w:val="004C103F"/>
    <w:rPr>
      <w:sz w:val="18"/>
      <w:szCs w:val="18"/>
    </w:rPr>
  </w:style>
  <w:style w:type="paragraph" w:customStyle="1" w:styleId="MarginEdition">
    <w:name w:val="Margin Edition"/>
    <w:basedOn w:val="MarginNote"/>
    <w:rsid w:val="004C10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03F"/>
    <w:rPr>
      <w:sz w:val="2"/>
      <w:szCs w:val="2"/>
    </w:rPr>
  </w:style>
  <w:style w:type="character" w:customStyle="1" w:styleId="Small">
    <w:name w:val="Small"/>
    <w:basedOn w:val="DefaultParagraphFont"/>
    <w:rsid w:val="004C103F"/>
    <w:rPr>
      <w:sz w:val="16"/>
    </w:rPr>
  </w:style>
  <w:style w:type="paragraph" w:customStyle="1" w:styleId="WideTable">
    <w:name w:val="Wide Table"/>
    <w:basedOn w:val="Normal"/>
    <w:rsid w:val="004C10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03F"/>
  </w:style>
  <w:style w:type="paragraph" w:styleId="Quote">
    <w:name w:val="Quote"/>
    <w:basedOn w:val="Heading1"/>
    <w:link w:val="QuoteChar"/>
    <w:qFormat/>
    <w:rsid w:val="004C10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0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03F"/>
    <w:pPr>
      <w:pageBreakBefore/>
    </w:pPr>
  </w:style>
  <w:style w:type="paragraph" w:customStyle="1" w:styleId="Border">
    <w:name w:val="Border"/>
    <w:basedOn w:val="Normal"/>
    <w:qFormat/>
    <w:rsid w:val="004C10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0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0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0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0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0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0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0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0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03F"/>
    <w:rPr>
      <w:u w:val="single"/>
    </w:rPr>
  </w:style>
  <w:style w:type="character" w:customStyle="1" w:styleId="BoldandItalics">
    <w:name w:val="Bold and Italics"/>
    <w:qFormat/>
    <w:rsid w:val="004C103F"/>
    <w:rPr>
      <w:b/>
      <w:i/>
      <w:u w:val="none"/>
    </w:rPr>
  </w:style>
  <w:style w:type="paragraph" w:styleId="BalloonText">
    <w:name w:val="Balloon Text"/>
    <w:basedOn w:val="Normal"/>
    <w:link w:val="BalloonTextChar"/>
    <w:rsid w:val="004C10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0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0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0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0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0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0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08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1009</Words>
  <Characters>6774</Characters>
  <Application>Microsoft Office Word</Application>
  <DocSecurity>0</DocSecurity>
  <Lines>205</Lines>
  <Paragraphs>131</Paragraphs>
  <ScaleCrop>false</ScaleCrop>
  <Company>Author-it Software Corporation Ltd.</Company>
  <LinksUpToDate>false</LinksUpToDate>
  <CharactersWithSpaces>7652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SFICPL409 Undertake patrol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2025-03-02T01:58:00Z</dcterms:created>
  <dcterms:modified xsi:type="dcterms:W3CDTF">2025-03-02T01:58:00Z</dcterms:modified>
</cp:coreProperties>
</file>