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2F7" w:rsidP="00300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SFIAQU410 Implement a program to operate, maintain or upgrade a recirculating aquaculture system</w:t>
      </w:r>
      <w:r>
        <w:fldChar w:fldCharType="end"/>
      </w:r>
    </w:p>
    <w:p w:rsidR="003002F7" w:rsidP="003002F7">
      <w:pPr>
        <w:pStyle w:val="Version"/>
        <w:sectPr w:rsidSect="00741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1DF4" w:rsidP="00741DF4">
      <w:pPr>
        <w:pStyle w:val="SuperHeading"/>
      </w:pPr>
      <w:r w:rsidRPr="00741DF4">
        <w:t>SFIAQU410 Implement a program to operate, maintain or upgrade a recirculating aquaculture system</w:t>
      </w:r>
    </w:p>
    <w:p w:rsidR="00000000" w:rsidRPr="00741DF4" w:rsidP="00741DF4">
      <w:pPr>
        <w:pStyle w:val="Heading1"/>
      </w:pPr>
      <w:bookmarkStart w:id="1" w:name="O_1099661"/>
      <w:bookmarkEnd w:id="1"/>
      <w:r w:rsidRPr="00741D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Comments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This version released with SFI Seafood Industry Training Package Version 2.0.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BodyText"/>
            </w:pPr>
            <w:r w:rsidRPr="00741DF4">
              <w:t>This version released with SFI Seafood Industry Training Package Version 1.0.</w:t>
            </w:r>
          </w:p>
        </w:tc>
      </w:tr>
    </w:tbl>
    <w:p w:rsidR="00000000" w:rsidRPr="00741DF4" w:rsidP="00741DF4">
      <w:pPr>
        <w:pStyle w:val="BodyTextBold"/>
      </w:pPr>
    </w:p>
    <w:p w:rsidR="00000000" w:rsidRPr="00741DF4" w:rsidP="00741DF4">
      <w:pPr>
        <w:pStyle w:val="AllowPageBreak"/>
      </w:pPr>
    </w:p>
    <w:p w:rsidR="00000000" w:rsidRPr="00741DF4" w:rsidP="00741DF4">
      <w:pPr>
        <w:pStyle w:val="Heading1"/>
      </w:pPr>
      <w:bookmarkStart w:id="2" w:name="O_1099660"/>
      <w:bookmarkEnd w:id="2"/>
      <w:r w:rsidRPr="00741DF4">
        <w:t>Application</w:t>
      </w:r>
    </w:p>
    <w:p w:rsidR="00000000" w:rsidRPr="00741DF4" w:rsidP="003002F7">
      <w:pPr>
        <w:pStyle w:val="BodyText"/>
      </w:pPr>
      <w:r w:rsidRPr="00741DF4">
        <w:t>This unit of competency describes the skills and knowledge required to plan, implement and monitor a program for the operation, maintenance or up</w:t>
      </w:r>
      <w:r w:rsidRPr="00741DF4">
        <w:t>grade of a recirculating aquaculture system.</w:t>
      </w:r>
    </w:p>
    <w:p w:rsidR="00000000" w:rsidRPr="00741DF4" w:rsidP="003002F7">
      <w:pPr>
        <w:pStyle w:val="BodyText"/>
      </w:pPr>
      <w:r w:rsidRPr="00741DF4">
        <w:t>This unit applies to individuals with the technical expertise to operate the system or facility, trial new processes and supervise staff within an aquaculture environment.</w:t>
      </w:r>
    </w:p>
    <w:p w:rsidR="00000000" w:rsidRPr="00741DF4" w:rsidP="003002F7">
      <w:pPr>
        <w:pStyle w:val="BodyText"/>
      </w:pPr>
      <w:r w:rsidRPr="00741DF4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741DF4" w:rsidP="003002F7">
      <w:pPr>
        <w:pStyle w:val="BodyText"/>
      </w:pPr>
      <w:r w:rsidRPr="00741DF4">
        <w:t>No licensing, legislative or ce</w:t>
      </w:r>
      <w:r w:rsidRPr="00741DF4">
        <w:t>rtification requirements apply to this unit at the time of publication.</w:t>
      </w:r>
    </w:p>
    <w:p w:rsidR="00000000" w:rsidRPr="00741DF4" w:rsidP="00741DF4">
      <w:pPr>
        <w:pStyle w:val="Heading1"/>
      </w:pPr>
      <w:bookmarkStart w:id="3" w:name="O_1099659"/>
      <w:bookmarkEnd w:id="3"/>
      <w:r w:rsidRPr="00741DF4">
        <w:t>Pre-requisite Unit</w:t>
      </w:r>
    </w:p>
    <w:p w:rsidR="00000000" w:rsidRPr="00741DF4" w:rsidP="003002F7">
      <w:pPr>
        <w:pStyle w:val="BodyText"/>
      </w:pPr>
      <w:r w:rsidRPr="00741DF4">
        <w:t>Nil</w:t>
      </w:r>
    </w:p>
    <w:p w:rsidR="00000000" w:rsidRPr="00741DF4" w:rsidP="00741DF4">
      <w:pPr>
        <w:pStyle w:val="Heading1"/>
      </w:pPr>
      <w:bookmarkStart w:id="4" w:name="O_1099658"/>
      <w:bookmarkEnd w:id="4"/>
      <w:r w:rsidRPr="00741DF4">
        <w:t>Unit Sector</w:t>
      </w:r>
    </w:p>
    <w:p w:rsidR="00000000" w:rsidRPr="00741DF4" w:rsidP="003002F7">
      <w:pPr>
        <w:pStyle w:val="BodyText"/>
      </w:pPr>
      <w:r w:rsidRPr="00741DF4">
        <w:t>Aquaculture (AQU)</w:t>
      </w:r>
    </w:p>
    <w:p w:rsidR="00000000" w:rsidRPr="00741DF4" w:rsidP="00741DF4">
      <w:pPr>
        <w:pStyle w:val="Heading1"/>
      </w:pPr>
      <w:bookmarkStart w:id="5" w:name="O_1099657"/>
      <w:bookmarkEnd w:id="5"/>
      <w:r w:rsidRPr="00741D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Performance Criteria</w:t>
            </w:r>
          </w:p>
        </w:tc>
      </w:tr>
      <w:tr w:rsidTr="003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BodyText"/>
            </w:pPr>
            <w:r w:rsidRPr="00741DF4">
              <w:rPr>
                <w:rStyle w:val="Emphasis"/>
              </w:rPr>
              <w:t xml:space="preserve">Elements </w:t>
            </w:r>
            <w:r w:rsidRPr="00741DF4">
              <w:rPr>
                <w:rStyle w:val="Emphasis"/>
              </w:rPr>
              <w:t>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1. Plan operation and maintenance of a recirculating aquaculture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BodyText"/>
            </w:pPr>
            <w:r w:rsidRPr="00741DF4">
              <w:t>1.1 Confirm operations, maintena</w:t>
            </w:r>
            <w:r w:rsidRPr="00741DF4">
              <w:t>nce or design or upgrade specifications in the culture or holding system or facility with senior personnel</w:t>
            </w:r>
          </w:p>
          <w:p w:rsidR="00000000" w:rsidRPr="00741DF4" w:rsidP="00741DF4">
            <w:pPr>
              <w:pStyle w:val="BodyText"/>
            </w:pPr>
            <w:r w:rsidRPr="00741DF4">
              <w:t>1.2 Draw up work plans or schedules, order materials and arrange labour and appropriate equipment according to specifications and in consultation wit</w:t>
            </w:r>
            <w:r w:rsidRPr="00741DF4">
              <w:t>h senior personnel</w:t>
            </w:r>
          </w:p>
          <w:p w:rsidR="00000000" w:rsidRPr="00741DF4" w:rsidP="00741DF4">
            <w:pPr>
              <w:pStyle w:val="BodyText"/>
            </w:pPr>
            <w:r w:rsidRPr="00741DF4">
              <w:t>1.3 Check raw and prefabricated materials against delivery manifest or specifications</w:t>
            </w:r>
          </w:p>
          <w:p w:rsidR="00000000" w:rsidRPr="00741DF4" w:rsidP="00741DF4">
            <w:pPr>
              <w:pStyle w:val="BodyText"/>
            </w:pPr>
            <w:r w:rsidRPr="00741DF4">
              <w:t>1.4 Prepare worksite according to specifications, and secure for safety or loss prevention</w:t>
            </w:r>
          </w:p>
          <w:p w:rsidR="00000000" w:rsidRPr="00741DF4" w:rsidP="00741DF4">
            <w:pPr>
              <w:pStyle w:val="BodyText"/>
            </w:pPr>
            <w:r w:rsidRPr="00741DF4">
              <w:t>1.5 Assess potential risks, including environmental and wate</w:t>
            </w:r>
            <w:r w:rsidRPr="00741DF4">
              <w:t>r quality parameters for the cultured or held stock, and prepare contingency plans</w:t>
            </w:r>
          </w:p>
          <w:p w:rsidR="00000000" w:rsidRPr="00741DF4" w:rsidP="00741DF4">
            <w:pPr>
              <w:pStyle w:val="BodyText"/>
            </w:pPr>
            <w:r w:rsidRPr="00741DF4">
              <w:t>1.6 Brief staff members on work objectives relevant to the site, equipment being used and type of maintenance or upgrade activities</w:t>
            </w:r>
          </w:p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1.7 Quantify costs and confirm budget wit</w:t>
            </w:r>
            <w:r w:rsidRPr="00741DF4">
              <w:t>h senior personnel</w:t>
            </w:r>
          </w:p>
        </w:tc>
      </w:tr>
      <w:tr w:rsidTr="003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2. Implement operations, maintenance or upgrade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BodyText"/>
            </w:pPr>
            <w:r w:rsidRPr="00741DF4">
              <w:t>2.1 Implement work plan to minimise disruption to workplace operations and stress to cultured or held stock</w:t>
            </w:r>
          </w:p>
          <w:p w:rsidR="00000000" w:rsidRPr="00741DF4" w:rsidP="00741DF4">
            <w:pPr>
              <w:pStyle w:val="BodyText"/>
            </w:pPr>
            <w:r w:rsidRPr="00741DF4">
              <w:t xml:space="preserve">2.2 Monitor progress of maintenance or upgrade program against the work </w:t>
            </w:r>
            <w:r w:rsidRPr="00741DF4">
              <w:t>plan, and adjust for unforeseen circumstances</w:t>
            </w:r>
          </w:p>
          <w:p w:rsidR="00000000" w:rsidRPr="00741DF4" w:rsidP="00741DF4">
            <w:pPr>
              <w:pStyle w:val="BodyText"/>
            </w:pPr>
            <w:r w:rsidRPr="00741DF4">
              <w:t>2.3 Confirm availability of required materials, resource and supply provisions, and labour</w:t>
            </w:r>
          </w:p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2.4 Anticipate, avoid or minimise hazards and environmental implications and other potential problems through contingen</w:t>
            </w:r>
            <w:r w:rsidRPr="00741DF4">
              <w:t>cy planning</w:t>
            </w:r>
          </w:p>
        </w:tc>
      </w:tr>
      <w:tr w:rsidTr="003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3. Monitor operations, maintenance or upgrade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BodyText"/>
            </w:pPr>
            <w:r w:rsidRPr="00741DF4">
              <w:t>3.1 Monitor operations, maintenance or upgrade activities and component or system performances against maintenance or upgrade plan</w:t>
            </w:r>
          </w:p>
          <w:p w:rsidR="00000000" w:rsidRPr="00741DF4" w:rsidP="00741DF4">
            <w:pPr>
              <w:pStyle w:val="BodyText"/>
            </w:pPr>
            <w:r w:rsidRPr="00741DF4">
              <w:t>3.2 Monitor costs within workplace budget requirements</w:t>
            </w:r>
          </w:p>
          <w:p w:rsidR="00000000" w:rsidRPr="00741DF4" w:rsidP="00741DF4">
            <w:pPr>
              <w:pStyle w:val="BodyText"/>
            </w:pPr>
            <w:r w:rsidRPr="00741DF4">
              <w:t>3.3 Give feedback to staff members on work progress and performance</w:t>
            </w:r>
          </w:p>
          <w:p w:rsidR="00000000" w:rsidRPr="00741DF4" w:rsidP="00741DF4">
            <w:pPr>
              <w:pStyle w:val="BodyText"/>
            </w:pPr>
            <w:r w:rsidRPr="00741DF4">
              <w:t>3.4 Prepare records or reports to management on project progress</w:t>
            </w:r>
          </w:p>
          <w:p w:rsidR="00000000" w:rsidRPr="00741DF4" w:rsidP="00741DF4">
            <w:pPr>
              <w:pStyle w:val="BodyText"/>
            </w:pPr>
            <w:r w:rsidRPr="00741DF4">
              <w:t>3.5 Check and ensure that the maintained or upgraded system or facility fits maintenance or design specifications, is opera</w:t>
            </w:r>
            <w:r w:rsidRPr="00741DF4">
              <w:t xml:space="preserve">ble and complies with biosecurity regulatory requirements </w:t>
            </w:r>
          </w:p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3.6 Check budget for operations, maintenance or upgrade, and report major discrepancies to senior personnel</w:t>
            </w:r>
          </w:p>
        </w:tc>
      </w:tr>
      <w:tr w:rsidTr="003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4. Finalise and review operations, maintenance and upgrade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BodyText"/>
            </w:pPr>
            <w:r w:rsidRPr="00741DF4">
              <w:t>4.1 Supervise clea</w:t>
            </w:r>
            <w:r w:rsidRPr="00741DF4">
              <w:t>n-up of work area, including repairs and storage of equipment</w:t>
            </w:r>
          </w:p>
          <w:p w:rsidR="00000000" w:rsidRPr="00741DF4" w:rsidP="00741DF4">
            <w:pPr>
              <w:pStyle w:val="BodyText"/>
            </w:pPr>
            <w:r w:rsidRPr="00741DF4">
              <w:t>4.2 Record relevant operations, maintenance and upgrade data, observations or information, and check any abnormal records</w:t>
            </w:r>
          </w:p>
          <w:p w:rsidR="00000000" w:rsidRPr="00741DF4" w:rsidP="00741DF4">
            <w:pPr>
              <w:pStyle w:val="BodyText"/>
            </w:pPr>
            <w:r w:rsidRPr="00741DF4">
              <w:t>4.3 Prepare required reports for senior personnel</w:t>
            </w:r>
          </w:p>
        </w:tc>
      </w:tr>
    </w:tbl>
    <w:p w:rsidR="00000000" w:rsidRPr="00741DF4" w:rsidP="00741DF4">
      <w:pPr>
        <w:pStyle w:val="BodyTextBold"/>
      </w:pPr>
    </w:p>
    <w:p w:rsidR="00000000" w:rsidRPr="00741DF4" w:rsidP="00741DF4">
      <w:pPr>
        <w:pStyle w:val="AllowPageBreak"/>
      </w:pPr>
    </w:p>
    <w:p w:rsidR="00000000" w:rsidRPr="00741DF4" w:rsidP="00741DF4">
      <w:pPr>
        <w:pStyle w:val="Heading1"/>
      </w:pPr>
      <w:bookmarkStart w:id="6" w:name="O_1099656"/>
      <w:bookmarkEnd w:id="6"/>
      <w:r w:rsidRPr="00741DF4">
        <w:t>F</w:t>
      </w:r>
      <w:r w:rsidRPr="00741DF4">
        <w:t>oundation Skills</w:t>
      </w:r>
    </w:p>
    <w:p w:rsidR="00000000" w:rsidRPr="003002F7" w:rsidP="003002F7">
      <w:pPr>
        <w:pStyle w:val="BodyText"/>
        <w:rPr>
          <w:i/>
        </w:rPr>
      </w:pPr>
      <w:r w:rsidRPr="003002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Description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ListBullet"/>
            </w:pPr>
            <w:r w:rsidRPr="00741DF4">
              <w:t>Interpret operational and maintenance schedules and workplace procedures</w:t>
            </w:r>
          </w:p>
          <w:p w:rsidR="00000000" w:rsidRPr="00741DF4" w:rsidP="00741DF4">
            <w:pPr>
              <w:pStyle w:val="ListBullet"/>
            </w:pPr>
            <w:r w:rsidRPr="00741DF4">
              <w:t>Interpret equipment manufacturer specifications and operating instructions</w:t>
            </w:r>
          </w:p>
          <w:p w:rsidR="00000000" w:rsidP="00741DF4">
            <w:pPr>
              <w:pStyle w:val="ListBullet"/>
              <w:rPr>
                <w:lang w:val="en-NZ"/>
              </w:rPr>
            </w:pPr>
            <w:r w:rsidRPr="00741DF4">
              <w:t>Analyse design plans to determine requirements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ListBullet"/>
              <w:rPr>
                <w:lang w:val="en-NZ"/>
              </w:rPr>
            </w:pPr>
            <w:r w:rsidRPr="00741DF4">
              <w:t>Write reports using workplace format, technical inf</w:t>
            </w:r>
            <w:r w:rsidRPr="00741DF4">
              <w:t>ormation and data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ListBullet"/>
            </w:pPr>
            <w:r w:rsidRPr="00741DF4">
              <w:t>Calculate and estimate volumes, measurements and quantities of inputs and outputs of liquids, gases and solids</w:t>
            </w:r>
          </w:p>
          <w:p w:rsidR="00000000" w:rsidP="00741DF4">
            <w:pPr>
              <w:pStyle w:val="ListBullet"/>
              <w:rPr>
                <w:lang w:val="en-NZ"/>
              </w:rPr>
            </w:pPr>
            <w:r w:rsidRPr="00741DF4">
              <w:t>Estimate and calculate resource costs, and reconcile against budget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ListBullet"/>
              <w:rPr>
                <w:lang w:val="en-NZ"/>
              </w:rPr>
            </w:pPr>
            <w:r w:rsidRPr="00741DF4">
              <w:t>Participate in verbal exchanges to report and present information and provide feedback to a range of personnel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ListBullet"/>
              <w:rPr>
                <w:lang w:val="en-NZ"/>
              </w:rPr>
            </w:pPr>
            <w:r w:rsidRPr="00741DF4">
              <w:t>Work independently and collectively within broad parameters, taking responsibility for plans, decisions and outcomes</w:t>
            </w:r>
            <w:r w:rsidRPr="00741DF4">
              <w:t xml:space="preserve"> relating to work area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ListBullet"/>
            </w:pPr>
            <w:r w:rsidRPr="00741DF4">
              <w:t>Plan and coordinate multiple and relatively complex activities and resources to achieve work outcomes</w:t>
            </w:r>
          </w:p>
          <w:p w:rsidR="00000000" w:rsidRPr="00741DF4" w:rsidP="00741DF4">
            <w:pPr>
              <w:pStyle w:val="ListBullet"/>
            </w:pPr>
            <w:r w:rsidRPr="00741DF4">
              <w:t>Use systematic processes to assess options that take into consideration a range of relevant factors and make im</w:t>
            </w:r>
            <w:r w:rsidRPr="00741DF4">
              <w:t>provements to a system or facility using high technology water treatment components</w:t>
            </w:r>
          </w:p>
        </w:tc>
      </w:tr>
    </w:tbl>
    <w:p w:rsidR="00000000" w:rsidRPr="00741DF4" w:rsidP="00741DF4">
      <w:pPr>
        <w:pStyle w:val="BodyText"/>
      </w:pPr>
    </w:p>
    <w:p w:rsidR="00000000" w:rsidRPr="00741DF4" w:rsidP="00741DF4">
      <w:pPr>
        <w:pStyle w:val="AllowPageBreak"/>
      </w:pPr>
    </w:p>
    <w:p w:rsidR="00000000" w:rsidRPr="00741DF4" w:rsidP="00741DF4">
      <w:pPr>
        <w:pStyle w:val="Heading1"/>
      </w:pPr>
      <w:bookmarkStart w:id="7" w:name="O_1099655"/>
      <w:bookmarkEnd w:id="7"/>
      <w:r w:rsidRPr="00741D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Equivalence status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SFIAQU410 Implement a program to operate, maintain or upgrade a recirculating aquaculture system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SFIAQU410 Implement a program to operate, maintain or upgrade a recirculating aquaculture system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Minor update t</w:t>
            </w:r>
            <w:r w:rsidRPr="00741DF4">
              <w:t>o performance criteria and performance evidence for clarity referencing biosecurity regulations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BodyText"/>
            </w:pPr>
            <w:r w:rsidRPr="00741DF4">
              <w:t>Equivalent</w:t>
            </w:r>
          </w:p>
        </w:tc>
      </w:tr>
    </w:tbl>
    <w:p w:rsidR="00000000" w:rsidRPr="00741DF4" w:rsidP="00741DF4">
      <w:pPr>
        <w:pStyle w:val="BodyText"/>
      </w:pPr>
    </w:p>
    <w:p w:rsidR="00000000" w:rsidRPr="00741DF4" w:rsidP="00741DF4">
      <w:pPr>
        <w:pStyle w:val="AllowPageBreak"/>
      </w:pPr>
    </w:p>
    <w:p w:rsidR="00000000" w:rsidRPr="00741DF4" w:rsidP="00741DF4">
      <w:pPr>
        <w:pStyle w:val="Heading1"/>
      </w:pPr>
      <w:bookmarkStart w:id="8" w:name="O_1099662"/>
      <w:bookmarkEnd w:id="8"/>
      <w:r w:rsidRPr="00741DF4">
        <w:t>Links</w:t>
      </w:r>
    </w:p>
    <w:p w:rsidR="00000000" w:rsidRPr="00741DF4" w:rsidP="003002F7">
      <w:pPr>
        <w:pStyle w:val="BodyText"/>
      </w:pPr>
      <w:r w:rsidRPr="00741D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B5DA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41DF4" w:rsidP="003002F7">
      <w:pPr>
        <w:pStyle w:val="BodyText"/>
        <w:sectPr w:rsidSect="00741D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1DF4" w:rsidP="00741DF4">
      <w:pPr>
        <w:pStyle w:val="SuperHeading"/>
      </w:pPr>
      <w:r w:rsidRPr="00741DF4">
        <w:t>Assessment Requirements for SFIAQU410 Implement a program to operate, maintain or upgrade a recirculating aquaculture system</w:t>
      </w:r>
    </w:p>
    <w:p w:rsidR="00000000" w:rsidRPr="00741DF4" w:rsidP="00741DF4">
      <w:pPr>
        <w:pStyle w:val="Heading1"/>
      </w:pPr>
      <w:bookmarkStart w:id="9" w:name="O_1099653"/>
      <w:bookmarkEnd w:id="9"/>
      <w:r w:rsidRPr="00741DF4">
        <w:t>Modi</w:t>
      </w:r>
      <w:r w:rsidRPr="00741DF4">
        <w:t>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Bold"/>
              <w:rPr>
                <w:lang w:val="en-NZ"/>
              </w:rPr>
            </w:pPr>
            <w:r w:rsidRPr="00741DF4">
              <w:t>Comments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This version released with SFI Seafood Industry Training Package Version 2.0.</w:t>
            </w:r>
          </w:p>
        </w:tc>
      </w:tr>
      <w:tr w:rsidTr="00741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F4">
            <w:pPr>
              <w:pStyle w:val="BodyText"/>
              <w:rPr>
                <w:lang w:val="en-NZ"/>
              </w:rPr>
            </w:pPr>
            <w:r w:rsidRPr="00741D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F4" w:rsidP="00741DF4">
            <w:pPr>
              <w:pStyle w:val="BodyText"/>
            </w:pPr>
            <w:r w:rsidRPr="00741DF4">
              <w:t>This version released with SFI Seafood Industry Training Package Version 1.0.</w:t>
            </w:r>
          </w:p>
        </w:tc>
      </w:tr>
    </w:tbl>
    <w:p w:rsidR="00000000" w:rsidRPr="00741DF4" w:rsidP="00741DF4">
      <w:pPr>
        <w:pStyle w:val="BodyTextBold"/>
      </w:pPr>
    </w:p>
    <w:p w:rsidR="00000000" w:rsidRPr="00741DF4" w:rsidP="00741DF4">
      <w:pPr>
        <w:pStyle w:val="AllowPageBreak"/>
      </w:pPr>
    </w:p>
    <w:p w:rsidR="00000000" w:rsidRPr="00741DF4" w:rsidP="00741DF4">
      <w:pPr>
        <w:pStyle w:val="Heading1"/>
      </w:pPr>
      <w:bookmarkStart w:id="10" w:name="O_1099652"/>
      <w:bookmarkEnd w:id="10"/>
      <w:r w:rsidRPr="00741DF4">
        <w:t>Performance Evidence</w:t>
      </w:r>
    </w:p>
    <w:p w:rsidR="00000000" w:rsidRPr="00741DF4" w:rsidP="003002F7">
      <w:pPr>
        <w:pStyle w:val="BodyText"/>
      </w:pPr>
      <w:r w:rsidRPr="00741DF4">
        <w:t>An individual demonstrating competency must satisfy all of the elements and performance criteria in this unit.</w:t>
      </w:r>
    </w:p>
    <w:p w:rsidR="00000000" w:rsidRPr="00741DF4" w:rsidP="003002F7">
      <w:pPr>
        <w:pStyle w:val="BodyText"/>
      </w:pPr>
      <w:r w:rsidRPr="00741DF4">
        <w:t>There must be evidence that the individual has planned and implemented a program to operate, maintain or upgrade a recirculating aquaculture syst</w:t>
      </w:r>
      <w:r w:rsidRPr="00741DF4">
        <w:t>em on at least one occasion, including:</w:t>
      </w:r>
    </w:p>
    <w:p w:rsidR="00000000" w:rsidRPr="00741DF4" w:rsidP="00741DF4">
      <w:pPr>
        <w:pStyle w:val="ListBullet"/>
      </w:pPr>
      <w:r w:rsidRPr="00741DF4">
        <w:t>documenting a work plan for the operations, maintenance or upgrade of the system that includes contingency plans and resources and labour requirements</w:t>
      </w:r>
    </w:p>
    <w:p w:rsidR="00000000" w:rsidRPr="00741DF4" w:rsidP="00741DF4">
      <w:pPr>
        <w:pStyle w:val="ListBullet"/>
      </w:pPr>
      <w:r w:rsidRPr="00741DF4">
        <w:t>monitoring the operations, maintenance or upgrade for the system</w:t>
      </w:r>
      <w:r w:rsidRPr="00741DF4">
        <w:t xml:space="preserve"> against work specifications and plan, ensuring it complies with biosecurity regulatory requirements</w:t>
      </w:r>
    </w:p>
    <w:p w:rsidR="00000000" w:rsidRPr="00741DF4" w:rsidP="00741DF4">
      <w:pPr>
        <w:pStyle w:val="ListBullet"/>
      </w:pPr>
      <w:r w:rsidRPr="00741DF4">
        <w:t>effectively communicating information about operations, maintenance or upgrades to the work team and senior personnel</w:t>
      </w:r>
    </w:p>
    <w:p w:rsidR="00000000" w:rsidRPr="00741DF4" w:rsidP="00741DF4">
      <w:pPr>
        <w:pStyle w:val="ListBullet"/>
      </w:pPr>
      <w:r w:rsidRPr="00741DF4">
        <w:t>maintaining accurate records and repo</w:t>
      </w:r>
      <w:r w:rsidRPr="00741DF4">
        <w:t>rts on progress and budget.</w:t>
      </w:r>
    </w:p>
    <w:p w:rsidR="00000000" w:rsidRPr="00741DF4" w:rsidP="00741DF4">
      <w:pPr>
        <w:pStyle w:val="AllowPageBreak"/>
      </w:pPr>
    </w:p>
    <w:p w:rsidR="00000000" w:rsidRPr="00741DF4" w:rsidP="00741DF4">
      <w:pPr>
        <w:pStyle w:val="Heading1"/>
      </w:pPr>
      <w:bookmarkStart w:id="11" w:name="O_1099651"/>
      <w:bookmarkEnd w:id="11"/>
      <w:r w:rsidRPr="00741DF4">
        <w:t>Knowledge Evidence</w:t>
      </w:r>
    </w:p>
    <w:p w:rsidR="00000000" w:rsidRPr="00741DF4" w:rsidP="003002F7">
      <w:pPr>
        <w:pStyle w:val="BodyText"/>
      </w:pPr>
      <w:r w:rsidRPr="00741DF4">
        <w:t>An individual must be able to demonstrate the knowledge required to perform the tasks outlined in the elements and performance criteria of this unit. This includes knowledge of:</w:t>
      </w:r>
    </w:p>
    <w:p w:rsidR="00000000" w:rsidRPr="00741DF4" w:rsidP="00741DF4">
      <w:pPr>
        <w:pStyle w:val="ListBullet"/>
      </w:pPr>
      <w:r w:rsidRPr="00741DF4">
        <w:t>releva</w:t>
      </w:r>
      <w:r w:rsidRPr="00741DF4">
        <w:t>nt legislative requirements relating to recirculating aquaculture systems</w:t>
      </w:r>
    </w:p>
    <w:p w:rsidR="00000000" w:rsidRPr="00741DF4" w:rsidP="00741DF4">
      <w:pPr>
        <w:pStyle w:val="ListBullet"/>
      </w:pPr>
      <w:r w:rsidRPr="00741DF4">
        <w:t>approaches to coordinating operations</w:t>
      </w:r>
    </w:p>
    <w:p w:rsidR="00000000" w:rsidRPr="00741DF4" w:rsidP="00741DF4">
      <w:pPr>
        <w:pStyle w:val="ListBullet"/>
      </w:pPr>
      <w:r w:rsidRPr="00741DF4">
        <w:t>impacts of inputs on systems and component operation and on maximum operation loads</w:t>
      </w:r>
    </w:p>
    <w:p w:rsidR="00000000" w:rsidRPr="00741DF4" w:rsidP="00741DF4">
      <w:pPr>
        <w:pStyle w:val="ListBullet"/>
      </w:pPr>
      <w:r w:rsidRPr="00741DF4">
        <w:t>requirements for record-keeping, data collection and analysi</w:t>
      </w:r>
      <w:r w:rsidRPr="00741DF4">
        <w:t>s</w:t>
      </w:r>
    </w:p>
    <w:p w:rsidR="00000000" w:rsidRPr="00741DF4" w:rsidP="00741DF4">
      <w:pPr>
        <w:pStyle w:val="ListBullet"/>
      </w:pPr>
      <w:r w:rsidRPr="00741DF4">
        <w:t>forward planning and risk management for events, such as blackouts, brownouts and equipment breakdowns</w:t>
      </w:r>
    </w:p>
    <w:p w:rsidR="00000000" w:rsidRPr="00741DF4" w:rsidP="00741DF4">
      <w:pPr>
        <w:pStyle w:val="ListBullet"/>
      </w:pPr>
      <w:r w:rsidRPr="00741DF4">
        <w:t>importance of optimised production to achieve sound economic outcomes</w:t>
      </w:r>
    </w:p>
    <w:p w:rsidR="00000000" w:rsidRPr="00741DF4" w:rsidP="00741DF4">
      <w:pPr>
        <w:pStyle w:val="ListBullet"/>
      </w:pPr>
      <w:r w:rsidRPr="00741DF4">
        <w:t xml:space="preserve">mechanical and technical aspects of recirculation systems, including energy use, </w:t>
      </w:r>
      <w:r w:rsidRPr="00741DF4">
        <w:t>mass balance, water hydraulics and flow, and pumps and pipe work</w:t>
      </w:r>
    </w:p>
    <w:p w:rsidR="00000000" w:rsidRPr="00741DF4" w:rsidP="00741DF4">
      <w:pPr>
        <w:pStyle w:val="ListBullet"/>
      </w:pPr>
      <w:r w:rsidRPr="00741DF4">
        <w:t>monitoring basic and advanced environmental and water quality parameters.</w:t>
      </w:r>
    </w:p>
    <w:p w:rsidR="00000000" w:rsidRPr="00741DF4" w:rsidP="00741DF4">
      <w:pPr>
        <w:pStyle w:val="AllowPageBreak"/>
      </w:pPr>
    </w:p>
    <w:p w:rsidR="00000000" w:rsidRPr="00741DF4" w:rsidP="00741DF4">
      <w:pPr>
        <w:pStyle w:val="Heading1"/>
      </w:pPr>
      <w:bookmarkStart w:id="12" w:name="O_1099650"/>
      <w:bookmarkEnd w:id="12"/>
      <w:r w:rsidRPr="00741DF4">
        <w:t>Assessment Conditions</w:t>
      </w:r>
    </w:p>
    <w:p w:rsidR="00000000" w:rsidRPr="00741DF4" w:rsidP="003002F7">
      <w:pPr>
        <w:pStyle w:val="BodyText"/>
      </w:pPr>
      <w:r w:rsidRPr="00741DF4">
        <w:t>Assessment of the skills in this unit of competency must take place under th</w:t>
      </w:r>
      <w:r w:rsidRPr="00741DF4">
        <w:t>e following conditions:</w:t>
      </w:r>
    </w:p>
    <w:p w:rsidR="00000000" w:rsidRPr="00741DF4" w:rsidP="00741DF4">
      <w:pPr>
        <w:pStyle w:val="ListBullet"/>
      </w:pPr>
      <w:r w:rsidRPr="00741DF4">
        <w:t>physical conditions:</w:t>
      </w:r>
    </w:p>
    <w:p w:rsidR="00000000" w:rsidRPr="00741DF4" w:rsidP="00741DF4">
      <w:pPr>
        <w:pStyle w:val="ListBullet2"/>
      </w:pPr>
      <w:r w:rsidRPr="00741DF4">
        <w:t xml:space="preserve">skills must be demonstrated in an aquaculture workplace or an environment that accurately </w:t>
      </w:r>
      <w:r w:rsidRPr="00741DF4">
        <w:t>represents workplace conditions</w:t>
      </w:r>
    </w:p>
    <w:p w:rsidR="00000000" w:rsidRPr="00741DF4" w:rsidP="00741DF4">
      <w:pPr>
        <w:pStyle w:val="ListBullet"/>
      </w:pPr>
      <w:r w:rsidRPr="00741DF4">
        <w:t>resources, equipment and materials:</w:t>
      </w:r>
    </w:p>
    <w:p w:rsidR="00000000" w:rsidRPr="00741DF4" w:rsidP="00741DF4">
      <w:pPr>
        <w:pStyle w:val="ListBullet2"/>
      </w:pPr>
      <w:r w:rsidRPr="00741DF4">
        <w:t>recirculating aqua</w:t>
      </w:r>
      <w:r w:rsidRPr="00741DF4">
        <w:t>culture system to be maintained or upgraded</w:t>
      </w:r>
    </w:p>
    <w:p w:rsidR="00000000" w:rsidRPr="00741DF4" w:rsidP="00741DF4">
      <w:pPr>
        <w:pStyle w:val="ListBullet"/>
      </w:pPr>
      <w:r w:rsidRPr="00741DF4">
        <w:t>specifications:</w:t>
      </w:r>
    </w:p>
    <w:p w:rsidR="00000000" w:rsidRPr="00741DF4" w:rsidP="00741DF4">
      <w:pPr>
        <w:pStyle w:val="ListBullet2"/>
      </w:pPr>
      <w:r w:rsidRPr="00741DF4">
        <w:t>documentation relevant to the operations, maintenance or upgrade program, including design specifications for the components, system or facility to be maintained or upgraded</w:t>
      </w:r>
    </w:p>
    <w:p w:rsidR="00000000" w:rsidRPr="00741DF4" w:rsidP="00741DF4">
      <w:pPr>
        <w:pStyle w:val="ListBullet2"/>
      </w:pPr>
      <w:r w:rsidRPr="00741DF4">
        <w:t xml:space="preserve">workplace forms and </w:t>
      </w:r>
      <w:r w:rsidRPr="00741DF4">
        <w:t>recording technology</w:t>
      </w:r>
    </w:p>
    <w:p w:rsidR="00000000" w:rsidRPr="00741DF4" w:rsidP="00741DF4">
      <w:pPr>
        <w:pStyle w:val="ListBullet"/>
      </w:pPr>
      <w:r w:rsidRPr="00741DF4">
        <w:t>relationships:</w:t>
      </w:r>
    </w:p>
    <w:p w:rsidR="00000000" w:rsidRPr="00741DF4" w:rsidP="00741DF4">
      <w:pPr>
        <w:pStyle w:val="ListBullet2"/>
      </w:pPr>
      <w:r w:rsidRPr="00741DF4">
        <w:t>evidence of interactions with senior personnel and staff.</w:t>
      </w:r>
    </w:p>
    <w:p w:rsidR="00000000" w:rsidRPr="00741DF4" w:rsidP="003002F7">
      <w:pPr>
        <w:pStyle w:val="BodyText"/>
      </w:pPr>
      <w:r w:rsidRPr="00741DF4">
        <w:t>Assessors of this unit must satisfy the requirements for assessors in applicable vocational education and training legislation, frameworks and/or standards.</w:t>
      </w:r>
    </w:p>
    <w:p w:rsidR="00000000" w:rsidRPr="00741DF4" w:rsidP="00741DF4">
      <w:pPr>
        <w:pStyle w:val="Heading1"/>
      </w:pPr>
      <w:bookmarkStart w:id="13" w:name="O_1099663"/>
      <w:bookmarkEnd w:id="13"/>
      <w:r w:rsidRPr="00741DF4">
        <w:t>Links</w:t>
      </w:r>
    </w:p>
    <w:p w:rsidR="00000000" w:rsidRPr="00741DF4" w:rsidP="003002F7">
      <w:pPr>
        <w:pStyle w:val="BodyText"/>
      </w:pPr>
      <w:r w:rsidRPr="00741D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B5DA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41DF4" w:rsidP="00741DF4"/>
    <w:sectPr w:rsidSect="00741D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F4" w:rsidRPr="003002F7" w:rsidP="00300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F7" w:rsidP="00741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02F7" w:rsidP="00741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02F7" w:rsidP="00741D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F4" w:rsidP="00741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02F7">
      <w:t>Approved</w:t>
    </w:r>
    <w:r w:rsidR="003002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02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02F7">
      <w:rPr>
        <w:noProof/>
      </w:rPr>
      <w:t>5</w:t>
    </w:r>
    <w:r>
      <w:rPr>
        <w:noProof/>
      </w:rPr>
      <w:fldChar w:fldCharType="end"/>
    </w:r>
  </w:p>
  <w:p w:rsidR="00741DF4" w:rsidP="00741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02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02F7">
      <w:t>Skills Insight</w:t>
    </w:r>
    <w:r w:rsidR="003002F7">
      <w:fldChar w:fldCharType="end"/>
    </w:r>
  </w:p>
  <w:p w:rsidR="00741DF4" w:rsidP="00741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DF4" w:rsidRPr="003002F7" w:rsidP="00300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F7" w:rsidRPr="002D2AF8" w:rsidP="00741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SFIAQU410 Implement a program to operate, maintain or upgrade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02F7" w:rsidP="00741D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F4" w:rsidRPr="002D2AF8" w:rsidP="00741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02F7">
      <w:t>SFIAQU410 Implement a program to operate, maintain or upgrade a recirculating aquaculture system</w:t>
    </w:r>
    <w:r w:rsidR="003002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02F7">
      <w:rPr>
        <w:noProof/>
      </w:rPr>
      <w:t>2 March 2025</w:t>
    </w:r>
    <w:r>
      <w:fldChar w:fldCharType="end"/>
    </w:r>
  </w:p>
  <w:p w:rsidR="00741DF4" w:rsidP="00741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88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741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2E3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DF4"/>
  </w:style>
  <w:style w:type="character" w:customStyle="1" w:styleId="Heading1Char">
    <w:name w:val="Heading 1 Char"/>
    <w:basedOn w:val="DefaultParagraphFont"/>
    <w:link w:val="Heading1"/>
    <w:rsid w:val="00741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D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1D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1DF4"/>
    <w:rPr>
      <w:i/>
    </w:rPr>
  </w:style>
  <w:style w:type="paragraph" w:customStyle="1" w:styleId="SuperHeading">
    <w:name w:val="SuperHeading"/>
    <w:basedOn w:val="Normal"/>
    <w:rsid w:val="00741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1DF4"/>
    <w:rPr>
      <w:b/>
    </w:rPr>
  </w:style>
  <w:style w:type="character" w:customStyle="1" w:styleId="Heading2Char">
    <w:name w:val="Heading 2 Char"/>
    <w:basedOn w:val="DefaultParagraphFont"/>
    <w:link w:val="Heading2"/>
    <w:rsid w:val="00741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DF4"/>
    <w:rPr>
      <w:b/>
      <w:spacing w:val="0"/>
    </w:rPr>
  </w:style>
  <w:style w:type="paragraph" w:customStyle="1" w:styleId="SuperTitle">
    <w:name w:val="SuperTitle"/>
    <w:basedOn w:val="Title"/>
    <w:rsid w:val="00741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D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DF4"/>
  </w:style>
  <w:style w:type="paragraph" w:styleId="TableofFigures">
    <w:name w:val="table of figures"/>
    <w:basedOn w:val="Normal"/>
    <w:next w:val="Normal"/>
    <w:semiHidden/>
    <w:rsid w:val="00741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D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DF4"/>
    <w:rPr>
      <w:rFonts w:ascii="Wingdings" w:hAnsi="Wingdings"/>
    </w:rPr>
  </w:style>
  <w:style w:type="paragraph" w:customStyle="1" w:styleId="TableHeading">
    <w:name w:val="Table Heading"/>
    <w:basedOn w:val="HeadingBase"/>
    <w:rsid w:val="00741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DF4"/>
    <w:rPr>
      <w:color w:val="0033CC"/>
      <w:u w:val="none"/>
    </w:rPr>
  </w:style>
  <w:style w:type="paragraph" w:customStyle="1" w:styleId="BodyTextRight">
    <w:name w:val="Body Text Right"/>
    <w:basedOn w:val="BodyText"/>
    <w:rsid w:val="00741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D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DF4"/>
    <w:rPr>
      <w:sz w:val="32"/>
    </w:rPr>
  </w:style>
  <w:style w:type="paragraph" w:customStyle="1" w:styleId="HeadingProcedure">
    <w:name w:val="Heading Procedure"/>
    <w:basedOn w:val="HeadingBase"/>
    <w:next w:val="Normal"/>
    <w:rsid w:val="00741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DF4"/>
    <w:pPr>
      <w:spacing w:before="60" w:after="60"/>
    </w:pPr>
  </w:style>
  <w:style w:type="paragraph" w:styleId="ListContinue">
    <w:name w:val="List Continue"/>
    <w:basedOn w:val="List"/>
    <w:rsid w:val="00741DF4"/>
    <w:pPr>
      <w:ind w:firstLine="0"/>
    </w:pPr>
  </w:style>
  <w:style w:type="paragraph" w:customStyle="1" w:styleId="ListNote">
    <w:name w:val="List Note"/>
    <w:basedOn w:val="List"/>
    <w:rsid w:val="00741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DF4"/>
    <w:rPr>
      <w:rFonts w:ascii="Courier New" w:hAnsi="Courier New"/>
    </w:rPr>
  </w:style>
  <w:style w:type="paragraph" w:customStyle="1" w:styleId="NoteBullet">
    <w:name w:val="Note Bullet"/>
    <w:basedOn w:val="Note"/>
    <w:rsid w:val="00741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D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DF4"/>
    <w:rPr>
      <w:b/>
      <w:smallCaps/>
    </w:rPr>
  </w:style>
  <w:style w:type="paragraph" w:customStyle="1" w:styleId="TableListNumber">
    <w:name w:val="Table List Number"/>
    <w:basedOn w:val="ListNumber"/>
    <w:rsid w:val="00741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DF4"/>
    <w:pPr>
      <w:numPr>
        <w:numId w:val="9"/>
      </w:numPr>
    </w:pPr>
  </w:style>
  <w:style w:type="paragraph" w:customStyle="1" w:styleId="ListAlpha2">
    <w:name w:val="List Alpha 2"/>
    <w:basedOn w:val="List2"/>
    <w:rsid w:val="00741DF4"/>
    <w:pPr>
      <w:numPr>
        <w:numId w:val="8"/>
      </w:numPr>
    </w:pPr>
  </w:style>
  <w:style w:type="paragraph" w:styleId="List2">
    <w:name w:val="List 2"/>
    <w:basedOn w:val="BodyText"/>
    <w:rsid w:val="00741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D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D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DF4"/>
    <w:pPr>
      <w:numPr>
        <w:numId w:val="4"/>
      </w:numPr>
    </w:pPr>
  </w:style>
  <w:style w:type="paragraph" w:styleId="ListContinue2">
    <w:name w:val="List Continue 2"/>
    <w:basedOn w:val="List2"/>
    <w:rsid w:val="00741DF4"/>
    <w:pPr>
      <w:ind w:firstLine="0"/>
    </w:pPr>
  </w:style>
  <w:style w:type="paragraph" w:styleId="ListContinue3">
    <w:name w:val="List Continue 3"/>
    <w:basedOn w:val="List3"/>
    <w:rsid w:val="00741DF4"/>
    <w:pPr>
      <w:ind w:left="1021" w:firstLine="0"/>
    </w:pPr>
  </w:style>
  <w:style w:type="paragraph" w:styleId="ListContinue4">
    <w:name w:val="List Continue 4"/>
    <w:basedOn w:val="List4"/>
    <w:rsid w:val="00741DF4"/>
    <w:pPr>
      <w:ind w:firstLine="0"/>
    </w:pPr>
  </w:style>
  <w:style w:type="paragraph" w:styleId="ListContinue5">
    <w:name w:val="List Continue 5"/>
    <w:basedOn w:val="List5"/>
    <w:rsid w:val="00741DF4"/>
    <w:pPr>
      <w:ind w:firstLine="0"/>
    </w:pPr>
  </w:style>
  <w:style w:type="paragraph" w:styleId="ListNumber3">
    <w:name w:val="List Number 3"/>
    <w:basedOn w:val="List3"/>
    <w:rsid w:val="00741DF4"/>
    <w:pPr>
      <w:numPr>
        <w:numId w:val="5"/>
      </w:numPr>
    </w:pPr>
  </w:style>
  <w:style w:type="paragraph" w:styleId="ListNumber4">
    <w:name w:val="List Number 4"/>
    <w:basedOn w:val="List4"/>
    <w:rsid w:val="00741DF4"/>
    <w:pPr>
      <w:numPr>
        <w:numId w:val="6"/>
      </w:numPr>
    </w:pPr>
  </w:style>
  <w:style w:type="paragraph" w:styleId="ListNumber5">
    <w:name w:val="List Number 5"/>
    <w:basedOn w:val="List5"/>
    <w:rsid w:val="00741DF4"/>
    <w:pPr>
      <w:numPr>
        <w:numId w:val="7"/>
      </w:numPr>
    </w:pPr>
  </w:style>
  <w:style w:type="paragraph" w:styleId="BlockText">
    <w:name w:val="Block Text"/>
    <w:basedOn w:val="Normal"/>
    <w:rsid w:val="00741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DF4"/>
    <w:rPr>
      <w:sz w:val="16"/>
      <w:vertAlign w:val="superscript"/>
    </w:rPr>
  </w:style>
  <w:style w:type="character" w:customStyle="1" w:styleId="Symbols">
    <w:name w:val="Symbols"/>
    <w:basedOn w:val="DefaultParagraphFont"/>
    <w:rsid w:val="00741DF4"/>
    <w:rPr>
      <w:rFonts w:ascii="Symbol" w:hAnsi="Symbol"/>
    </w:rPr>
  </w:style>
  <w:style w:type="character" w:customStyle="1" w:styleId="MenuOptions">
    <w:name w:val="Menu Options"/>
    <w:basedOn w:val="DefaultParagraphFont"/>
    <w:rsid w:val="00741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DF4"/>
    <w:rPr>
      <w:b/>
    </w:rPr>
  </w:style>
  <w:style w:type="character" w:customStyle="1" w:styleId="Underlined">
    <w:name w:val="Underlined"/>
    <w:basedOn w:val="DefaultParagraphFont"/>
    <w:rsid w:val="00741DF4"/>
    <w:rPr>
      <w:u w:val="single"/>
    </w:rPr>
  </w:style>
  <w:style w:type="paragraph" w:customStyle="1" w:styleId="TableBodyTextRight">
    <w:name w:val="Table Body Text Right"/>
    <w:basedOn w:val="TableBodyText"/>
    <w:rsid w:val="00741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DF4"/>
    <w:rPr>
      <w:sz w:val="18"/>
    </w:rPr>
  </w:style>
  <w:style w:type="paragraph" w:customStyle="1" w:styleId="BodySmallRight">
    <w:name w:val="Body Small Right"/>
    <w:basedOn w:val="BodyTextRight"/>
    <w:rsid w:val="00741DF4"/>
    <w:rPr>
      <w:sz w:val="18"/>
      <w:szCs w:val="18"/>
    </w:rPr>
  </w:style>
  <w:style w:type="paragraph" w:customStyle="1" w:styleId="MarginEdition">
    <w:name w:val="Margin Edition"/>
    <w:basedOn w:val="MarginNote"/>
    <w:rsid w:val="00741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DF4"/>
    <w:rPr>
      <w:sz w:val="2"/>
      <w:szCs w:val="2"/>
    </w:rPr>
  </w:style>
  <w:style w:type="character" w:customStyle="1" w:styleId="Small">
    <w:name w:val="Small"/>
    <w:basedOn w:val="DefaultParagraphFont"/>
    <w:rsid w:val="00741DF4"/>
    <w:rPr>
      <w:sz w:val="16"/>
    </w:rPr>
  </w:style>
  <w:style w:type="paragraph" w:customStyle="1" w:styleId="WideTable">
    <w:name w:val="Wide Table"/>
    <w:basedOn w:val="Normal"/>
    <w:rsid w:val="00741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DF4"/>
  </w:style>
  <w:style w:type="paragraph" w:styleId="Quote">
    <w:name w:val="Quote"/>
    <w:basedOn w:val="Heading1"/>
    <w:link w:val="QuoteChar"/>
    <w:qFormat/>
    <w:rsid w:val="00741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DF4"/>
    <w:pPr>
      <w:pageBreakBefore/>
    </w:pPr>
  </w:style>
  <w:style w:type="paragraph" w:customStyle="1" w:styleId="Border">
    <w:name w:val="Border"/>
    <w:basedOn w:val="Normal"/>
    <w:qFormat/>
    <w:rsid w:val="00741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DF4"/>
    <w:rPr>
      <w:u w:val="single"/>
    </w:rPr>
  </w:style>
  <w:style w:type="character" w:customStyle="1" w:styleId="BoldandItalics">
    <w:name w:val="Bold and Italics"/>
    <w:qFormat/>
    <w:rsid w:val="00741DF4"/>
    <w:rPr>
      <w:b/>
      <w:i/>
      <w:u w:val="none"/>
    </w:rPr>
  </w:style>
  <w:style w:type="paragraph" w:styleId="BalloonText">
    <w:name w:val="Balloon Text"/>
    <w:basedOn w:val="Normal"/>
    <w:link w:val="BalloonTextChar"/>
    <w:rsid w:val="00741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D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0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1206</Words>
  <Characters>7818</Characters>
  <Application>Microsoft Office Word</Application>
  <DocSecurity>0</DocSecurity>
  <Lines>244</Lines>
  <Paragraphs>138</Paragraphs>
  <ScaleCrop>false</ScaleCrop>
  <Company>Author-it Software Corporation Ltd.</Company>
  <LinksUpToDate>false</LinksUpToDate>
  <CharactersWithSpaces>8886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SFIAQU410 Implement a program to operate, maintain or upgrade a recirculating aquaculture system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2025-03-01T16:53:00Z</dcterms:modified>
</cp:coreProperties>
</file>