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1DB" w:rsidP="00C371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SFIAQU303 Monitor stock handling activities</w:t>
      </w:r>
      <w:r>
        <w:fldChar w:fldCharType="end"/>
      </w:r>
    </w:p>
    <w:p w:rsidR="00C371DB" w:rsidP="00C371DB">
      <w:pPr>
        <w:pStyle w:val="Version"/>
        <w:sectPr w:rsidSect="006107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0757" w:rsidP="00610757">
      <w:pPr>
        <w:pStyle w:val="SuperHeading"/>
      </w:pPr>
      <w:r w:rsidRPr="00610757">
        <w:t>Assessment Requirements for SFIAQU303 Monitor stock handling activities</w:t>
      </w:r>
    </w:p>
    <w:p w:rsidR="00000000" w:rsidRPr="00610757" w:rsidP="00610757">
      <w:pPr>
        <w:pStyle w:val="Heading1"/>
      </w:pPr>
      <w:bookmarkStart w:id="1" w:name="O_1099468"/>
      <w:bookmarkEnd w:id="1"/>
      <w:r w:rsidRPr="006107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07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57">
            <w:pPr>
              <w:pStyle w:val="BodyTextBold"/>
              <w:rPr>
                <w:lang w:val="en-NZ"/>
              </w:rPr>
            </w:pPr>
            <w:r w:rsidRPr="0061075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57">
            <w:pPr>
              <w:pStyle w:val="BodyTextBold"/>
              <w:rPr>
                <w:lang w:val="en-NZ"/>
              </w:rPr>
            </w:pPr>
            <w:r w:rsidRPr="00610757">
              <w:t>Comments</w:t>
            </w:r>
          </w:p>
        </w:tc>
      </w:tr>
      <w:tr w:rsidTr="006107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57">
            <w:pPr>
              <w:pStyle w:val="BodyText"/>
              <w:rPr>
                <w:lang w:val="en-NZ"/>
              </w:rPr>
            </w:pPr>
            <w:r w:rsidRPr="0061075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57">
            <w:pPr>
              <w:pStyle w:val="BodyText"/>
              <w:rPr>
                <w:lang w:val="en-NZ"/>
              </w:rPr>
            </w:pPr>
            <w:r w:rsidRPr="00610757">
              <w:t>This version released with SFI Seafood Industry Training Package Version 2.0.</w:t>
            </w:r>
          </w:p>
        </w:tc>
      </w:tr>
      <w:tr w:rsidTr="006107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57">
            <w:pPr>
              <w:pStyle w:val="BodyText"/>
              <w:rPr>
                <w:lang w:val="en-NZ"/>
              </w:rPr>
            </w:pPr>
            <w:r w:rsidRPr="0061075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57" w:rsidP="00610757">
            <w:pPr>
              <w:pStyle w:val="BodyText"/>
            </w:pPr>
            <w:r w:rsidRPr="00610757">
              <w:t>This version released with SFI Seafood Industry Training Package Version 1.0.</w:t>
            </w:r>
          </w:p>
        </w:tc>
      </w:tr>
    </w:tbl>
    <w:p w:rsidR="00000000" w:rsidRPr="00610757" w:rsidP="00610757">
      <w:pPr>
        <w:pStyle w:val="BodyTextBold"/>
      </w:pPr>
    </w:p>
    <w:p w:rsidR="00000000" w:rsidRPr="00610757" w:rsidP="00610757">
      <w:pPr>
        <w:pStyle w:val="AllowPageBreak"/>
      </w:pPr>
    </w:p>
    <w:p w:rsidR="00000000" w:rsidRPr="00610757" w:rsidP="00610757">
      <w:pPr>
        <w:pStyle w:val="Heading1"/>
      </w:pPr>
      <w:bookmarkStart w:id="2" w:name="O_1099467"/>
      <w:bookmarkEnd w:id="2"/>
      <w:r w:rsidRPr="00610757">
        <w:t>Performance Evidence</w:t>
      </w:r>
    </w:p>
    <w:p w:rsidR="00000000" w:rsidRPr="00610757" w:rsidP="00C371DB">
      <w:pPr>
        <w:pStyle w:val="BodyText"/>
      </w:pPr>
      <w:r w:rsidRPr="00610757">
        <w:t>An individual demonstrating competency must satisfy all of the elements and performance criteria in this unit.</w:t>
      </w:r>
    </w:p>
    <w:p w:rsidR="00000000" w:rsidRPr="00610757" w:rsidP="00C371DB">
      <w:pPr>
        <w:pStyle w:val="BodyText"/>
      </w:pPr>
      <w:r w:rsidRPr="00610757">
        <w:t>There must be evidence th</w:t>
      </w:r>
      <w:r w:rsidRPr="00610757">
        <w:t>at the individual has monitored stock handling activities on at least one occasion, including:</w:t>
      </w:r>
    </w:p>
    <w:p w:rsidR="00000000" w:rsidRPr="00610757" w:rsidP="00610757">
      <w:pPr>
        <w:pStyle w:val="ListBullet"/>
      </w:pPr>
      <w:r w:rsidRPr="00610757">
        <w:t>communicating with supervisor on handling activities</w:t>
      </w:r>
    </w:p>
    <w:p w:rsidR="00000000" w:rsidRPr="00610757" w:rsidP="00610757">
      <w:pPr>
        <w:pStyle w:val="ListBullet"/>
      </w:pPr>
      <w:r w:rsidRPr="00610757">
        <w:t>organising and communicating stock handling activities and safety precautions with team members</w:t>
      </w:r>
    </w:p>
    <w:p w:rsidR="00000000" w:rsidRPr="00610757" w:rsidP="00610757">
      <w:pPr>
        <w:pStyle w:val="ListBullet"/>
      </w:pPr>
      <w:r w:rsidRPr="00610757">
        <w:t>monitoring stock handling activities to ensure efficiency and to minimise damage and stress to stock</w:t>
      </w:r>
    </w:p>
    <w:p w:rsidR="00000000" w:rsidRPr="00610757" w:rsidP="00610757">
      <w:pPr>
        <w:pStyle w:val="ListBullet"/>
      </w:pPr>
      <w:r w:rsidRPr="00610757">
        <w:t>preparing, operating and maintaining stock handling equipment or technology, including the fitting of personal protective equipment</w:t>
      </w:r>
    </w:p>
    <w:p w:rsidR="00000000" w:rsidRPr="00610757" w:rsidP="00610757">
      <w:pPr>
        <w:pStyle w:val="ListBullet"/>
      </w:pPr>
      <w:r w:rsidRPr="00610757">
        <w:t>maintaining accurate re</w:t>
      </w:r>
      <w:r w:rsidRPr="00610757">
        <w:t>cords on stock handling activities and observations</w:t>
      </w:r>
    </w:p>
    <w:p w:rsidR="00000000" w:rsidRPr="00610757" w:rsidP="00610757">
      <w:pPr>
        <w:pStyle w:val="ListBullet"/>
      </w:pPr>
      <w:r w:rsidRPr="00610757">
        <w:t>monitoring the cleaning of work area.</w:t>
      </w:r>
    </w:p>
    <w:p w:rsidR="00000000" w:rsidRPr="00610757" w:rsidP="00610757">
      <w:pPr>
        <w:pStyle w:val="AllowPageBreak"/>
      </w:pPr>
    </w:p>
    <w:p w:rsidR="00000000" w:rsidRPr="00610757" w:rsidP="00610757">
      <w:pPr>
        <w:pStyle w:val="Heading1"/>
      </w:pPr>
      <w:bookmarkStart w:id="3" w:name="O_1099466"/>
      <w:bookmarkEnd w:id="3"/>
      <w:r w:rsidRPr="00610757">
        <w:t>Knowledge Evidence</w:t>
      </w:r>
    </w:p>
    <w:p w:rsidR="00000000" w:rsidRPr="00610757" w:rsidP="00C371DB">
      <w:pPr>
        <w:pStyle w:val="BodyText"/>
      </w:pPr>
      <w:r w:rsidRPr="00610757">
        <w:t>An individual must be able to demonstrate the knowledge required to perform the tasks outlined in the elements and performance c</w:t>
      </w:r>
      <w:r w:rsidRPr="00610757">
        <w:t>riteria of this unit. This includes knowledge of:</w:t>
      </w:r>
    </w:p>
    <w:p w:rsidR="00000000" w:rsidRPr="00610757" w:rsidP="00610757">
      <w:pPr>
        <w:pStyle w:val="ListBullet"/>
      </w:pPr>
      <w:r w:rsidRPr="00610757">
        <w:t>stock handling activities conducted in aquaculture farms</w:t>
      </w:r>
    </w:p>
    <w:p w:rsidR="00000000" w:rsidRPr="00610757" w:rsidP="00610757">
      <w:pPr>
        <w:pStyle w:val="ListBullet"/>
      </w:pPr>
      <w:r w:rsidRPr="00610757">
        <w:t>hazards and risks associated with handling stock and using stock handling equipment</w:t>
      </w:r>
    </w:p>
    <w:p w:rsidR="00000000" w:rsidRPr="00610757" w:rsidP="00610757">
      <w:pPr>
        <w:pStyle w:val="ListBullet"/>
      </w:pPr>
      <w:r w:rsidRPr="00610757">
        <w:t>range of equipment or technology used for stock handling, includ</w:t>
      </w:r>
      <w:r w:rsidRPr="00610757">
        <w:t>ing operating methods and calibration</w:t>
      </w:r>
    </w:p>
    <w:p w:rsidR="00000000" w:rsidRPr="00610757" w:rsidP="00610757">
      <w:pPr>
        <w:pStyle w:val="ListBullet"/>
      </w:pPr>
      <w:r w:rsidRPr="00610757">
        <w:t>health and safety requirements relating to handling stock and stock handling equipment.</w:t>
      </w:r>
    </w:p>
    <w:p w:rsidR="00000000" w:rsidRPr="00610757" w:rsidP="00610757">
      <w:pPr>
        <w:pStyle w:val="AllowPageBreak"/>
      </w:pPr>
    </w:p>
    <w:p w:rsidR="00000000" w:rsidRPr="00610757" w:rsidP="00610757">
      <w:pPr>
        <w:pStyle w:val="Heading1"/>
      </w:pPr>
      <w:bookmarkStart w:id="4" w:name="O_1099465"/>
      <w:bookmarkEnd w:id="4"/>
      <w:r w:rsidRPr="00610757">
        <w:t>Assessment Conditions</w:t>
      </w:r>
    </w:p>
    <w:p w:rsidR="00000000" w:rsidRPr="00610757" w:rsidP="00C371DB">
      <w:pPr>
        <w:pStyle w:val="BodyText"/>
      </w:pPr>
      <w:r w:rsidRPr="00610757">
        <w:t>Assessment of the skills in this unit of competency must take place under the following c</w:t>
      </w:r>
      <w:r w:rsidRPr="00610757">
        <w:t>onditions:</w:t>
      </w:r>
    </w:p>
    <w:p w:rsidR="00000000" w:rsidRPr="00610757" w:rsidP="00610757">
      <w:pPr>
        <w:pStyle w:val="ListBullet"/>
      </w:pPr>
      <w:r w:rsidRPr="00610757">
        <w:t>physical conditions:</w:t>
      </w:r>
    </w:p>
    <w:p w:rsidR="00000000" w:rsidRPr="00610757" w:rsidP="00610757">
      <w:pPr>
        <w:pStyle w:val="ListBullet2"/>
      </w:pPr>
      <w:r w:rsidRPr="00610757">
        <w:t>skills must be demonstrated in an aquaculture workplace or an environment that accurately represents workplace conditions</w:t>
      </w:r>
    </w:p>
    <w:p w:rsidR="00000000" w:rsidRPr="00610757" w:rsidP="00610757">
      <w:pPr>
        <w:pStyle w:val="ListBullet"/>
      </w:pPr>
      <w:r w:rsidRPr="00610757">
        <w:t>resources, equipment and materials:</w:t>
      </w:r>
    </w:p>
    <w:p w:rsidR="00000000" w:rsidRPr="00610757" w:rsidP="00610757">
      <w:pPr>
        <w:pStyle w:val="ListBullet2"/>
      </w:pPr>
      <w:r w:rsidRPr="00610757">
        <w:t>stock to be handled</w:t>
      </w:r>
    </w:p>
    <w:p w:rsidR="00000000" w:rsidRPr="00610757" w:rsidP="00610757">
      <w:pPr>
        <w:pStyle w:val="ListBullet2"/>
      </w:pPr>
      <w:r w:rsidRPr="00610757">
        <w:t>stock culture, holding and farm structures</w:t>
      </w:r>
    </w:p>
    <w:p w:rsidR="00000000" w:rsidRPr="00610757" w:rsidP="00610757">
      <w:pPr>
        <w:pStyle w:val="ListBullet2"/>
      </w:pPr>
      <w:r w:rsidRPr="00610757">
        <w:t>equipment required for the handling activities</w:t>
      </w:r>
    </w:p>
    <w:p w:rsidR="00000000" w:rsidRPr="00610757" w:rsidP="00610757">
      <w:pPr>
        <w:pStyle w:val="ListBullet2"/>
      </w:pPr>
      <w:r w:rsidRPr="00610757">
        <w:t>personal protective equipment</w:t>
      </w:r>
    </w:p>
    <w:p w:rsidR="00000000" w:rsidRPr="00610757" w:rsidP="00610757">
      <w:pPr>
        <w:pStyle w:val="ListBullet2"/>
      </w:pPr>
      <w:r w:rsidRPr="00610757">
        <w:t>workplace data recording or reporting forms</w:t>
      </w:r>
    </w:p>
    <w:p w:rsidR="00000000" w:rsidRPr="00610757" w:rsidP="00610757">
      <w:pPr>
        <w:pStyle w:val="ListBullet"/>
      </w:pPr>
      <w:r w:rsidRPr="00610757">
        <w:t>specifications:</w:t>
      </w:r>
    </w:p>
    <w:p w:rsidR="00000000" w:rsidRPr="00610757" w:rsidP="00610757">
      <w:pPr>
        <w:pStyle w:val="ListBullet2"/>
      </w:pPr>
      <w:r w:rsidRPr="00610757">
        <w:t>workplace procedures for stock handling activities, including advice on health and safety requirements</w:t>
      </w:r>
    </w:p>
    <w:p w:rsidR="00000000" w:rsidRPr="00610757" w:rsidP="00610757">
      <w:pPr>
        <w:pStyle w:val="ListBullet"/>
      </w:pPr>
      <w:r w:rsidRPr="00610757">
        <w:t>relationship</w:t>
      </w:r>
      <w:r w:rsidRPr="00610757">
        <w:t>s:</w:t>
      </w:r>
    </w:p>
    <w:p w:rsidR="00000000" w:rsidRPr="00610757" w:rsidP="00610757">
      <w:pPr>
        <w:pStyle w:val="ListBullet2"/>
      </w:pPr>
      <w:r w:rsidRPr="00610757">
        <w:t>interactions with supervisor and team members.</w:t>
      </w:r>
    </w:p>
    <w:p w:rsidR="00000000" w:rsidRPr="00610757" w:rsidP="00C371DB">
      <w:pPr>
        <w:pStyle w:val="BodyText"/>
      </w:pPr>
      <w:r w:rsidRPr="00610757">
        <w:t>Assessors of this unit must satisfy the requirements for assessors in applicable vocational education and training legislation, frameworks and/or standards.</w:t>
      </w:r>
    </w:p>
    <w:p w:rsidR="00000000" w:rsidRPr="00610757" w:rsidP="00610757">
      <w:pPr>
        <w:pStyle w:val="Heading1"/>
      </w:pPr>
      <w:bookmarkStart w:id="5" w:name="O_1099478"/>
      <w:bookmarkEnd w:id="5"/>
      <w:r w:rsidRPr="00610757">
        <w:t>Links</w:t>
      </w:r>
    </w:p>
    <w:p w:rsidR="00000000" w:rsidRPr="00610757" w:rsidP="00C371DB">
      <w:pPr>
        <w:pStyle w:val="BodyText"/>
      </w:pPr>
      <w:r w:rsidRPr="00610757">
        <w:t>Companion Volumes, incl</w:t>
      </w:r>
      <w:r w:rsidRPr="00610757">
        <w:t xml:space="preserve">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C6B6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10757" w:rsidP="00610757"/>
    <w:sectPr w:rsidSect="006107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7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757" w:rsidRPr="00C371DB" w:rsidP="00C371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7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1DB" w:rsidP="006107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71DB" w:rsidP="006107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371DB" w:rsidP="006107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7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1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757" w:rsidRPr="00C371DB" w:rsidP="00C371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7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1DB" w:rsidRPr="002D2AF8" w:rsidP="006107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SFIAQU303 Monitor stock handling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371DB" w:rsidP="006107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46D1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1E72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9CE1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7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7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7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7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7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7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7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7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7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7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7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757"/>
  </w:style>
  <w:style w:type="character" w:customStyle="1" w:styleId="Heading1Char">
    <w:name w:val="Heading 1 Char"/>
    <w:basedOn w:val="DefaultParagraphFont"/>
    <w:link w:val="Heading1"/>
    <w:rsid w:val="006107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7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7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07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07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07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7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10757"/>
    <w:rPr>
      <w:b/>
    </w:rPr>
  </w:style>
  <w:style w:type="character" w:customStyle="1" w:styleId="Heading2Char">
    <w:name w:val="Heading 2 Char"/>
    <w:basedOn w:val="DefaultParagraphFont"/>
    <w:link w:val="Heading2"/>
    <w:rsid w:val="006107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7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7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7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7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7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7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7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7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7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7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7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7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7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07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07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0757"/>
    <w:rPr>
      <w:b/>
      <w:spacing w:val="0"/>
    </w:rPr>
  </w:style>
  <w:style w:type="paragraph" w:customStyle="1" w:styleId="SuperTitle">
    <w:name w:val="SuperTitle"/>
    <w:basedOn w:val="Title"/>
    <w:rsid w:val="006107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7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7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07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7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7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7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7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7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7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7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7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0757"/>
    <w:rPr>
      <w:i/>
    </w:rPr>
  </w:style>
  <w:style w:type="paragraph" w:styleId="Caption">
    <w:name w:val="caption"/>
    <w:basedOn w:val="BodyText"/>
    <w:next w:val="Normal"/>
    <w:qFormat/>
    <w:rsid w:val="006107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7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7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757"/>
  </w:style>
  <w:style w:type="paragraph" w:styleId="TableofFigures">
    <w:name w:val="table of figures"/>
    <w:basedOn w:val="Normal"/>
    <w:next w:val="Normal"/>
    <w:semiHidden/>
    <w:rsid w:val="006107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7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0757"/>
    <w:rPr>
      <w:rFonts w:ascii="Wingdings" w:hAnsi="Wingdings"/>
    </w:rPr>
  </w:style>
  <w:style w:type="paragraph" w:customStyle="1" w:styleId="TableHeading">
    <w:name w:val="Table Heading"/>
    <w:basedOn w:val="HeadingBase"/>
    <w:rsid w:val="006107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757"/>
    <w:rPr>
      <w:color w:val="0033CC"/>
      <w:u w:val="none"/>
    </w:rPr>
  </w:style>
  <w:style w:type="paragraph" w:customStyle="1" w:styleId="BodyTextRight">
    <w:name w:val="Body Text Right"/>
    <w:basedOn w:val="BodyText"/>
    <w:rsid w:val="006107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7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7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7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7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7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757"/>
    <w:rPr>
      <w:sz w:val="32"/>
    </w:rPr>
  </w:style>
  <w:style w:type="paragraph" w:customStyle="1" w:styleId="HeadingProcedure">
    <w:name w:val="Heading Procedure"/>
    <w:basedOn w:val="HeadingBase"/>
    <w:next w:val="Normal"/>
    <w:rsid w:val="006107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757"/>
    <w:pPr>
      <w:spacing w:before="60" w:after="60"/>
    </w:pPr>
  </w:style>
  <w:style w:type="paragraph" w:styleId="ListContinue">
    <w:name w:val="List Continue"/>
    <w:basedOn w:val="List"/>
    <w:rsid w:val="00610757"/>
    <w:pPr>
      <w:ind w:firstLine="0"/>
    </w:pPr>
  </w:style>
  <w:style w:type="paragraph" w:customStyle="1" w:styleId="ListNote">
    <w:name w:val="List Note"/>
    <w:basedOn w:val="List"/>
    <w:rsid w:val="006107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7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7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757"/>
    <w:rPr>
      <w:rFonts w:ascii="Courier New" w:hAnsi="Courier New"/>
    </w:rPr>
  </w:style>
  <w:style w:type="paragraph" w:customStyle="1" w:styleId="NoteBullet">
    <w:name w:val="Note Bullet"/>
    <w:basedOn w:val="Note"/>
    <w:rsid w:val="006107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7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7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7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7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07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7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757"/>
    <w:rPr>
      <w:b/>
      <w:smallCaps/>
    </w:rPr>
  </w:style>
  <w:style w:type="paragraph" w:customStyle="1" w:styleId="TableListNumber">
    <w:name w:val="Table List Number"/>
    <w:basedOn w:val="ListNumber"/>
    <w:rsid w:val="006107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7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757"/>
    <w:pPr>
      <w:numPr>
        <w:numId w:val="9"/>
      </w:numPr>
    </w:pPr>
  </w:style>
  <w:style w:type="paragraph" w:customStyle="1" w:styleId="ListAlpha2">
    <w:name w:val="List Alpha 2"/>
    <w:basedOn w:val="List2"/>
    <w:rsid w:val="00610757"/>
    <w:pPr>
      <w:numPr>
        <w:numId w:val="8"/>
      </w:numPr>
    </w:pPr>
  </w:style>
  <w:style w:type="paragraph" w:styleId="List2">
    <w:name w:val="List 2"/>
    <w:basedOn w:val="BodyText"/>
    <w:rsid w:val="006107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7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7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7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7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7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0757"/>
    <w:pPr>
      <w:numPr>
        <w:numId w:val="4"/>
      </w:numPr>
    </w:pPr>
  </w:style>
  <w:style w:type="paragraph" w:styleId="ListContinue2">
    <w:name w:val="List Continue 2"/>
    <w:basedOn w:val="List2"/>
    <w:rsid w:val="00610757"/>
    <w:pPr>
      <w:ind w:firstLine="0"/>
    </w:pPr>
  </w:style>
  <w:style w:type="paragraph" w:styleId="ListContinue3">
    <w:name w:val="List Continue 3"/>
    <w:basedOn w:val="List3"/>
    <w:rsid w:val="00610757"/>
    <w:pPr>
      <w:ind w:left="1021" w:firstLine="0"/>
    </w:pPr>
  </w:style>
  <w:style w:type="paragraph" w:styleId="ListContinue4">
    <w:name w:val="List Continue 4"/>
    <w:basedOn w:val="List4"/>
    <w:rsid w:val="00610757"/>
    <w:pPr>
      <w:ind w:firstLine="0"/>
    </w:pPr>
  </w:style>
  <w:style w:type="paragraph" w:styleId="ListContinue5">
    <w:name w:val="List Continue 5"/>
    <w:basedOn w:val="List5"/>
    <w:rsid w:val="00610757"/>
    <w:pPr>
      <w:ind w:firstLine="0"/>
    </w:pPr>
  </w:style>
  <w:style w:type="paragraph" w:styleId="ListNumber3">
    <w:name w:val="List Number 3"/>
    <w:basedOn w:val="List3"/>
    <w:rsid w:val="00610757"/>
    <w:pPr>
      <w:numPr>
        <w:numId w:val="5"/>
      </w:numPr>
    </w:pPr>
  </w:style>
  <w:style w:type="paragraph" w:styleId="ListNumber4">
    <w:name w:val="List Number 4"/>
    <w:basedOn w:val="List4"/>
    <w:rsid w:val="00610757"/>
    <w:pPr>
      <w:numPr>
        <w:numId w:val="6"/>
      </w:numPr>
    </w:pPr>
  </w:style>
  <w:style w:type="paragraph" w:styleId="ListNumber5">
    <w:name w:val="List Number 5"/>
    <w:basedOn w:val="List5"/>
    <w:rsid w:val="00610757"/>
    <w:pPr>
      <w:numPr>
        <w:numId w:val="7"/>
      </w:numPr>
    </w:pPr>
  </w:style>
  <w:style w:type="paragraph" w:styleId="BlockText">
    <w:name w:val="Block Text"/>
    <w:basedOn w:val="Normal"/>
    <w:rsid w:val="006107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7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757"/>
    <w:rPr>
      <w:sz w:val="16"/>
      <w:vertAlign w:val="superscript"/>
    </w:rPr>
  </w:style>
  <w:style w:type="character" w:customStyle="1" w:styleId="Symbols">
    <w:name w:val="Symbols"/>
    <w:basedOn w:val="DefaultParagraphFont"/>
    <w:rsid w:val="00610757"/>
    <w:rPr>
      <w:rFonts w:ascii="Symbol" w:hAnsi="Symbol"/>
    </w:rPr>
  </w:style>
  <w:style w:type="character" w:customStyle="1" w:styleId="MenuOptions">
    <w:name w:val="Menu Options"/>
    <w:basedOn w:val="DefaultParagraphFont"/>
    <w:rsid w:val="006107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757"/>
    <w:rPr>
      <w:b/>
    </w:rPr>
  </w:style>
  <w:style w:type="character" w:customStyle="1" w:styleId="Underlined">
    <w:name w:val="Underlined"/>
    <w:basedOn w:val="DefaultParagraphFont"/>
    <w:rsid w:val="00610757"/>
    <w:rPr>
      <w:u w:val="single"/>
    </w:rPr>
  </w:style>
  <w:style w:type="paragraph" w:customStyle="1" w:styleId="TableBodyTextRight">
    <w:name w:val="Table Body Text Right"/>
    <w:basedOn w:val="TableBodyText"/>
    <w:rsid w:val="006107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757"/>
    <w:rPr>
      <w:sz w:val="18"/>
    </w:rPr>
  </w:style>
  <w:style w:type="paragraph" w:customStyle="1" w:styleId="BodySmallRight">
    <w:name w:val="Body Small Right"/>
    <w:basedOn w:val="BodyTextRight"/>
    <w:rsid w:val="00610757"/>
    <w:rPr>
      <w:sz w:val="18"/>
      <w:szCs w:val="18"/>
    </w:rPr>
  </w:style>
  <w:style w:type="paragraph" w:customStyle="1" w:styleId="MarginEdition">
    <w:name w:val="Margin Edition"/>
    <w:basedOn w:val="MarginNote"/>
    <w:rsid w:val="006107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757"/>
    <w:rPr>
      <w:sz w:val="2"/>
      <w:szCs w:val="2"/>
    </w:rPr>
  </w:style>
  <w:style w:type="character" w:customStyle="1" w:styleId="Small">
    <w:name w:val="Small"/>
    <w:basedOn w:val="DefaultParagraphFont"/>
    <w:rsid w:val="00610757"/>
    <w:rPr>
      <w:sz w:val="16"/>
    </w:rPr>
  </w:style>
  <w:style w:type="paragraph" w:customStyle="1" w:styleId="WideTable">
    <w:name w:val="Wide Table"/>
    <w:basedOn w:val="Normal"/>
    <w:rsid w:val="006107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757"/>
  </w:style>
  <w:style w:type="paragraph" w:styleId="Quote">
    <w:name w:val="Quote"/>
    <w:basedOn w:val="Heading1"/>
    <w:link w:val="QuoteChar"/>
    <w:qFormat/>
    <w:rsid w:val="006107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7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757"/>
    <w:pPr>
      <w:pageBreakBefore/>
    </w:pPr>
  </w:style>
  <w:style w:type="paragraph" w:customStyle="1" w:styleId="Border">
    <w:name w:val="Border"/>
    <w:basedOn w:val="Normal"/>
    <w:qFormat/>
    <w:rsid w:val="006107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7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7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7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7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7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7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7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7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757"/>
    <w:rPr>
      <w:u w:val="single"/>
    </w:rPr>
  </w:style>
  <w:style w:type="character" w:customStyle="1" w:styleId="BoldandItalics">
    <w:name w:val="Bold and Italics"/>
    <w:qFormat/>
    <w:rsid w:val="00610757"/>
    <w:rPr>
      <w:b/>
      <w:i/>
      <w:u w:val="none"/>
    </w:rPr>
  </w:style>
  <w:style w:type="paragraph" w:styleId="BalloonText">
    <w:name w:val="Balloon Text"/>
    <w:basedOn w:val="Normal"/>
    <w:link w:val="BalloonTextChar"/>
    <w:rsid w:val="006107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7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7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7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7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7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75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71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2454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SFIAQU303 Monitor stock handling activities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2022-02-25T06:32:00Z</dcterms:created>
  <dcterms:modified xsi:type="dcterms:W3CDTF">2022-02-25T06:32:00Z</dcterms:modified>
</cp:coreProperties>
</file>