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456" w:rsidP="00E06456">
      <w:pPr>
        <w:pStyle w:val="Title"/>
      </w:pPr>
      <w:r>
        <w:fldChar w:fldCharType="begin"/>
      </w:r>
      <w:r>
        <w:instrText xml:space="preserve"> TITLE   \* MERGEFORMAT </w:instrText>
      </w:r>
      <w:r>
        <w:fldChar w:fldCharType="separate"/>
      </w:r>
      <w:r>
        <w:t>SFIAQU302 Construct or install stock culture, holding and farm structures</w:t>
      </w:r>
      <w:r>
        <w:fldChar w:fldCharType="end"/>
      </w:r>
    </w:p>
    <w:p w:rsidR="00E06456" w:rsidP="00E06456">
      <w:pPr>
        <w:pStyle w:val="Version"/>
        <w:sectPr w:rsidSect="00A879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7914" w:rsidP="00A87914">
      <w:pPr>
        <w:pStyle w:val="SuperHeading"/>
      </w:pPr>
      <w:r w:rsidRPr="00A87914">
        <w:t>SFIAQU302 Construct or install stock culture, holding and farm structures</w:t>
      </w:r>
    </w:p>
    <w:p w:rsidR="00000000" w:rsidRPr="00A87914" w:rsidP="00A87914">
      <w:pPr>
        <w:pStyle w:val="Heading1"/>
      </w:pPr>
      <w:bookmarkStart w:id="1" w:name="O_1035272"/>
      <w:bookmarkEnd w:id="1"/>
      <w:r w:rsidRPr="00A87914">
        <w:t>Modification History</w:t>
      </w:r>
    </w:p>
    <w:tbl>
      <w:tblPr>
        <w:tblW w:w="9520" w:type="dxa"/>
        <w:tblLayout w:type="fixed"/>
        <w:tblCellMar>
          <w:left w:w="62" w:type="dxa"/>
          <w:right w:w="62" w:type="dxa"/>
        </w:tblCellMar>
        <w:tblLook w:val="0000"/>
      </w:tblPr>
      <w:tblGrid>
        <w:gridCol w:w="2581"/>
        <w:gridCol w:w="6939"/>
      </w:tblGrid>
      <w:tr w:rsidTr="00A8791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Bold"/>
              <w:rPr>
                <w:lang w:val="en-NZ"/>
              </w:rPr>
            </w:pPr>
            <w:r w:rsidRPr="00A8791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Bold"/>
              <w:rPr>
                <w:lang w:val="en-NZ"/>
              </w:rPr>
            </w:pPr>
            <w:r w:rsidRPr="00A87914">
              <w:t>Comments</w:t>
            </w:r>
          </w:p>
        </w:tc>
      </w:tr>
      <w:tr w:rsidTr="00A8791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
              <w:rPr>
                <w:lang w:val="en-NZ"/>
              </w:rPr>
            </w:pPr>
            <w:r w:rsidRPr="00A8791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914" w:rsidP="00A87914">
            <w:pPr>
              <w:pStyle w:val="BodyText"/>
            </w:pPr>
            <w:r w:rsidRPr="00A87914">
              <w:t>This version released with SFI Seafood Industry Training Package Version 1.0.</w:t>
            </w:r>
          </w:p>
        </w:tc>
      </w:tr>
    </w:tbl>
    <w:p w:rsidR="00000000" w:rsidRPr="00A87914" w:rsidP="00A87914">
      <w:pPr>
        <w:pStyle w:val="BodyText"/>
      </w:pPr>
    </w:p>
    <w:p w:rsidR="00000000" w:rsidRPr="00A87914" w:rsidP="00A87914">
      <w:pPr>
        <w:pStyle w:val="AllowPageBreak"/>
      </w:pPr>
    </w:p>
    <w:p w:rsidR="00000000" w:rsidRPr="00A87914" w:rsidP="00A87914">
      <w:pPr>
        <w:pStyle w:val="Heading1"/>
      </w:pPr>
      <w:bookmarkStart w:id="2" w:name="O_1035273"/>
      <w:bookmarkEnd w:id="2"/>
      <w:r w:rsidRPr="00A87914">
        <w:t>Application</w:t>
      </w:r>
    </w:p>
    <w:p w:rsidR="00000000" w:rsidRPr="00A87914" w:rsidP="00E06456">
      <w:pPr>
        <w:pStyle w:val="BodyText"/>
      </w:pPr>
      <w:r w:rsidRPr="00A87914">
        <w:t>This unit of competency describes the skills and knowledge required to carry out construction or installation tasks to stock culture or holding structures or systems and farm structures.</w:t>
      </w:r>
    </w:p>
    <w:p w:rsidR="00000000" w:rsidRPr="00A87914" w:rsidP="00E06456">
      <w:pPr>
        <w:pStyle w:val="BodyText"/>
      </w:pPr>
      <w:r w:rsidRPr="00A87914">
        <w:t>The unit applies to individuals who carry out construction or install</w:t>
      </w:r>
      <w:r w:rsidRPr="00A87914">
        <w:t xml:space="preserve">ation tasks in an aquaculture workplace that do not require the employment of qualified tradespersons or the attainment of appropriate licences to meet state/territory and local government requirements. </w:t>
      </w:r>
    </w:p>
    <w:p w:rsidR="00000000" w:rsidRPr="00A87914" w:rsidP="00E06456">
      <w:pPr>
        <w:pStyle w:val="BodyText"/>
      </w:pPr>
      <w:r w:rsidRPr="00A87914">
        <w:t>All work must be carried out to comply with workplac</w:t>
      </w:r>
      <w:r w:rsidRPr="00A87914">
        <w:t>e procedures, according to state/territory health and safety, food safety, biosecurity and environmental regulations, legislation and standards that apply to the workplace.</w:t>
      </w:r>
    </w:p>
    <w:p w:rsidR="00000000" w:rsidRPr="00A87914" w:rsidP="00E06456">
      <w:pPr>
        <w:pStyle w:val="BodyText"/>
      </w:pPr>
      <w:r w:rsidRPr="00A87914">
        <w:t>No licensing, legislative or certification requirements apply to this unit at the t</w:t>
      </w:r>
      <w:r w:rsidRPr="00A87914">
        <w:t>ime of publication.</w:t>
      </w:r>
    </w:p>
    <w:p w:rsidR="00000000" w:rsidRPr="00A87914" w:rsidP="00A87914">
      <w:pPr>
        <w:pStyle w:val="Heading1"/>
      </w:pPr>
      <w:bookmarkStart w:id="3" w:name="O_1035274"/>
      <w:bookmarkEnd w:id="3"/>
      <w:r w:rsidRPr="00A87914">
        <w:t>Pre-requisite Unit</w:t>
      </w:r>
    </w:p>
    <w:p w:rsidR="00000000" w:rsidRPr="00A87914" w:rsidP="00E06456">
      <w:pPr>
        <w:pStyle w:val="BodyText"/>
      </w:pPr>
      <w:r w:rsidRPr="00A87914">
        <w:t>Nil</w:t>
      </w:r>
    </w:p>
    <w:p w:rsidR="00000000" w:rsidRPr="00A87914" w:rsidP="00A87914">
      <w:pPr>
        <w:pStyle w:val="Heading1"/>
      </w:pPr>
      <w:bookmarkStart w:id="4" w:name="O_1035276"/>
      <w:bookmarkEnd w:id="4"/>
      <w:r w:rsidRPr="00A87914">
        <w:t>Unit Sector</w:t>
      </w:r>
    </w:p>
    <w:p w:rsidR="00000000" w:rsidRPr="00A87914" w:rsidP="00E06456">
      <w:pPr>
        <w:pStyle w:val="BodyText"/>
      </w:pPr>
      <w:r w:rsidRPr="00A87914">
        <w:t>Aquaculture (AQU)</w:t>
      </w:r>
    </w:p>
    <w:p w:rsidR="00000000" w:rsidRPr="00A87914" w:rsidP="00A87914">
      <w:pPr>
        <w:pStyle w:val="Heading1"/>
      </w:pPr>
      <w:bookmarkStart w:id="5" w:name="O_1035277"/>
      <w:bookmarkEnd w:id="5"/>
      <w:r w:rsidRPr="00A87914">
        <w:t>Elements and Performance Criteria</w:t>
      </w:r>
    </w:p>
    <w:tbl>
      <w:tblPr>
        <w:tblW w:w="9520" w:type="dxa"/>
        <w:tblLayout w:type="fixed"/>
        <w:tblCellMar>
          <w:left w:w="62" w:type="dxa"/>
          <w:right w:w="62" w:type="dxa"/>
        </w:tblCellMar>
        <w:tblLook w:val="0000"/>
      </w:tblPr>
      <w:tblGrid>
        <w:gridCol w:w="2580"/>
        <w:gridCol w:w="6940"/>
      </w:tblGrid>
      <w:tr w:rsidTr="00E0645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7914">
            <w:pPr>
              <w:pStyle w:val="BodyTextBold"/>
              <w:rPr>
                <w:lang w:val="en-NZ"/>
              </w:rPr>
            </w:pPr>
            <w:r w:rsidRPr="00A8791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7914">
            <w:pPr>
              <w:pStyle w:val="BodyTextBold"/>
              <w:rPr>
                <w:lang w:val="en-NZ"/>
              </w:rPr>
            </w:pPr>
            <w:r w:rsidRPr="00A87914">
              <w:t>Performance Criteria</w:t>
            </w:r>
          </w:p>
        </w:tc>
      </w:tr>
      <w:tr w:rsidTr="00E0645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7914" w:rsidP="00A87914">
            <w:pPr>
              <w:pStyle w:val="BodyText"/>
            </w:pPr>
            <w:r w:rsidRPr="00A8791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
              <w:rPr>
                <w:lang w:val="en-NZ"/>
              </w:rPr>
            </w:pPr>
            <w:r w:rsidRPr="00A87914">
              <w:rPr>
                <w:rStyle w:val="Emphasis"/>
              </w:rPr>
              <w:t>Performance criteria describe the performance needed to demonstrate achievement of the element.</w:t>
            </w:r>
          </w:p>
        </w:tc>
      </w:tr>
      <w:tr w:rsidTr="00E064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
              <w:rPr>
                <w:lang w:val="en-NZ"/>
              </w:rPr>
            </w:pPr>
            <w:r w:rsidRPr="00A87914">
              <w:t xml:space="preserve">1. Prepare for construction or </w:t>
            </w:r>
            <w:r w:rsidRPr="00A87914">
              <w:t>installation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914" w:rsidP="00A87914">
            <w:pPr>
              <w:pStyle w:val="BodyText"/>
            </w:pPr>
            <w:r w:rsidRPr="00A87914">
              <w:t>1.1 Receive work plan from supervisor and confirm understanding</w:t>
            </w:r>
          </w:p>
          <w:p w:rsidR="00000000" w:rsidP="00A87914">
            <w:pPr>
              <w:pStyle w:val="BodyText"/>
              <w:rPr>
                <w:lang w:val="en-NZ"/>
              </w:rPr>
            </w:pPr>
            <w:r w:rsidRPr="00A87914">
              <w:t>1.2 Check equipment, tools, personal protective equ</w:t>
            </w:r>
            <w:r w:rsidRPr="00A87914">
              <w:t xml:space="preserve">ipment and </w:t>
            </w:r>
            <w:r w:rsidRPr="00A87914">
              <w:t>materials for serviceability</w:t>
            </w:r>
          </w:p>
        </w:tc>
      </w:tr>
      <w:tr w:rsidTr="00E064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
              <w:rPr>
                <w:lang w:val="en-NZ"/>
              </w:rPr>
            </w:pPr>
            <w:r w:rsidRPr="00A87914">
              <w:t>2. Undertake construction or installation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914" w:rsidP="00A87914">
            <w:pPr>
              <w:pStyle w:val="BodyText"/>
            </w:pPr>
            <w:r w:rsidRPr="00A87914">
              <w:t>2.1 Complete construction or installation tasks according to work plan and health and safety work practices</w:t>
            </w:r>
          </w:p>
          <w:p w:rsidR="00000000" w:rsidRPr="00A87914" w:rsidP="00A87914">
            <w:pPr>
              <w:pStyle w:val="BodyText"/>
            </w:pPr>
            <w:r w:rsidRPr="00A87914">
              <w:t>2.2 Seek advice on problems, progress and standards from supervisor</w:t>
            </w:r>
          </w:p>
          <w:p w:rsidR="00000000" w:rsidP="00A87914">
            <w:pPr>
              <w:pStyle w:val="BodyText"/>
              <w:rPr>
                <w:lang w:val="en-NZ"/>
              </w:rPr>
            </w:pPr>
            <w:r w:rsidRPr="00A87914">
              <w:t>2.3 Check the finished product to ensure it fits design specification and is operable according to work plan and supervisor instructions</w:t>
            </w:r>
          </w:p>
        </w:tc>
      </w:tr>
      <w:tr w:rsidTr="00E064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
              <w:rPr>
                <w:lang w:val="en-NZ"/>
              </w:rPr>
            </w:pPr>
            <w:r w:rsidRPr="00A87914">
              <w:t>3. Complete construction or installation activitie</w:t>
            </w:r>
            <w:r w:rsidRPr="00A87914">
              <w: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914" w:rsidP="00A87914">
            <w:pPr>
              <w:pStyle w:val="BodyText"/>
            </w:pPr>
            <w:r w:rsidRPr="00A87914">
              <w:t>3.1 Clean work area and dispose of waste materials safely according to workplace procedures</w:t>
            </w:r>
          </w:p>
          <w:p w:rsidR="00000000" w:rsidRPr="00A87914" w:rsidP="00A87914">
            <w:pPr>
              <w:pStyle w:val="BodyText"/>
            </w:pPr>
            <w:r w:rsidRPr="00A87914">
              <w:t>3.2 Check and store tools and equipment, reporting any identified repair requirements to supervisor</w:t>
            </w:r>
          </w:p>
          <w:p w:rsidR="00000000" w:rsidRPr="00A87914" w:rsidP="00A87914">
            <w:pPr>
              <w:pStyle w:val="BodyText"/>
            </w:pPr>
            <w:r w:rsidRPr="00A87914">
              <w:t>3.3 Report to supervisor on completed construction or installa</w:t>
            </w:r>
            <w:r w:rsidRPr="00A87914">
              <w:t>tion work</w:t>
            </w:r>
          </w:p>
          <w:p w:rsidR="00000000" w:rsidRPr="00A87914" w:rsidP="00A87914">
            <w:pPr>
              <w:pStyle w:val="BodyText"/>
            </w:pPr>
            <w:r w:rsidRPr="00A87914">
              <w:t>3.4 Seek feedback from supervisor on effectiveness of the construction or installation activities</w:t>
            </w:r>
          </w:p>
        </w:tc>
      </w:tr>
    </w:tbl>
    <w:p w:rsidR="00000000" w:rsidRPr="00A87914" w:rsidP="00A87914">
      <w:pPr>
        <w:pStyle w:val="BodyText"/>
      </w:pPr>
    </w:p>
    <w:p w:rsidR="00000000" w:rsidRPr="00A87914" w:rsidP="00A87914">
      <w:pPr>
        <w:pStyle w:val="AllowPageBreak"/>
      </w:pPr>
    </w:p>
    <w:p w:rsidR="00000000" w:rsidRPr="00A87914" w:rsidP="00A87914">
      <w:pPr>
        <w:pStyle w:val="Heading1"/>
      </w:pPr>
      <w:bookmarkStart w:id="6" w:name="O_1035278"/>
      <w:bookmarkEnd w:id="6"/>
      <w:r w:rsidRPr="00A87914">
        <w:t>Foundation Skills</w:t>
      </w:r>
    </w:p>
    <w:p w:rsidR="00000000" w:rsidRPr="00E06456" w:rsidP="00E06456">
      <w:pPr>
        <w:pStyle w:val="BodyText"/>
        <w:rPr>
          <w:i/>
        </w:rPr>
      </w:pPr>
      <w:r w:rsidRPr="00E06456">
        <w:rPr>
          <w:rStyle w:val="Emphasis"/>
        </w:rPr>
        <w:t>This section describes those language, literacy, numeracy and employment skills that are essential for perfor</w:t>
      </w:r>
      <w:r w:rsidRPr="00E06456">
        <w:rPr>
          <w:rStyle w:val="Emphasis"/>
        </w:rPr>
        <w:t>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8791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Bold"/>
              <w:rPr>
                <w:lang w:val="en-NZ"/>
              </w:rPr>
            </w:pPr>
            <w:r w:rsidRPr="00A8791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Bold"/>
              <w:rPr>
                <w:lang w:val="en-NZ"/>
              </w:rPr>
            </w:pPr>
            <w:r w:rsidRPr="00A87914">
              <w:t>Description</w:t>
            </w:r>
          </w:p>
        </w:tc>
      </w:tr>
      <w:tr w:rsidTr="00A879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
              <w:rPr>
                <w:lang w:val="en-NZ"/>
              </w:rPr>
            </w:pPr>
            <w:r w:rsidRPr="00A8791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914" w:rsidP="00A87914">
            <w:pPr>
              <w:pStyle w:val="ListBullet"/>
            </w:pPr>
            <w:r w:rsidRPr="00A87914">
              <w:t>Interprets specifications in construction design or installation work plan</w:t>
            </w:r>
          </w:p>
          <w:p w:rsidR="00000000" w:rsidRPr="00A87914" w:rsidP="00A87914">
            <w:pPr>
              <w:pStyle w:val="ListBullet"/>
            </w:pPr>
            <w:r w:rsidRPr="00A87914">
              <w:t>Interprets operation manuals for relevant equipment</w:t>
            </w:r>
          </w:p>
          <w:p w:rsidR="00000000" w:rsidP="00A87914">
            <w:pPr>
              <w:pStyle w:val="ListBullet"/>
              <w:rPr>
                <w:lang w:val="en-NZ"/>
              </w:rPr>
            </w:pPr>
            <w:r w:rsidRPr="00A87914">
              <w:t>Interprets labels and safety signs</w:t>
            </w:r>
          </w:p>
        </w:tc>
      </w:tr>
      <w:tr w:rsidTr="00A879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
              <w:rPr>
                <w:lang w:val="en-NZ"/>
              </w:rPr>
            </w:pPr>
            <w:r w:rsidRPr="00A8791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ListBullet"/>
              <w:rPr>
                <w:lang w:val="en-NZ"/>
              </w:rPr>
            </w:pPr>
            <w:r w:rsidRPr="00A87914">
              <w:t>Estimates and measures length, area and volume</w:t>
            </w:r>
          </w:p>
        </w:tc>
      </w:tr>
      <w:tr w:rsidTr="00A879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
              <w:rPr>
                <w:lang w:val="en-NZ"/>
              </w:rPr>
            </w:pPr>
            <w:r w:rsidRPr="00A8791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ListBullet"/>
              <w:rPr>
                <w:lang w:val="en-NZ"/>
              </w:rPr>
            </w:pPr>
            <w:r w:rsidRPr="00A87914">
              <w:t>Participates in verbal exchanges and asks questions to clarify job requirements and obtain feedback</w:t>
            </w:r>
          </w:p>
        </w:tc>
      </w:tr>
      <w:tr w:rsidTr="00A879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
              <w:rPr>
                <w:lang w:val="en-NZ"/>
              </w:rPr>
            </w:pPr>
            <w:r w:rsidRPr="00A8791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ListBullet"/>
              <w:rPr>
                <w:lang w:val="en-NZ"/>
              </w:rPr>
            </w:pPr>
            <w:r w:rsidRPr="00A87914">
              <w:t>Takes responsibility for checking own work and the work of others within level of authority</w:t>
            </w:r>
          </w:p>
        </w:tc>
      </w:tr>
      <w:tr w:rsidTr="00A879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
              <w:rPr>
                <w:lang w:val="en-NZ"/>
              </w:rPr>
            </w:pPr>
            <w:r w:rsidRPr="00A87914">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ListBullet"/>
              <w:rPr>
                <w:lang w:val="en-NZ"/>
              </w:rPr>
            </w:pPr>
            <w:r w:rsidRPr="00A87914">
              <w:t>Cooperates and collaborates with others to achieve construction and installation outcomes</w:t>
            </w:r>
          </w:p>
        </w:tc>
      </w:tr>
      <w:tr w:rsidTr="00A879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
              <w:rPr>
                <w:lang w:val="en-NZ"/>
              </w:rPr>
            </w:pPr>
            <w:r w:rsidRPr="00A8791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914" w:rsidP="00A87914">
            <w:pPr>
              <w:pStyle w:val="ListBullet"/>
            </w:pPr>
            <w:r w:rsidRPr="00A87914">
              <w:t>Sequences steps and schedules c</w:t>
            </w:r>
            <w:r w:rsidRPr="00A87914">
              <w:t xml:space="preserve">onstruction activities involved in clearly defined tasks </w:t>
            </w:r>
          </w:p>
        </w:tc>
      </w:tr>
    </w:tbl>
    <w:p w:rsidR="00000000" w:rsidRPr="00A87914" w:rsidP="00A87914">
      <w:pPr>
        <w:pStyle w:val="BodyText"/>
      </w:pPr>
    </w:p>
    <w:p w:rsidR="00000000" w:rsidRPr="00A87914" w:rsidP="00A87914">
      <w:pPr>
        <w:pStyle w:val="AllowPageBreak"/>
      </w:pPr>
    </w:p>
    <w:p w:rsidR="00000000" w:rsidRPr="00A87914" w:rsidP="00A87914">
      <w:pPr>
        <w:pStyle w:val="Heading1"/>
      </w:pPr>
      <w:bookmarkStart w:id="7" w:name="O_1035280"/>
      <w:bookmarkEnd w:id="7"/>
      <w:r w:rsidRPr="00A87914">
        <w:t>Unit Mapping Information</w:t>
      </w:r>
    </w:p>
    <w:tbl>
      <w:tblPr>
        <w:tblW w:w="9520" w:type="dxa"/>
        <w:tblLayout w:type="fixed"/>
        <w:tblCellMar>
          <w:left w:w="62" w:type="dxa"/>
          <w:right w:w="62" w:type="dxa"/>
        </w:tblCellMar>
        <w:tblLook w:val="0000"/>
      </w:tblPr>
      <w:tblGrid>
        <w:gridCol w:w="1871"/>
        <w:gridCol w:w="2128"/>
        <w:gridCol w:w="2409"/>
        <w:gridCol w:w="3112"/>
      </w:tblGrid>
      <w:tr w:rsidTr="00A8791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Bold"/>
              <w:rPr>
                <w:lang w:val="en-NZ"/>
              </w:rPr>
            </w:pPr>
            <w:r w:rsidRPr="00A87914">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Bold"/>
              <w:rPr>
                <w:lang w:val="en-NZ"/>
              </w:rPr>
            </w:pPr>
            <w:r w:rsidRPr="00A87914">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Bold"/>
              <w:rPr>
                <w:lang w:val="en-NZ"/>
              </w:rPr>
            </w:pPr>
            <w:r w:rsidRPr="00A87914">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Bold"/>
              <w:rPr>
                <w:lang w:val="en-NZ"/>
              </w:rPr>
            </w:pPr>
            <w:r w:rsidRPr="00A87914">
              <w:t>Equivalence status</w:t>
            </w:r>
          </w:p>
        </w:tc>
      </w:tr>
      <w:tr w:rsidTr="00A87914">
        <w:tblPrEx>
          <w:tblW w:w="9520" w:type="dxa"/>
          <w:tblLayout w:type="fixed"/>
          <w:tblCellMar>
            <w:left w:w="62" w:type="dxa"/>
            <w:right w:w="62" w:type="dxa"/>
          </w:tblCellMar>
          <w:tblLook w:val="0000"/>
        </w:tblPrEx>
        <w:trPr>
          <w:trHeight w:val="70"/>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
              <w:rPr>
                <w:lang w:val="en-NZ"/>
              </w:rPr>
            </w:pPr>
            <w:r w:rsidRPr="00A87914">
              <w:t>SFIAQU302 Construct or install stock culture, holding and farm structures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
              <w:rPr>
                <w:lang w:val="en-NZ"/>
              </w:rPr>
            </w:pPr>
            <w:r w:rsidRPr="00A87914">
              <w:t>SFIAQUA302C Construct or install stock culture, holding and farm structures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
              <w:rPr>
                <w:lang w:val="en-NZ"/>
              </w:rPr>
            </w:pPr>
            <w:r w:rsidRPr="00A87914">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914" w:rsidP="00A87914">
            <w:pPr>
              <w:pStyle w:val="BodyText"/>
            </w:pPr>
            <w:r w:rsidRPr="00A87914">
              <w:t>Equivalent unit</w:t>
            </w:r>
          </w:p>
        </w:tc>
      </w:tr>
    </w:tbl>
    <w:p w:rsidR="00000000" w:rsidRPr="00A87914" w:rsidP="00A87914">
      <w:pPr>
        <w:pStyle w:val="BodyText"/>
      </w:pPr>
    </w:p>
    <w:p w:rsidR="00000000" w:rsidRPr="00A87914" w:rsidP="00A87914">
      <w:pPr>
        <w:pStyle w:val="AllowPageBreak"/>
      </w:pPr>
    </w:p>
    <w:p w:rsidR="00000000" w:rsidRPr="00A87914" w:rsidP="00A87914">
      <w:pPr>
        <w:pStyle w:val="Heading1"/>
      </w:pPr>
      <w:bookmarkStart w:id="8" w:name="O_1035287"/>
      <w:bookmarkEnd w:id="8"/>
      <w:r w:rsidRPr="00A87914">
        <w:t>Links</w:t>
      </w:r>
    </w:p>
    <w:p w:rsidR="00000000" w:rsidRPr="00A87914" w:rsidP="00E06456">
      <w:pPr>
        <w:pStyle w:val="BodyText"/>
      </w:pPr>
      <w:r w:rsidRPr="00A87914">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ED7E62">
        <w:rPr>
          <w:rStyle w:val="Hyperlink"/>
        </w:rPr>
        <w:t>https://vetnet.gov.au/Pages/TrainingDocs.aspx?q=e31d8c6b-1608-4d77-9f71-9ee749456273</w:t>
      </w:r>
      <w:r>
        <w:fldChar w:fldCharType="end"/>
      </w:r>
    </w:p>
    <w:p w:rsidR="00000000" w:rsidRPr="00A87914" w:rsidP="00E06456">
      <w:pPr>
        <w:pStyle w:val="BodyText"/>
        <w:sectPr w:rsidSect="00A87914">
          <w:headerReference w:type="default" r:id="rId10"/>
          <w:footerReference w:type="default" r:id="rId11"/>
          <w:pgSz w:w="11908" w:h="16833"/>
          <w:pgMar w:top="1702" w:right="1418" w:bottom="1702" w:left="1418" w:header="992" w:footer="992" w:gutter="0"/>
          <w:cols w:space="720"/>
          <w:noEndnote/>
          <w:docGrid w:linePitch="299"/>
        </w:sectPr>
      </w:pPr>
    </w:p>
    <w:p w:rsidR="00000000" w:rsidRPr="00A87914" w:rsidP="00A87914">
      <w:pPr>
        <w:pStyle w:val="SuperHeading"/>
      </w:pPr>
      <w:r w:rsidRPr="00A87914">
        <w:t>Assessment Requirements for SFIAQU302 Constru</w:t>
      </w:r>
      <w:r w:rsidRPr="00A87914">
        <w:t>ct or install stock culture, holding and farm structures</w:t>
      </w:r>
    </w:p>
    <w:p w:rsidR="00000000" w:rsidRPr="00A87914" w:rsidP="00A87914">
      <w:pPr>
        <w:pStyle w:val="Heading1"/>
      </w:pPr>
      <w:bookmarkStart w:id="9" w:name="O_1035282"/>
      <w:bookmarkEnd w:id="9"/>
      <w:r w:rsidRPr="00A87914">
        <w:t>Modification History</w:t>
      </w:r>
    </w:p>
    <w:tbl>
      <w:tblPr>
        <w:tblW w:w="9520" w:type="dxa"/>
        <w:tblLayout w:type="fixed"/>
        <w:tblCellMar>
          <w:left w:w="62" w:type="dxa"/>
          <w:right w:w="62" w:type="dxa"/>
        </w:tblCellMar>
        <w:tblLook w:val="0000"/>
      </w:tblPr>
      <w:tblGrid>
        <w:gridCol w:w="2581"/>
        <w:gridCol w:w="6939"/>
      </w:tblGrid>
      <w:tr w:rsidTr="00A8791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Bold"/>
              <w:rPr>
                <w:lang w:val="en-NZ"/>
              </w:rPr>
            </w:pPr>
            <w:r w:rsidRPr="00A8791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Bold"/>
              <w:rPr>
                <w:lang w:val="en-NZ"/>
              </w:rPr>
            </w:pPr>
            <w:r w:rsidRPr="00A87914">
              <w:t>Comments</w:t>
            </w:r>
          </w:p>
        </w:tc>
      </w:tr>
      <w:tr w:rsidTr="00A8791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14">
            <w:pPr>
              <w:pStyle w:val="BodyText"/>
              <w:rPr>
                <w:lang w:val="en-NZ"/>
              </w:rPr>
            </w:pPr>
            <w:r w:rsidRPr="00A8791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914" w:rsidP="00A87914">
            <w:pPr>
              <w:pStyle w:val="BodyText"/>
            </w:pPr>
            <w:r w:rsidRPr="00A87914">
              <w:t>This version released with SFI Seafood Industry Training Package Version 1.0.</w:t>
            </w:r>
          </w:p>
        </w:tc>
      </w:tr>
    </w:tbl>
    <w:p w:rsidR="00000000" w:rsidRPr="00A87914" w:rsidP="00A87914">
      <w:pPr>
        <w:pStyle w:val="BodyText"/>
      </w:pPr>
    </w:p>
    <w:p w:rsidR="00000000" w:rsidRPr="00A87914" w:rsidP="00A87914">
      <w:pPr>
        <w:pStyle w:val="AllowPageBreak"/>
      </w:pPr>
    </w:p>
    <w:p w:rsidR="00000000" w:rsidRPr="00A87914" w:rsidP="00A87914">
      <w:pPr>
        <w:pStyle w:val="Heading1"/>
      </w:pPr>
      <w:bookmarkStart w:id="10" w:name="O_1035283"/>
      <w:bookmarkEnd w:id="10"/>
      <w:r w:rsidRPr="00A87914">
        <w:t>Performance Evidence</w:t>
      </w:r>
    </w:p>
    <w:p w:rsidR="00000000" w:rsidRPr="00A87914" w:rsidP="00E06456">
      <w:pPr>
        <w:pStyle w:val="BodyText"/>
      </w:pPr>
      <w:r w:rsidRPr="00A87914">
        <w:t>An individua</w:t>
      </w:r>
      <w:r w:rsidRPr="00A87914">
        <w:t xml:space="preserve">l demonstrating competency must satisfy all of the elements and performance criteria in this unit. </w:t>
      </w:r>
    </w:p>
    <w:p w:rsidR="00000000" w:rsidRPr="00A87914" w:rsidP="00E06456">
      <w:pPr>
        <w:pStyle w:val="BodyText"/>
      </w:pPr>
      <w:r w:rsidRPr="00A87914">
        <w:t>There must be evidence that the individual has carried out construction or installation tasks for stock culture, holding and farm structures on at least one</w:t>
      </w:r>
      <w:r w:rsidRPr="00A87914">
        <w:t xml:space="preserve"> occasion, including:</w:t>
      </w:r>
    </w:p>
    <w:p w:rsidR="00000000" w:rsidRPr="00A87914" w:rsidP="00A87914">
      <w:pPr>
        <w:pStyle w:val="ListBullet"/>
      </w:pPr>
      <w:r w:rsidRPr="00A87914">
        <w:t xml:space="preserve">communicating with supervisor on construction or installation plan, progress and effectiveness </w:t>
      </w:r>
    </w:p>
    <w:p w:rsidR="00000000" w:rsidRPr="00A87914" w:rsidP="00A87914">
      <w:pPr>
        <w:pStyle w:val="ListBullet"/>
      </w:pPr>
      <w:r w:rsidRPr="00A87914">
        <w:t>safely applying the correct construction or installation techniques and required tools, equipment (including personal protective equipment) and materials to complete at least two of the following construction or installation tasks for stock culture, holdin</w:t>
      </w:r>
      <w:r w:rsidRPr="00A87914">
        <w:t>g and farm structures:</w:t>
      </w:r>
    </w:p>
    <w:p w:rsidR="00000000" w:rsidRPr="00A87914" w:rsidP="00A87914">
      <w:pPr>
        <w:pStyle w:val="ListBullet2"/>
      </w:pPr>
      <w:r w:rsidRPr="00A87914">
        <w:t>animal husbandry equipment or structures</w:t>
      </w:r>
    </w:p>
    <w:p w:rsidR="00000000" w:rsidRPr="00A87914" w:rsidP="00A87914">
      <w:pPr>
        <w:pStyle w:val="ListBullet2"/>
      </w:pPr>
      <w:r w:rsidRPr="00A87914">
        <w:t>predator or pest prevention equipment or structures</w:t>
      </w:r>
    </w:p>
    <w:p w:rsidR="00000000" w:rsidRPr="00A87914" w:rsidP="00A87914">
      <w:pPr>
        <w:pStyle w:val="ListBullet2"/>
      </w:pPr>
      <w:r w:rsidRPr="00A87914">
        <w:t>assembly of prefabricated buildings</w:t>
      </w:r>
    </w:p>
    <w:p w:rsidR="00000000" w:rsidRPr="00A87914" w:rsidP="00A87914">
      <w:pPr>
        <w:pStyle w:val="ListBullet2"/>
      </w:pPr>
      <w:r w:rsidRPr="00A87914">
        <w:t>assembly of equipment</w:t>
      </w:r>
    </w:p>
    <w:p w:rsidR="00000000" w:rsidRPr="00A87914" w:rsidP="00A87914">
      <w:pPr>
        <w:pStyle w:val="ListBullet2"/>
      </w:pPr>
      <w:r w:rsidRPr="00A87914">
        <w:t>brickwork and brick laying</w:t>
      </w:r>
    </w:p>
    <w:p w:rsidR="00000000" w:rsidRPr="00A87914" w:rsidP="00A87914">
      <w:pPr>
        <w:pStyle w:val="ListBullet2"/>
      </w:pPr>
      <w:r w:rsidRPr="00A87914">
        <w:t>concrete or masonry work</w:t>
      </w:r>
    </w:p>
    <w:p w:rsidR="00000000" w:rsidRPr="00A87914" w:rsidP="00A87914">
      <w:pPr>
        <w:pStyle w:val="ListBullet2"/>
      </w:pPr>
      <w:r w:rsidRPr="00A87914">
        <w:t>fibreglassing</w:t>
      </w:r>
    </w:p>
    <w:p w:rsidR="00000000" w:rsidRPr="00A87914" w:rsidP="00A87914">
      <w:pPr>
        <w:pStyle w:val="ListBullet2"/>
      </w:pPr>
      <w:r w:rsidRPr="00A87914">
        <w:t>installing fixt</w:t>
      </w:r>
      <w:r w:rsidRPr="00A87914">
        <w:t>ures and fittings</w:t>
      </w:r>
    </w:p>
    <w:p w:rsidR="00000000" w:rsidRPr="00A87914" w:rsidP="00A87914">
      <w:pPr>
        <w:pStyle w:val="ListBullet2"/>
      </w:pPr>
      <w:r w:rsidRPr="00A87914">
        <w:t>glass replacement</w:t>
      </w:r>
    </w:p>
    <w:p w:rsidR="00000000" w:rsidRPr="00A87914" w:rsidP="00A87914">
      <w:pPr>
        <w:pStyle w:val="ListBullet2"/>
      </w:pPr>
      <w:r w:rsidRPr="00A87914">
        <w:t>gravel or clay road/track surfacing</w:t>
      </w:r>
    </w:p>
    <w:p w:rsidR="00000000" w:rsidRPr="00A87914" w:rsidP="00A87914">
      <w:pPr>
        <w:pStyle w:val="ListBullet2"/>
      </w:pPr>
      <w:r w:rsidRPr="00A87914">
        <w:t>pipe laying and joining</w:t>
      </w:r>
    </w:p>
    <w:p w:rsidR="00000000" w:rsidRPr="00A87914" w:rsidP="00A87914">
      <w:pPr>
        <w:pStyle w:val="ListBullet2"/>
      </w:pPr>
      <w:r w:rsidRPr="00A87914">
        <w:t>woodworking</w:t>
      </w:r>
    </w:p>
    <w:p w:rsidR="00000000" w:rsidRPr="00A87914" w:rsidP="00A87914">
      <w:pPr>
        <w:pStyle w:val="ListBullet"/>
      </w:pPr>
      <w:r w:rsidRPr="00A87914">
        <w:t>checking finished product against design specifications, work plan or supervisor instructions</w:t>
      </w:r>
    </w:p>
    <w:p w:rsidR="00000000" w:rsidRPr="00A87914" w:rsidP="00A87914">
      <w:pPr>
        <w:pStyle w:val="ListBullet"/>
      </w:pPr>
      <w:r w:rsidRPr="00A87914">
        <w:t>cleaning work area and maintaining tools and equipment following construction or installation activities.</w:t>
      </w:r>
    </w:p>
    <w:p w:rsidR="00000000" w:rsidRPr="00A87914" w:rsidP="00A87914">
      <w:pPr>
        <w:pStyle w:val="AllowPageBreak"/>
      </w:pPr>
    </w:p>
    <w:p w:rsidR="00000000" w:rsidRPr="00A87914" w:rsidP="00A87914">
      <w:pPr>
        <w:pStyle w:val="Heading1"/>
      </w:pPr>
      <w:bookmarkStart w:id="11" w:name="O_1035284"/>
      <w:bookmarkEnd w:id="11"/>
      <w:r w:rsidRPr="00A87914">
        <w:t>Knowledge Evidence</w:t>
      </w:r>
    </w:p>
    <w:p w:rsidR="00000000" w:rsidRPr="00A87914" w:rsidP="00E06456">
      <w:pPr>
        <w:pStyle w:val="BodyText"/>
      </w:pPr>
      <w:r w:rsidRPr="00A87914">
        <w:t>An individual must be able to demonstrate the knowledge required to perform the tasks outlined in the elements and performance criteria of this unit. This includes knowledge of:</w:t>
      </w:r>
    </w:p>
    <w:p w:rsidR="00000000" w:rsidRPr="00A87914" w:rsidP="00A87914">
      <w:pPr>
        <w:pStyle w:val="ListBullet"/>
      </w:pPr>
      <w:r w:rsidRPr="00A87914">
        <w:t>planning and scheduling techniques for construction and installation</w:t>
      </w:r>
    </w:p>
    <w:p w:rsidR="00000000" w:rsidRPr="00A87914" w:rsidP="00A87914">
      <w:pPr>
        <w:pStyle w:val="ListBullet"/>
      </w:pPr>
      <w:r w:rsidRPr="00A87914">
        <w:t>assembly</w:t>
      </w:r>
      <w:r w:rsidRPr="00A87914">
        <w:t xml:space="preserve"> and construction techniques for stock culture, holding and farm structures</w:t>
      </w:r>
    </w:p>
    <w:p w:rsidR="00000000" w:rsidRPr="00A87914" w:rsidP="00A87914">
      <w:pPr>
        <w:pStyle w:val="ListBullet"/>
      </w:pPr>
      <w:r w:rsidRPr="00A87914">
        <w:t>basic structural design principles and components of specific stock culture, holding and farm structures</w:t>
      </w:r>
    </w:p>
    <w:p w:rsidR="00000000" w:rsidRPr="00A87914" w:rsidP="00A87914">
      <w:pPr>
        <w:pStyle w:val="ListBullet"/>
      </w:pPr>
      <w:r w:rsidRPr="00A87914">
        <w:t>characteristics of construction materials used for stock culture, holding a</w:t>
      </w:r>
      <w:r w:rsidRPr="00A87914">
        <w:t>nd farm structures</w:t>
      </w:r>
    </w:p>
    <w:p w:rsidR="00000000" w:rsidRPr="00A87914" w:rsidP="00A87914">
      <w:pPr>
        <w:pStyle w:val="ListBullet"/>
      </w:pPr>
      <w:r w:rsidRPr="00A87914">
        <w:t>construction activities that require a licensed tradesperson</w:t>
      </w:r>
    </w:p>
    <w:p w:rsidR="00000000" w:rsidRPr="00A87914" w:rsidP="00A87914">
      <w:pPr>
        <w:pStyle w:val="ListBullet"/>
      </w:pPr>
      <w:r w:rsidRPr="00A87914">
        <w:t>workplace, safety and environmental requirements and procedures relating to constructing stock culture, holding and farm structures.</w:t>
      </w:r>
    </w:p>
    <w:p w:rsidR="00000000" w:rsidRPr="00A87914" w:rsidP="00A87914">
      <w:pPr>
        <w:pStyle w:val="AllowPageBreak"/>
      </w:pPr>
    </w:p>
    <w:p w:rsidR="00000000" w:rsidRPr="00A87914" w:rsidP="00A87914">
      <w:pPr>
        <w:pStyle w:val="Heading1"/>
      </w:pPr>
      <w:bookmarkStart w:id="12" w:name="O_1035285"/>
      <w:bookmarkEnd w:id="12"/>
      <w:r w:rsidRPr="00A87914">
        <w:t>Assessment Conditions</w:t>
      </w:r>
    </w:p>
    <w:p w:rsidR="00000000" w:rsidRPr="00A87914" w:rsidP="00E06456">
      <w:pPr>
        <w:pStyle w:val="BodyText"/>
      </w:pPr>
      <w:r w:rsidRPr="00A87914">
        <w:t xml:space="preserve">Assessment of skills must take place under the following conditions: </w:t>
      </w:r>
    </w:p>
    <w:p w:rsidR="00000000" w:rsidRPr="00A87914" w:rsidP="00A87914">
      <w:pPr>
        <w:pStyle w:val="ListBullet"/>
      </w:pPr>
      <w:r w:rsidRPr="00A87914">
        <w:t>physical conditions:</w:t>
      </w:r>
    </w:p>
    <w:p w:rsidR="00000000" w:rsidRPr="00A87914" w:rsidP="00A87914">
      <w:pPr>
        <w:pStyle w:val="ListBullet2"/>
      </w:pPr>
      <w:r w:rsidRPr="00A87914">
        <w:t>skills must be demonstrated in an aquaculture workplace or an environment that accurately represents workplace conditions</w:t>
      </w:r>
    </w:p>
    <w:p w:rsidR="00000000" w:rsidRPr="00A87914" w:rsidP="00A87914">
      <w:pPr>
        <w:pStyle w:val="ListBullet"/>
      </w:pPr>
      <w:r w:rsidRPr="00A87914">
        <w:t>resources, equipment and materials:</w:t>
      </w:r>
    </w:p>
    <w:p w:rsidR="00000000" w:rsidRPr="00A87914" w:rsidP="00A87914">
      <w:pPr>
        <w:pStyle w:val="ListBullet2"/>
      </w:pPr>
      <w:r w:rsidRPr="00A87914">
        <w:t>too</w:t>
      </w:r>
      <w:r w:rsidRPr="00A87914">
        <w:t>ls, equipment and materials as identified in the construction plan</w:t>
      </w:r>
    </w:p>
    <w:p w:rsidR="00000000" w:rsidRPr="00A87914" w:rsidP="00A87914">
      <w:pPr>
        <w:pStyle w:val="ListBullet2"/>
      </w:pPr>
      <w:r w:rsidRPr="00A87914">
        <w:t>personal protective equipment</w:t>
      </w:r>
    </w:p>
    <w:p w:rsidR="00000000" w:rsidRPr="00A87914" w:rsidP="00A87914">
      <w:pPr>
        <w:pStyle w:val="ListBullet2"/>
      </w:pPr>
      <w:r w:rsidRPr="00A87914">
        <w:t>site for construction or installation</w:t>
      </w:r>
    </w:p>
    <w:p w:rsidR="00000000" w:rsidRPr="00A87914" w:rsidP="00A87914">
      <w:pPr>
        <w:pStyle w:val="ListBullet2"/>
      </w:pPr>
      <w:r w:rsidRPr="00A87914">
        <w:t>recording or reporting form</w:t>
      </w:r>
    </w:p>
    <w:p w:rsidR="00000000" w:rsidRPr="00A87914" w:rsidP="00A87914">
      <w:pPr>
        <w:pStyle w:val="ListBullet"/>
      </w:pPr>
      <w:r w:rsidRPr="00A87914">
        <w:t>specifications:</w:t>
      </w:r>
    </w:p>
    <w:p w:rsidR="00000000" w:rsidRPr="00A87914" w:rsidP="00A87914">
      <w:pPr>
        <w:pStyle w:val="ListBullet2"/>
      </w:pPr>
      <w:r w:rsidRPr="00A87914">
        <w:t>construction or installation plan</w:t>
      </w:r>
    </w:p>
    <w:p w:rsidR="00000000" w:rsidRPr="00A87914" w:rsidP="00A87914">
      <w:pPr>
        <w:pStyle w:val="ListBullet2"/>
      </w:pPr>
      <w:r w:rsidRPr="00A87914">
        <w:t>workplace procedures for construction and installation tasks, including advice on health and safety requirements</w:t>
      </w:r>
    </w:p>
    <w:p w:rsidR="00000000" w:rsidRPr="00A87914" w:rsidP="00A87914">
      <w:pPr>
        <w:pStyle w:val="ListBullet"/>
      </w:pPr>
      <w:r w:rsidRPr="00A87914">
        <w:t>relationships:</w:t>
      </w:r>
    </w:p>
    <w:p w:rsidR="00000000" w:rsidRPr="00A87914" w:rsidP="00A87914">
      <w:pPr>
        <w:pStyle w:val="ListBullet2"/>
      </w:pPr>
      <w:r w:rsidRPr="00A87914">
        <w:t>evidence of interactions with supervisor.</w:t>
      </w:r>
    </w:p>
    <w:p w:rsidR="00000000" w:rsidRPr="00A87914" w:rsidP="00E06456">
      <w:pPr>
        <w:pStyle w:val="BodyText"/>
      </w:pPr>
      <w:r w:rsidRPr="00A87914">
        <w:t>Assessors of this unit must satisfy the requirements for assessors in applicable voc</w:t>
      </w:r>
      <w:r w:rsidRPr="00A87914">
        <w:t>ational education and training legislation, frameworks and/or standards.</w:t>
      </w:r>
    </w:p>
    <w:p w:rsidR="00000000" w:rsidRPr="00A87914" w:rsidP="00A87914">
      <w:pPr>
        <w:pStyle w:val="Heading1"/>
      </w:pPr>
      <w:bookmarkStart w:id="13" w:name="O_1035288"/>
      <w:bookmarkEnd w:id="13"/>
      <w:r w:rsidRPr="00A87914">
        <w:t>Links</w:t>
      </w:r>
    </w:p>
    <w:p w:rsidR="00000000" w:rsidRPr="00A87914" w:rsidP="00E06456">
      <w:pPr>
        <w:pStyle w:val="BodyText"/>
      </w:pPr>
      <w:r w:rsidRPr="00A87914">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ED7E62">
        <w:rPr>
          <w:rStyle w:val="Hyperlink"/>
        </w:rPr>
        <w:t>https://vetnet.gov.au/Pages/TrainingDocs.aspx?q=e31d8c6b-1608-4d77-9f71-9ee749456273</w:t>
      </w:r>
      <w:r>
        <w:fldChar w:fldCharType="end"/>
      </w:r>
    </w:p>
    <w:p w:rsidR="00000000" w:rsidRPr="00A87914" w:rsidP="00A87914"/>
    <w:sectPr w:rsidSect="00A879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14" w:rsidRPr="00E06456" w:rsidP="00E064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456" w:rsidP="00A879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6456" w:rsidP="00A879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06456" w:rsidP="00A879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14" w:rsidP="00A87914">
    <w:pPr>
      <w:pStyle w:val="Footer"/>
      <w:framePr w:wrap="around"/>
    </w:pPr>
    <w:r>
      <w:fldChar w:fldCharType="begin"/>
    </w:r>
    <w:r>
      <w:instrText xml:space="preserve"> DOCPROPERTY  Subject  \* MERGEFORMAT </w:instrText>
    </w:r>
    <w:r>
      <w:fldChar w:fldCharType="separate"/>
    </w:r>
    <w:r w:rsidR="00E06456">
      <w:t>Approved</w:t>
    </w:r>
    <w:r w:rsidR="00E06456">
      <w:fldChar w:fldCharType="end"/>
    </w:r>
    <w:r>
      <w:tab/>
      <w:t xml:space="preserve">Page </w:t>
    </w:r>
    <w:r>
      <w:fldChar w:fldCharType="begin"/>
    </w:r>
    <w:r>
      <w:instrText xml:space="preserve"> PAGE  \* Arabic  \* MERGEFORMAT </w:instrText>
    </w:r>
    <w:r>
      <w:fldChar w:fldCharType="separate"/>
    </w:r>
    <w:r w:rsidR="00E0645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6456">
      <w:rPr>
        <w:noProof/>
      </w:rPr>
      <w:t>4</w:t>
    </w:r>
    <w:r>
      <w:rPr>
        <w:noProof/>
      </w:rPr>
      <w:fldChar w:fldCharType="end"/>
    </w:r>
  </w:p>
  <w:p w:rsidR="00A87914" w:rsidP="00A87914">
    <w:pPr>
      <w:pStyle w:val="Footer"/>
      <w:framePr w:wrap="around"/>
    </w:pPr>
    <w:r>
      <w:t xml:space="preserve">© Commonwealth of Australia, </w:t>
    </w:r>
    <w:r>
      <w:fldChar w:fldCharType="begin"/>
    </w:r>
    <w:r>
      <w:instrText xml:space="preserve"> DATE  \@ "yyyy"  \* MERGEFORMAT </w:instrText>
    </w:r>
    <w:r>
      <w:fldChar w:fldCharType="separate"/>
    </w:r>
    <w:r w:rsidR="00E06456">
      <w:rPr>
        <w:noProof/>
      </w:rPr>
      <w:t>2025</w:t>
    </w:r>
    <w:r>
      <w:fldChar w:fldCharType="end"/>
    </w:r>
    <w:r>
      <w:tab/>
    </w:r>
    <w:r>
      <w:fldChar w:fldCharType="begin"/>
    </w:r>
    <w:r>
      <w:instrText xml:space="preserve"> DOCPROPERTY  Author  \* MERGEFORMAT </w:instrText>
    </w:r>
    <w:r>
      <w:fldChar w:fldCharType="separate"/>
    </w:r>
    <w:r w:rsidR="00E06456">
      <w:t>Skills Insight</w:t>
    </w:r>
    <w:r w:rsidR="00E06456">
      <w:fldChar w:fldCharType="end"/>
    </w:r>
  </w:p>
  <w:p w:rsidR="00A87914" w:rsidP="00A879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4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7914" w:rsidRPr="00E06456" w:rsidP="00E064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456" w:rsidRPr="002D2AF8" w:rsidP="00A87914">
    <w:pPr>
      <w:pStyle w:val="Header"/>
      <w:framePr w:wrap="around"/>
    </w:pPr>
    <w:r>
      <w:fldChar w:fldCharType="begin"/>
    </w:r>
    <w:r>
      <w:instrText xml:space="preserve"> TITLE   \* MERGEFORMAT </w:instrText>
    </w:r>
    <w:r>
      <w:fldChar w:fldCharType="separate"/>
    </w:r>
    <w:r>
      <w:t>SFIAQU302 Construct or install stock culture, holding and farm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06456" w:rsidP="00A879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14" w:rsidRPr="002D2AF8" w:rsidP="00A87914">
    <w:pPr>
      <w:pStyle w:val="Header"/>
      <w:framePr w:wrap="around"/>
    </w:pPr>
    <w:r>
      <w:fldChar w:fldCharType="begin"/>
    </w:r>
    <w:r>
      <w:instrText xml:space="preserve"> TITLE   \* MERGEFORMAT </w:instrText>
    </w:r>
    <w:r>
      <w:fldChar w:fldCharType="separate"/>
    </w:r>
    <w:r w:rsidR="00E06456">
      <w:t>SFIAQU302 Construct or install stock culture, holding and farm structures</w:t>
    </w:r>
    <w:r w:rsidR="00E06456">
      <w:fldChar w:fldCharType="end"/>
    </w:r>
    <w:r>
      <w:tab/>
      <w:t xml:space="preserve">Date this document was generated: </w:t>
    </w:r>
    <w:r>
      <w:fldChar w:fldCharType="begin"/>
    </w:r>
    <w:r>
      <w:instrText xml:space="preserve"> CREATEDATE  \@ "d MMMM yyyy"  \* MERGEFORMAT </w:instrText>
    </w:r>
    <w:r>
      <w:fldChar w:fldCharType="separate"/>
    </w:r>
    <w:r w:rsidR="00E06456">
      <w:rPr>
        <w:noProof/>
      </w:rPr>
      <w:t>1 March 2025</w:t>
    </w:r>
    <w:r>
      <w:fldChar w:fldCharType="end"/>
    </w:r>
  </w:p>
  <w:p w:rsidR="00A87914" w:rsidP="00A879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3A9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6488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2CEE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9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7914"/>
    <w:pPr>
      <w:spacing w:before="360" w:after="60"/>
      <w:outlineLvl w:val="0"/>
    </w:pPr>
    <w:rPr>
      <w:sz w:val="32"/>
    </w:rPr>
  </w:style>
  <w:style w:type="paragraph" w:styleId="Heading2">
    <w:name w:val="heading 2"/>
    <w:basedOn w:val="HeadingBase"/>
    <w:next w:val="BodyText"/>
    <w:link w:val="Heading2Char"/>
    <w:qFormat/>
    <w:rsid w:val="00A87914"/>
    <w:pPr>
      <w:keepLines/>
      <w:spacing w:before="240" w:after="120"/>
      <w:outlineLvl w:val="1"/>
    </w:pPr>
    <w:rPr>
      <w:sz w:val="28"/>
      <w:szCs w:val="40"/>
    </w:rPr>
  </w:style>
  <w:style w:type="paragraph" w:styleId="Heading3">
    <w:name w:val="heading 3"/>
    <w:basedOn w:val="HeadingBase"/>
    <w:next w:val="BodyText"/>
    <w:link w:val="Heading3Char"/>
    <w:qFormat/>
    <w:rsid w:val="00A87914"/>
    <w:pPr>
      <w:spacing w:before="180" w:after="120"/>
      <w:outlineLvl w:val="2"/>
    </w:pPr>
    <w:rPr>
      <w:spacing w:val="-10"/>
      <w:kern w:val="32"/>
    </w:rPr>
  </w:style>
  <w:style w:type="paragraph" w:styleId="Heading4">
    <w:name w:val="heading 4"/>
    <w:basedOn w:val="HeadingBase"/>
    <w:next w:val="BodyText"/>
    <w:link w:val="Heading4Char"/>
    <w:qFormat/>
    <w:rsid w:val="00A87914"/>
    <w:pPr>
      <w:spacing w:before="160" w:after="120"/>
      <w:outlineLvl w:val="3"/>
    </w:pPr>
    <w:rPr>
      <w:sz w:val="22"/>
    </w:rPr>
  </w:style>
  <w:style w:type="paragraph" w:styleId="Heading5">
    <w:name w:val="heading 5"/>
    <w:basedOn w:val="HeadingBase"/>
    <w:next w:val="Normal"/>
    <w:link w:val="Heading5Char"/>
    <w:qFormat/>
    <w:rsid w:val="00A87914"/>
    <w:pPr>
      <w:spacing w:before="80"/>
      <w:outlineLvl w:val="4"/>
    </w:pPr>
    <w:rPr>
      <w:color w:val="918585"/>
      <w:sz w:val="20"/>
    </w:rPr>
  </w:style>
  <w:style w:type="paragraph" w:styleId="Heading6">
    <w:name w:val="heading 6"/>
    <w:basedOn w:val="HeadingBase"/>
    <w:next w:val="Normal"/>
    <w:link w:val="Heading6Char"/>
    <w:qFormat/>
    <w:rsid w:val="00A87914"/>
    <w:pPr>
      <w:spacing w:before="60"/>
      <w:outlineLvl w:val="5"/>
    </w:pPr>
    <w:rPr>
      <w:color w:val="918585"/>
      <w:sz w:val="20"/>
    </w:rPr>
  </w:style>
  <w:style w:type="paragraph" w:styleId="Heading7">
    <w:name w:val="heading 7"/>
    <w:basedOn w:val="Normal"/>
    <w:next w:val="Normal"/>
    <w:link w:val="Heading7Char"/>
    <w:qFormat/>
    <w:rsid w:val="00A87914"/>
    <w:pPr>
      <w:ind w:left="720"/>
      <w:outlineLvl w:val="6"/>
    </w:pPr>
    <w:rPr>
      <w:i/>
    </w:rPr>
  </w:style>
  <w:style w:type="paragraph" w:styleId="Heading8">
    <w:name w:val="heading 8"/>
    <w:basedOn w:val="Normal"/>
    <w:next w:val="Normal"/>
    <w:link w:val="Heading8Char"/>
    <w:qFormat/>
    <w:rsid w:val="00A87914"/>
    <w:pPr>
      <w:ind w:left="720"/>
      <w:outlineLvl w:val="7"/>
    </w:pPr>
    <w:rPr>
      <w:i/>
    </w:rPr>
  </w:style>
  <w:style w:type="paragraph" w:styleId="Heading9">
    <w:name w:val="heading 9"/>
    <w:basedOn w:val="Normal"/>
    <w:next w:val="Normal"/>
    <w:link w:val="Heading9Char"/>
    <w:qFormat/>
    <w:rsid w:val="00A87914"/>
    <w:pPr>
      <w:ind w:left="720"/>
      <w:outlineLvl w:val="8"/>
    </w:pPr>
    <w:rPr>
      <w:i/>
    </w:rPr>
  </w:style>
  <w:style w:type="character" w:default="1" w:styleId="DefaultParagraphFont">
    <w:name w:val="Default Paragraph Font"/>
    <w:uiPriority w:val="1"/>
    <w:unhideWhenUsed/>
    <w:rsid w:val="00A879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914"/>
  </w:style>
  <w:style w:type="character" w:customStyle="1" w:styleId="Heading1Char">
    <w:name w:val="Heading 1 Char"/>
    <w:basedOn w:val="DefaultParagraphFont"/>
    <w:link w:val="Heading1"/>
    <w:rsid w:val="00A87914"/>
    <w:rPr>
      <w:rFonts w:ascii="Times New Roman" w:eastAsia="Times New Roman" w:hAnsi="Times New Roman" w:cs="Times New Roman"/>
      <w:b/>
      <w:sz w:val="32"/>
      <w:szCs w:val="20"/>
      <w:lang w:eastAsia="en-US"/>
    </w:rPr>
  </w:style>
  <w:style w:type="paragraph" w:styleId="BodyText">
    <w:name w:val="Body Text"/>
    <w:basedOn w:val="Normal"/>
    <w:link w:val="BodyTextChar"/>
    <w:rsid w:val="00A879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7914"/>
    <w:rPr>
      <w:rFonts w:ascii="Times New Roman" w:eastAsia="Times New Roman" w:hAnsi="Times New Roman" w:cs="Times New Roman"/>
      <w:sz w:val="24"/>
      <w:lang w:eastAsia="en-US"/>
    </w:rPr>
  </w:style>
  <w:style w:type="paragraph" w:styleId="ListBullet">
    <w:name w:val="List Bullet"/>
    <w:basedOn w:val="List"/>
    <w:rsid w:val="00A87914"/>
    <w:pPr>
      <w:numPr>
        <w:numId w:val="12"/>
      </w:numPr>
      <w:tabs>
        <w:tab w:val="clear" w:pos="340"/>
      </w:tabs>
      <w:spacing w:before="40" w:after="40"/>
    </w:pPr>
  </w:style>
  <w:style w:type="paragraph" w:styleId="ListBullet2">
    <w:name w:val="List Bullet 2"/>
    <w:basedOn w:val="List2"/>
    <w:rsid w:val="00A87914"/>
    <w:pPr>
      <w:numPr>
        <w:numId w:val="13"/>
      </w:numPr>
      <w:tabs>
        <w:tab w:val="clear" w:pos="680"/>
      </w:tabs>
    </w:pPr>
  </w:style>
  <w:style w:type="character" w:styleId="Emphasis">
    <w:name w:val="Emphasis"/>
    <w:basedOn w:val="DefaultParagraphFont"/>
    <w:qFormat/>
    <w:rsid w:val="00A87914"/>
    <w:rPr>
      <w:i/>
    </w:rPr>
  </w:style>
  <w:style w:type="paragraph" w:customStyle="1" w:styleId="SuperHeading">
    <w:name w:val="SuperHeading"/>
    <w:basedOn w:val="Normal"/>
    <w:rsid w:val="00A87914"/>
    <w:pPr>
      <w:spacing w:before="240" w:after="120"/>
      <w:outlineLvl w:val="0"/>
    </w:pPr>
    <w:rPr>
      <w:rFonts w:ascii="Times New Roman" w:hAnsi="Times New Roman"/>
      <w:b/>
      <w:sz w:val="32"/>
    </w:rPr>
  </w:style>
  <w:style w:type="paragraph" w:customStyle="1" w:styleId="AllowPageBreak">
    <w:name w:val="AllowPageBreak"/>
    <w:rsid w:val="00A879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87914"/>
    <w:rPr>
      <w:b/>
    </w:rPr>
  </w:style>
  <w:style w:type="character" w:customStyle="1" w:styleId="Heading2Char">
    <w:name w:val="Heading 2 Char"/>
    <w:basedOn w:val="DefaultParagraphFont"/>
    <w:link w:val="Heading2"/>
    <w:rsid w:val="00A879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9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9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9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9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9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79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7914"/>
    <w:rPr>
      <w:rFonts w:ascii="Courier New" w:eastAsia="Times New Roman" w:hAnsi="Courier New" w:cs="Times New Roman"/>
      <w:i/>
      <w:szCs w:val="20"/>
      <w:lang w:eastAsia="en-US"/>
    </w:rPr>
  </w:style>
  <w:style w:type="paragraph" w:customStyle="1" w:styleId="HeadingBase">
    <w:name w:val="Heading Base"/>
    <w:rsid w:val="00A879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914"/>
    <w:pPr>
      <w:tabs>
        <w:tab w:val="right" w:leader="dot" w:pos="9072"/>
      </w:tabs>
      <w:ind w:left="567"/>
    </w:pPr>
    <w:rPr>
      <w:szCs w:val="22"/>
    </w:rPr>
  </w:style>
  <w:style w:type="paragraph" w:customStyle="1" w:styleId="TOCBase">
    <w:name w:val="TOC Base"/>
    <w:rsid w:val="00A879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914"/>
    <w:pPr>
      <w:tabs>
        <w:tab w:val="right" w:leader="dot" w:pos="9072"/>
      </w:tabs>
      <w:spacing w:before="40" w:after="40"/>
      <w:ind w:left="284"/>
    </w:pPr>
    <w:rPr>
      <w:rFonts w:ascii="Times New Roman" w:hAnsi="Times New Roman"/>
    </w:rPr>
  </w:style>
  <w:style w:type="paragraph" w:styleId="TOC1">
    <w:name w:val="toc 1"/>
    <w:basedOn w:val="TOCBase"/>
    <w:next w:val="Normal"/>
    <w:rsid w:val="00A879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79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914"/>
    <w:rPr>
      <w:rFonts w:ascii="Times New Roman" w:eastAsia="Times New Roman" w:hAnsi="Times New Roman" w:cs="Times New Roman"/>
      <w:sz w:val="16"/>
      <w:lang w:eastAsia="en-US"/>
    </w:rPr>
  </w:style>
  <w:style w:type="paragraph" w:styleId="Title">
    <w:name w:val="Title"/>
    <w:basedOn w:val="HeadingBase"/>
    <w:link w:val="TitleChar"/>
    <w:qFormat/>
    <w:rsid w:val="00A87914"/>
    <w:pPr>
      <w:spacing w:before="5040"/>
      <w:jc w:val="center"/>
    </w:pPr>
    <w:rPr>
      <w:sz w:val="48"/>
      <w:szCs w:val="72"/>
      <w:lang w:val="en-US"/>
    </w:rPr>
  </w:style>
  <w:style w:type="character" w:customStyle="1" w:styleId="TitleChar">
    <w:name w:val="Title Char"/>
    <w:basedOn w:val="DefaultParagraphFont"/>
    <w:link w:val="Title"/>
    <w:rsid w:val="00A879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914"/>
    <w:pPr>
      <w:tabs>
        <w:tab w:val="left" w:pos="3600"/>
        <w:tab w:val="left" w:pos="3958"/>
      </w:tabs>
    </w:pPr>
  </w:style>
  <w:style w:type="paragraph" w:styleId="List">
    <w:name w:val="List"/>
    <w:basedOn w:val="BodyText"/>
    <w:next w:val="BodyText"/>
    <w:rsid w:val="00A87914"/>
    <w:pPr>
      <w:tabs>
        <w:tab w:val="left" w:pos="340"/>
      </w:tabs>
      <w:spacing w:before="60" w:after="60"/>
      <w:ind w:left="340" w:hanging="340"/>
    </w:pPr>
  </w:style>
  <w:style w:type="paragraph" w:customStyle="1" w:styleId="Note">
    <w:name w:val="Note"/>
    <w:basedOn w:val="BodyText"/>
    <w:rsid w:val="00A879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7914"/>
    <w:rPr>
      <w:b/>
      <w:spacing w:val="0"/>
    </w:rPr>
  </w:style>
  <w:style w:type="paragraph" w:customStyle="1" w:styleId="SuperTitle">
    <w:name w:val="SuperTitle"/>
    <w:basedOn w:val="Title"/>
    <w:rsid w:val="00A87914"/>
    <w:pPr>
      <w:framePr w:wrap="auto" w:hAnchor="text" w:y="6049"/>
    </w:pPr>
    <w:rPr>
      <w:color w:val="000000"/>
      <w:sz w:val="40"/>
    </w:rPr>
  </w:style>
  <w:style w:type="paragraph" w:customStyle="1" w:styleId="TOCTitle">
    <w:name w:val="TOCTitle"/>
    <w:basedOn w:val="Heading1"/>
    <w:rsid w:val="00A87914"/>
    <w:pPr>
      <w:spacing w:after="240"/>
      <w:jc w:val="center"/>
      <w:outlineLvl w:val="9"/>
    </w:pPr>
    <w:rPr>
      <w:caps/>
    </w:rPr>
  </w:style>
  <w:style w:type="paragraph" w:customStyle="1" w:styleId="Version">
    <w:name w:val="Version"/>
    <w:rsid w:val="00A879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7914"/>
    <w:pPr>
      <w:keepNext w:val="0"/>
      <w:tabs>
        <w:tab w:val="right" w:pos="4176"/>
      </w:tabs>
      <w:ind w:left="198" w:hanging="198"/>
    </w:pPr>
    <w:rPr>
      <w:rFonts w:ascii="Garamond" w:hAnsi="Garamond"/>
    </w:rPr>
  </w:style>
  <w:style w:type="paragraph" w:styleId="IndexHeading">
    <w:name w:val="index heading"/>
    <w:basedOn w:val="Normal"/>
    <w:next w:val="Index1"/>
    <w:semiHidden/>
    <w:rsid w:val="00A87914"/>
    <w:pPr>
      <w:spacing w:before="120" w:after="120"/>
    </w:pPr>
    <w:rPr>
      <w:rFonts w:ascii="Arial" w:hAnsi="Arial"/>
      <w:b/>
      <w:color w:val="918585"/>
      <w:sz w:val="24"/>
    </w:rPr>
  </w:style>
  <w:style w:type="paragraph" w:styleId="Header">
    <w:name w:val="header"/>
    <w:basedOn w:val="Normal"/>
    <w:link w:val="HeaderChar"/>
    <w:rsid w:val="00A879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914"/>
    <w:rPr>
      <w:rFonts w:ascii="Times New Roman" w:eastAsia="Times New Roman" w:hAnsi="Times New Roman" w:cs="Times New Roman"/>
      <w:sz w:val="16"/>
      <w:szCs w:val="20"/>
      <w:lang w:val="en-GB" w:eastAsia="en-US"/>
    </w:rPr>
  </w:style>
  <w:style w:type="paragraph" w:customStyle="1" w:styleId="Chapter">
    <w:name w:val="Chapter"/>
    <w:basedOn w:val="Normal"/>
    <w:rsid w:val="00A87914"/>
    <w:pPr>
      <w:spacing w:before="240"/>
    </w:pPr>
    <w:rPr>
      <w:rFonts w:ascii="Times New Roman" w:hAnsi="Times New Roman"/>
      <w:smallCaps/>
      <w:spacing w:val="80"/>
      <w:sz w:val="28"/>
    </w:rPr>
  </w:style>
  <w:style w:type="paragraph" w:customStyle="1" w:styleId="InChapter">
    <w:name w:val="InChapter"/>
    <w:basedOn w:val="Heading3"/>
    <w:rsid w:val="00A87914"/>
    <w:pPr>
      <w:spacing w:after="240"/>
      <w:outlineLvl w:val="9"/>
    </w:pPr>
    <w:rPr>
      <w:noProof/>
    </w:rPr>
  </w:style>
  <w:style w:type="paragraph" w:styleId="Index2">
    <w:name w:val="index 2"/>
    <w:basedOn w:val="Normal"/>
    <w:next w:val="Normal"/>
    <w:semiHidden/>
    <w:rsid w:val="00A87914"/>
    <w:pPr>
      <w:tabs>
        <w:tab w:val="right" w:pos="4176"/>
      </w:tabs>
      <w:ind w:left="568" w:hanging="284"/>
    </w:pPr>
    <w:rPr>
      <w:rFonts w:ascii="Garamond" w:hAnsi="Garamond"/>
    </w:rPr>
  </w:style>
  <w:style w:type="paragraph" w:customStyle="1" w:styleId="Byline">
    <w:name w:val="Byline"/>
    <w:rsid w:val="00A879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914"/>
    <w:pPr>
      <w:tabs>
        <w:tab w:val="clear" w:pos="3600"/>
        <w:tab w:val="clear" w:pos="3958"/>
      </w:tabs>
      <w:jc w:val="right"/>
    </w:pPr>
  </w:style>
  <w:style w:type="paragraph" w:styleId="Caption">
    <w:name w:val="caption"/>
    <w:basedOn w:val="BodyText"/>
    <w:next w:val="Normal"/>
    <w:qFormat/>
    <w:rsid w:val="00A87914"/>
    <w:pPr>
      <w:framePr w:w="2268" w:hSpace="181" w:vSpace="181" w:wrap="around" w:vAnchor="text" w:hAnchor="page" w:x="1135" w:y="285" w:anchorLock="1"/>
    </w:pPr>
    <w:rPr>
      <w:i/>
    </w:rPr>
  </w:style>
  <w:style w:type="paragraph" w:customStyle="1" w:styleId="MiniTOCTitle">
    <w:name w:val="MiniTOCTitle"/>
    <w:basedOn w:val="Heading4"/>
    <w:rsid w:val="00A87914"/>
    <w:pPr>
      <w:spacing w:before="240"/>
      <w:outlineLvl w:val="9"/>
    </w:pPr>
    <w:rPr>
      <w:noProof/>
      <w:sz w:val="24"/>
    </w:rPr>
  </w:style>
  <w:style w:type="paragraph" w:customStyle="1" w:styleId="MiniTOCItem">
    <w:name w:val="MiniTOCItem"/>
    <w:basedOn w:val="ListBullet"/>
    <w:rsid w:val="00A87914"/>
    <w:pPr>
      <w:numPr>
        <w:numId w:val="0"/>
      </w:numPr>
      <w:tabs>
        <w:tab w:val="right" w:leader="dot" w:pos="6521"/>
      </w:tabs>
      <w:spacing w:before="0" w:after="0"/>
    </w:pPr>
  </w:style>
  <w:style w:type="paragraph" w:customStyle="1" w:styleId="TOFTitle">
    <w:name w:val="TOFTitle"/>
    <w:basedOn w:val="TOCTitle"/>
    <w:rsid w:val="00A87914"/>
  </w:style>
  <w:style w:type="paragraph" w:styleId="TableofFigures">
    <w:name w:val="table of figures"/>
    <w:basedOn w:val="Normal"/>
    <w:next w:val="Normal"/>
    <w:semiHidden/>
    <w:rsid w:val="00A87914"/>
    <w:pPr>
      <w:tabs>
        <w:tab w:val="right" w:leader="dot" w:pos="9072"/>
      </w:tabs>
      <w:ind w:left="970" w:hanging="403"/>
    </w:pPr>
    <w:rPr>
      <w:rFonts w:ascii="Times New Roman" w:hAnsi="Times New Roman"/>
      <w:b/>
    </w:rPr>
  </w:style>
  <w:style w:type="paragraph" w:styleId="ListNumber">
    <w:name w:val="List Number"/>
    <w:basedOn w:val="List"/>
    <w:rsid w:val="00A87914"/>
    <w:pPr>
      <w:numPr>
        <w:numId w:val="15"/>
      </w:numPr>
      <w:tabs>
        <w:tab w:val="clear" w:pos="340"/>
      </w:tabs>
    </w:pPr>
  </w:style>
  <w:style w:type="character" w:customStyle="1" w:styleId="WingdingSymbols">
    <w:name w:val="Wingding Symbols"/>
    <w:rsid w:val="00A87914"/>
    <w:rPr>
      <w:rFonts w:ascii="Wingdings" w:hAnsi="Wingdings"/>
    </w:rPr>
  </w:style>
  <w:style w:type="paragraph" w:customStyle="1" w:styleId="TableHeading">
    <w:name w:val="Table Heading"/>
    <w:basedOn w:val="HeadingBase"/>
    <w:rsid w:val="00A87914"/>
    <w:pPr>
      <w:keepLines/>
      <w:pBdr>
        <w:bottom w:val="single" w:sz="6" w:space="1" w:color="918585"/>
      </w:pBdr>
      <w:spacing w:before="240"/>
    </w:pPr>
  </w:style>
  <w:style w:type="character" w:customStyle="1" w:styleId="HotSpot">
    <w:name w:val="HotSpot"/>
    <w:rsid w:val="00A87914"/>
    <w:rPr>
      <w:color w:val="0033CC"/>
      <w:u w:val="none"/>
    </w:rPr>
  </w:style>
  <w:style w:type="paragraph" w:customStyle="1" w:styleId="BodyTextRight">
    <w:name w:val="Body Text Right"/>
    <w:basedOn w:val="BodyText"/>
    <w:rsid w:val="00A87914"/>
    <w:pPr>
      <w:spacing w:before="0" w:after="0"/>
      <w:jc w:val="right"/>
    </w:pPr>
  </w:style>
  <w:style w:type="paragraph" w:styleId="Index3">
    <w:name w:val="index 3"/>
    <w:basedOn w:val="ListNumber2"/>
    <w:next w:val="Normal"/>
    <w:semiHidden/>
    <w:rsid w:val="00A87914"/>
    <w:pPr>
      <w:numPr>
        <w:numId w:val="0"/>
      </w:numPr>
      <w:tabs>
        <w:tab w:val="right" w:leader="dot" w:pos="4176"/>
      </w:tabs>
    </w:pPr>
  </w:style>
  <w:style w:type="paragraph" w:styleId="ListNumber2">
    <w:name w:val="List Number 2"/>
    <w:basedOn w:val="List2"/>
    <w:rsid w:val="00A87914"/>
    <w:pPr>
      <w:numPr>
        <w:numId w:val="10"/>
      </w:numPr>
      <w:tabs>
        <w:tab w:val="clear" w:pos="1060"/>
      </w:tabs>
    </w:pPr>
  </w:style>
  <w:style w:type="paragraph" w:customStyle="1" w:styleId="MarginNote">
    <w:name w:val="Margin Note"/>
    <w:basedOn w:val="BodyText"/>
    <w:rsid w:val="00A879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9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9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7914"/>
    <w:rPr>
      <w:sz w:val="32"/>
    </w:rPr>
  </w:style>
  <w:style w:type="paragraph" w:customStyle="1" w:styleId="HeadingProcedure">
    <w:name w:val="Heading Procedure"/>
    <w:basedOn w:val="HeadingBase"/>
    <w:next w:val="Normal"/>
    <w:rsid w:val="00A87914"/>
    <w:pPr>
      <w:tabs>
        <w:tab w:val="left" w:pos="0"/>
      </w:tabs>
      <w:spacing w:before="120" w:after="60"/>
    </w:pPr>
    <w:rPr>
      <w:i/>
      <w:color w:val="918585"/>
      <w:sz w:val="22"/>
    </w:rPr>
  </w:style>
  <w:style w:type="paragraph" w:customStyle="1" w:styleId="TableBodyText">
    <w:name w:val="Table Body Text"/>
    <w:basedOn w:val="BodyText"/>
    <w:rsid w:val="00A87914"/>
    <w:pPr>
      <w:spacing w:before="60" w:after="60"/>
    </w:pPr>
  </w:style>
  <w:style w:type="paragraph" w:styleId="ListContinue">
    <w:name w:val="List Continue"/>
    <w:basedOn w:val="List"/>
    <w:rsid w:val="00A87914"/>
    <w:pPr>
      <w:ind w:firstLine="0"/>
    </w:pPr>
  </w:style>
  <w:style w:type="paragraph" w:customStyle="1" w:styleId="ListNote">
    <w:name w:val="List Note"/>
    <w:basedOn w:val="List"/>
    <w:rsid w:val="00A87914"/>
    <w:pPr>
      <w:pBdr>
        <w:top w:val="single" w:sz="6" w:space="2" w:color="918585"/>
        <w:bottom w:val="single" w:sz="6" w:space="2" w:color="918585"/>
      </w:pBdr>
      <w:tabs>
        <w:tab w:val="left" w:pos="1021"/>
      </w:tabs>
      <w:ind w:firstLine="0"/>
    </w:pPr>
  </w:style>
  <w:style w:type="paragraph" w:customStyle="1" w:styleId="Warning">
    <w:name w:val="Warning"/>
    <w:basedOn w:val="BodyText"/>
    <w:rsid w:val="00A87914"/>
    <w:pPr>
      <w:shd w:val="clear" w:color="auto" w:fill="D9D9D9"/>
      <w:tabs>
        <w:tab w:val="left" w:pos="992"/>
      </w:tabs>
      <w:ind w:left="119" w:right="119"/>
    </w:pPr>
    <w:rPr>
      <w:sz w:val="20"/>
    </w:rPr>
  </w:style>
  <w:style w:type="paragraph" w:customStyle="1" w:styleId="MarginIcons">
    <w:name w:val="Margin Icons"/>
    <w:basedOn w:val="BodyText"/>
    <w:rsid w:val="00A879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914"/>
    <w:rPr>
      <w:rFonts w:ascii="Courier New" w:hAnsi="Courier New"/>
    </w:rPr>
  </w:style>
  <w:style w:type="paragraph" w:customStyle="1" w:styleId="NoteBullet">
    <w:name w:val="Note Bullet"/>
    <w:basedOn w:val="Note"/>
    <w:rsid w:val="00A87914"/>
    <w:pPr>
      <w:tabs>
        <w:tab w:val="clear" w:pos="680"/>
      </w:tabs>
      <w:spacing w:before="60" w:after="60"/>
    </w:pPr>
  </w:style>
  <w:style w:type="paragraph" w:customStyle="1" w:styleId="SubHeading2">
    <w:name w:val="SubHeading2"/>
    <w:basedOn w:val="HeadingBase"/>
    <w:rsid w:val="00A87914"/>
    <w:pPr>
      <w:spacing w:before="240" w:after="60"/>
    </w:pPr>
    <w:rPr>
      <w:sz w:val="20"/>
    </w:rPr>
  </w:style>
  <w:style w:type="paragraph" w:customStyle="1" w:styleId="SubHeading1">
    <w:name w:val="SubHeading1"/>
    <w:basedOn w:val="HeadingBase"/>
    <w:rsid w:val="00A87914"/>
    <w:pPr>
      <w:spacing w:before="240" w:after="60"/>
    </w:pPr>
    <w:rPr>
      <w:color w:val="918585"/>
      <w:sz w:val="22"/>
    </w:rPr>
  </w:style>
  <w:style w:type="paragraph" w:customStyle="1" w:styleId="SideHeading">
    <w:name w:val="Side Heading"/>
    <w:basedOn w:val="HeadingBase"/>
    <w:rsid w:val="00A879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914"/>
    <w:pPr>
      <w:tabs>
        <w:tab w:val="num" w:pos="360"/>
      </w:tabs>
    </w:pPr>
  </w:style>
  <w:style w:type="paragraph" w:styleId="PlainText">
    <w:name w:val="Plain Text"/>
    <w:basedOn w:val="Normal"/>
    <w:link w:val="PlainTextChar"/>
    <w:rsid w:val="00A87914"/>
    <w:rPr>
      <w:sz w:val="20"/>
    </w:rPr>
  </w:style>
  <w:style w:type="character" w:customStyle="1" w:styleId="PlainTextChar">
    <w:name w:val="Plain Text Char"/>
    <w:basedOn w:val="DefaultParagraphFont"/>
    <w:link w:val="PlainText"/>
    <w:rsid w:val="00A87914"/>
    <w:rPr>
      <w:rFonts w:ascii="Courier New" w:eastAsia="Times New Roman" w:hAnsi="Courier New" w:cs="Times New Roman"/>
      <w:sz w:val="20"/>
      <w:szCs w:val="20"/>
      <w:lang w:eastAsia="en-US"/>
    </w:rPr>
  </w:style>
  <w:style w:type="character" w:customStyle="1" w:styleId="MenuOption">
    <w:name w:val="Menu Option"/>
    <w:basedOn w:val="DefaultParagraphFont"/>
    <w:rsid w:val="00A87914"/>
    <w:rPr>
      <w:b/>
      <w:smallCaps/>
    </w:rPr>
  </w:style>
  <w:style w:type="paragraph" w:customStyle="1" w:styleId="TableListNumber">
    <w:name w:val="Table List Number"/>
    <w:basedOn w:val="ListNumber"/>
    <w:rsid w:val="00A87914"/>
    <w:pPr>
      <w:numPr>
        <w:numId w:val="0"/>
      </w:numPr>
    </w:pPr>
  </w:style>
  <w:style w:type="paragraph" w:styleId="TOC4">
    <w:name w:val="toc 4"/>
    <w:basedOn w:val="TOCBase"/>
    <w:next w:val="Normal"/>
    <w:semiHidden/>
    <w:rsid w:val="00A87914"/>
    <w:pPr>
      <w:tabs>
        <w:tab w:val="right" w:leader="dot" w:pos="9071"/>
      </w:tabs>
      <w:ind w:left="1701"/>
    </w:pPr>
  </w:style>
  <w:style w:type="paragraph" w:customStyle="1" w:styleId="ListAlpha">
    <w:name w:val="List Alpha"/>
    <w:basedOn w:val="List"/>
    <w:rsid w:val="00A87914"/>
    <w:pPr>
      <w:numPr>
        <w:numId w:val="9"/>
      </w:numPr>
    </w:pPr>
  </w:style>
  <w:style w:type="paragraph" w:customStyle="1" w:styleId="ListAlpha2">
    <w:name w:val="List Alpha 2"/>
    <w:basedOn w:val="List2"/>
    <w:rsid w:val="00A87914"/>
    <w:pPr>
      <w:numPr>
        <w:numId w:val="8"/>
      </w:numPr>
    </w:pPr>
  </w:style>
  <w:style w:type="paragraph" w:styleId="List2">
    <w:name w:val="List 2"/>
    <w:basedOn w:val="BodyText"/>
    <w:rsid w:val="00A87914"/>
    <w:pPr>
      <w:tabs>
        <w:tab w:val="left" w:pos="680"/>
      </w:tabs>
      <w:spacing w:before="60" w:after="60"/>
      <w:ind w:left="680" w:hanging="340"/>
    </w:pPr>
  </w:style>
  <w:style w:type="paragraph" w:styleId="List3">
    <w:name w:val="List 3"/>
    <w:basedOn w:val="BodyText"/>
    <w:rsid w:val="00A87914"/>
    <w:pPr>
      <w:tabs>
        <w:tab w:val="left" w:pos="1021"/>
      </w:tabs>
      <w:spacing w:before="60" w:after="60"/>
      <w:ind w:left="1020" w:hanging="340"/>
    </w:pPr>
  </w:style>
  <w:style w:type="paragraph" w:styleId="List4">
    <w:name w:val="List 4"/>
    <w:basedOn w:val="BodyText"/>
    <w:rsid w:val="00A87914"/>
    <w:pPr>
      <w:tabs>
        <w:tab w:val="left" w:pos="1361"/>
      </w:tabs>
      <w:spacing w:before="60" w:after="60"/>
      <w:ind w:left="1361" w:hanging="340"/>
    </w:pPr>
  </w:style>
  <w:style w:type="paragraph" w:styleId="List5">
    <w:name w:val="List 5"/>
    <w:basedOn w:val="BodyText"/>
    <w:rsid w:val="00A87914"/>
    <w:pPr>
      <w:tabs>
        <w:tab w:val="left" w:pos="1701"/>
      </w:tabs>
      <w:spacing w:before="60" w:after="60"/>
      <w:ind w:left="1701" w:hanging="340"/>
    </w:pPr>
  </w:style>
  <w:style w:type="paragraph" w:styleId="ListBullet3">
    <w:name w:val="List Bullet 3"/>
    <w:basedOn w:val="List3"/>
    <w:rsid w:val="00A87914"/>
    <w:pPr>
      <w:numPr>
        <w:numId w:val="14"/>
      </w:numPr>
      <w:tabs>
        <w:tab w:val="clear" w:pos="1021"/>
      </w:tabs>
      <w:ind w:left="1037" w:hanging="357"/>
    </w:pPr>
  </w:style>
  <w:style w:type="paragraph" w:styleId="ListBullet4">
    <w:name w:val="List Bullet 4"/>
    <w:basedOn w:val="List4"/>
    <w:rsid w:val="00A87914"/>
    <w:pPr>
      <w:numPr>
        <w:numId w:val="3"/>
      </w:numPr>
      <w:tabs>
        <w:tab w:val="clear" w:pos="1361"/>
      </w:tabs>
    </w:pPr>
  </w:style>
  <w:style w:type="paragraph" w:styleId="ListBullet5">
    <w:name w:val="List Bullet 5"/>
    <w:basedOn w:val="List5"/>
    <w:rsid w:val="00A87914"/>
    <w:pPr>
      <w:numPr>
        <w:numId w:val="4"/>
      </w:numPr>
    </w:pPr>
  </w:style>
  <w:style w:type="paragraph" w:styleId="ListContinue2">
    <w:name w:val="List Continue 2"/>
    <w:basedOn w:val="List2"/>
    <w:rsid w:val="00A87914"/>
    <w:pPr>
      <w:ind w:firstLine="0"/>
    </w:pPr>
  </w:style>
  <w:style w:type="paragraph" w:styleId="ListContinue3">
    <w:name w:val="List Continue 3"/>
    <w:basedOn w:val="List3"/>
    <w:rsid w:val="00A87914"/>
    <w:pPr>
      <w:ind w:left="1021" w:firstLine="0"/>
    </w:pPr>
  </w:style>
  <w:style w:type="paragraph" w:styleId="ListContinue4">
    <w:name w:val="List Continue 4"/>
    <w:basedOn w:val="List4"/>
    <w:rsid w:val="00A87914"/>
    <w:pPr>
      <w:ind w:firstLine="0"/>
    </w:pPr>
  </w:style>
  <w:style w:type="paragraph" w:styleId="ListContinue5">
    <w:name w:val="List Continue 5"/>
    <w:basedOn w:val="List5"/>
    <w:rsid w:val="00A87914"/>
    <w:pPr>
      <w:ind w:firstLine="0"/>
    </w:pPr>
  </w:style>
  <w:style w:type="paragraph" w:styleId="ListNumber3">
    <w:name w:val="List Number 3"/>
    <w:basedOn w:val="List3"/>
    <w:rsid w:val="00A87914"/>
    <w:pPr>
      <w:numPr>
        <w:numId w:val="5"/>
      </w:numPr>
    </w:pPr>
  </w:style>
  <w:style w:type="paragraph" w:styleId="ListNumber4">
    <w:name w:val="List Number 4"/>
    <w:basedOn w:val="List4"/>
    <w:rsid w:val="00A87914"/>
    <w:pPr>
      <w:numPr>
        <w:numId w:val="6"/>
      </w:numPr>
    </w:pPr>
  </w:style>
  <w:style w:type="paragraph" w:styleId="ListNumber5">
    <w:name w:val="List Number 5"/>
    <w:basedOn w:val="List5"/>
    <w:rsid w:val="00A87914"/>
    <w:pPr>
      <w:numPr>
        <w:numId w:val="7"/>
      </w:numPr>
    </w:pPr>
  </w:style>
  <w:style w:type="paragraph" w:styleId="BlockText">
    <w:name w:val="Block Text"/>
    <w:basedOn w:val="Normal"/>
    <w:rsid w:val="00A87914"/>
    <w:pPr>
      <w:spacing w:after="120"/>
      <w:ind w:left="1440" w:right="1440"/>
    </w:pPr>
  </w:style>
  <w:style w:type="character" w:customStyle="1" w:styleId="Subscript">
    <w:name w:val="Subscript"/>
    <w:basedOn w:val="DefaultParagraphFont"/>
    <w:rsid w:val="00A87914"/>
    <w:rPr>
      <w:sz w:val="16"/>
      <w:vertAlign w:val="subscript"/>
    </w:rPr>
  </w:style>
  <w:style w:type="character" w:customStyle="1" w:styleId="Superscript">
    <w:name w:val="Superscript"/>
    <w:basedOn w:val="DefaultParagraphFont"/>
    <w:rsid w:val="00A87914"/>
    <w:rPr>
      <w:sz w:val="16"/>
      <w:vertAlign w:val="superscript"/>
    </w:rPr>
  </w:style>
  <w:style w:type="character" w:customStyle="1" w:styleId="Symbols">
    <w:name w:val="Symbols"/>
    <w:basedOn w:val="DefaultParagraphFont"/>
    <w:rsid w:val="00A87914"/>
    <w:rPr>
      <w:rFonts w:ascii="Symbol" w:hAnsi="Symbol"/>
    </w:rPr>
  </w:style>
  <w:style w:type="character" w:customStyle="1" w:styleId="MenuOptions">
    <w:name w:val="Menu Options"/>
    <w:basedOn w:val="DefaultParagraphFont"/>
    <w:rsid w:val="00A87914"/>
    <w:rPr>
      <w:rFonts w:ascii="Arial Narrow" w:hAnsi="Arial Narrow"/>
      <w:smallCaps/>
    </w:rPr>
  </w:style>
  <w:style w:type="character" w:customStyle="1" w:styleId="Buttons">
    <w:name w:val="Buttons"/>
    <w:basedOn w:val="DefaultParagraphFont"/>
    <w:rsid w:val="00A87914"/>
    <w:rPr>
      <w:b/>
    </w:rPr>
  </w:style>
  <w:style w:type="character" w:customStyle="1" w:styleId="Underlined">
    <w:name w:val="Underlined"/>
    <w:basedOn w:val="DefaultParagraphFont"/>
    <w:rsid w:val="00A87914"/>
    <w:rPr>
      <w:u w:val="single"/>
    </w:rPr>
  </w:style>
  <w:style w:type="paragraph" w:customStyle="1" w:styleId="TableBodyTextRight">
    <w:name w:val="Table Body Text Right"/>
    <w:basedOn w:val="TableBodyText"/>
    <w:rsid w:val="00A87914"/>
    <w:pPr>
      <w:widowControl w:val="0"/>
      <w:autoSpaceDE w:val="0"/>
      <w:autoSpaceDN w:val="0"/>
      <w:adjustRightInd w:val="0"/>
      <w:jc w:val="right"/>
    </w:pPr>
    <w:rPr>
      <w:rFonts w:cs="Arial"/>
      <w:szCs w:val="18"/>
    </w:rPr>
  </w:style>
  <w:style w:type="paragraph" w:customStyle="1" w:styleId="CopyrightText">
    <w:name w:val="Copyright Text"/>
    <w:basedOn w:val="BodyText"/>
    <w:rsid w:val="00A87914"/>
    <w:rPr>
      <w:sz w:val="18"/>
    </w:rPr>
  </w:style>
  <w:style w:type="paragraph" w:customStyle="1" w:styleId="BodySmallRight">
    <w:name w:val="Body Small Right"/>
    <w:basedOn w:val="BodyTextRight"/>
    <w:rsid w:val="00A87914"/>
    <w:rPr>
      <w:sz w:val="18"/>
      <w:szCs w:val="18"/>
    </w:rPr>
  </w:style>
  <w:style w:type="paragraph" w:customStyle="1" w:styleId="MarginEdition">
    <w:name w:val="Margin Edition"/>
    <w:basedOn w:val="MarginNote"/>
    <w:rsid w:val="00A87914"/>
    <w:pPr>
      <w:spacing w:before="0" w:after="0"/>
    </w:pPr>
    <w:rPr>
      <w:rFonts w:ascii="Times New Roman" w:hAnsi="Times New Roman"/>
      <w:color w:val="999999"/>
    </w:rPr>
  </w:style>
  <w:style w:type="paragraph" w:customStyle="1" w:styleId="Spacer">
    <w:name w:val="Spacer"/>
    <w:basedOn w:val="Normal"/>
    <w:rsid w:val="00A87914"/>
    <w:rPr>
      <w:sz w:val="2"/>
      <w:szCs w:val="2"/>
    </w:rPr>
  </w:style>
  <w:style w:type="character" w:customStyle="1" w:styleId="Small">
    <w:name w:val="Small"/>
    <w:basedOn w:val="DefaultParagraphFont"/>
    <w:rsid w:val="00A87914"/>
    <w:rPr>
      <w:sz w:val="16"/>
    </w:rPr>
  </w:style>
  <w:style w:type="paragraph" w:customStyle="1" w:styleId="WideTable">
    <w:name w:val="Wide Table"/>
    <w:basedOn w:val="Normal"/>
    <w:rsid w:val="00A87914"/>
    <w:pPr>
      <w:ind w:left="-1418"/>
    </w:pPr>
    <w:rPr>
      <w:sz w:val="2"/>
      <w:szCs w:val="2"/>
    </w:rPr>
  </w:style>
  <w:style w:type="character" w:styleId="PageNumber">
    <w:name w:val="page number"/>
    <w:basedOn w:val="DefaultParagraphFont"/>
    <w:rsid w:val="00A87914"/>
  </w:style>
  <w:style w:type="paragraph" w:styleId="Quote">
    <w:name w:val="Quote"/>
    <w:basedOn w:val="Heading1"/>
    <w:link w:val="QuoteChar"/>
    <w:qFormat/>
    <w:rsid w:val="00A87914"/>
    <w:rPr>
      <w:b w:val="0"/>
      <w:sz w:val="72"/>
      <w:szCs w:val="72"/>
      <w:lang w:val="en-NZ"/>
    </w:rPr>
  </w:style>
  <w:style w:type="character" w:customStyle="1" w:styleId="QuoteChar">
    <w:name w:val="Quote Char"/>
    <w:basedOn w:val="DefaultParagraphFont"/>
    <w:link w:val="Quote"/>
    <w:rsid w:val="00A879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914"/>
    <w:pPr>
      <w:pageBreakBefore/>
    </w:pPr>
  </w:style>
  <w:style w:type="paragraph" w:customStyle="1" w:styleId="Border">
    <w:name w:val="Border"/>
    <w:basedOn w:val="Normal"/>
    <w:qFormat/>
    <w:rsid w:val="00A879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914"/>
    <w:rPr>
      <w:b/>
      <w:bCs/>
      <w:i/>
      <w:iCs/>
      <w:color w:val="auto"/>
    </w:rPr>
  </w:style>
  <w:style w:type="paragraph" w:styleId="IntenseQuote">
    <w:name w:val="Intense Quote"/>
    <w:basedOn w:val="Normal"/>
    <w:next w:val="Normal"/>
    <w:link w:val="IntenseQuoteChar"/>
    <w:uiPriority w:val="30"/>
    <w:qFormat/>
    <w:rsid w:val="00A879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9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7914"/>
    <w:rPr>
      <w:smallCaps/>
      <w:color w:val="auto"/>
      <w:u w:val="single"/>
    </w:rPr>
  </w:style>
  <w:style w:type="character" w:styleId="IntenseReference">
    <w:name w:val="Intense Reference"/>
    <w:basedOn w:val="DefaultParagraphFont"/>
    <w:uiPriority w:val="32"/>
    <w:qFormat/>
    <w:rsid w:val="00A87914"/>
    <w:rPr>
      <w:b/>
      <w:bCs/>
      <w:smallCaps/>
      <w:color w:val="auto"/>
      <w:spacing w:val="5"/>
      <w:u w:val="single"/>
    </w:rPr>
  </w:style>
  <w:style w:type="paragraph" w:customStyle="1" w:styleId="2ColumnHeading">
    <w:name w:val="2Column Heading"/>
    <w:basedOn w:val="BodyText"/>
    <w:qFormat/>
    <w:rsid w:val="00A87914"/>
    <w:pPr>
      <w:spacing w:after="60"/>
      <w:ind w:left="-2268"/>
    </w:pPr>
    <w:rPr>
      <w:b/>
    </w:rPr>
  </w:style>
  <w:style w:type="paragraph" w:customStyle="1" w:styleId="Heading1TOC">
    <w:name w:val="Heading1 TOC"/>
    <w:basedOn w:val="Normal"/>
    <w:qFormat/>
    <w:rsid w:val="00A87914"/>
    <w:pPr>
      <w:spacing w:before="240" w:after="120"/>
    </w:pPr>
    <w:rPr>
      <w:rFonts w:ascii="Times New Roman" w:hAnsi="Times New Roman"/>
      <w:b/>
      <w:sz w:val="32"/>
    </w:rPr>
  </w:style>
  <w:style w:type="paragraph" w:customStyle="1" w:styleId="Heading2TOC">
    <w:name w:val="Heading2 TOC"/>
    <w:basedOn w:val="Normal"/>
    <w:qFormat/>
    <w:rsid w:val="00A87914"/>
    <w:pPr>
      <w:spacing w:before="240" w:after="60"/>
    </w:pPr>
    <w:rPr>
      <w:rFonts w:ascii="Times New Roman" w:hAnsi="Times New Roman"/>
      <w:b/>
      <w:sz w:val="28"/>
    </w:rPr>
  </w:style>
  <w:style w:type="character" w:customStyle="1" w:styleId="Underline">
    <w:name w:val="Underline"/>
    <w:basedOn w:val="DefaultParagraphFont"/>
    <w:qFormat/>
    <w:rsid w:val="00A87914"/>
    <w:rPr>
      <w:u w:val="single"/>
    </w:rPr>
  </w:style>
  <w:style w:type="character" w:customStyle="1" w:styleId="BoldandItalics">
    <w:name w:val="Bold and Italics"/>
    <w:qFormat/>
    <w:rsid w:val="00A87914"/>
    <w:rPr>
      <w:b/>
      <w:i/>
      <w:u w:val="none"/>
    </w:rPr>
  </w:style>
  <w:style w:type="paragraph" w:styleId="BalloonText">
    <w:name w:val="Balloon Text"/>
    <w:basedOn w:val="Normal"/>
    <w:link w:val="BalloonTextChar"/>
    <w:rsid w:val="00A87914"/>
    <w:rPr>
      <w:rFonts w:ascii="Tahoma" w:hAnsi="Tahoma" w:cs="Tahoma"/>
      <w:sz w:val="16"/>
      <w:szCs w:val="16"/>
    </w:rPr>
  </w:style>
  <w:style w:type="character" w:customStyle="1" w:styleId="BalloonTextChar">
    <w:name w:val="Balloon Text Char"/>
    <w:basedOn w:val="DefaultParagraphFont"/>
    <w:link w:val="BalloonText"/>
    <w:rsid w:val="00A879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79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79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7914"/>
    <w:rPr>
      <w:b/>
      <w:color w:val="660033"/>
      <w:spacing w:val="0"/>
    </w:rPr>
  </w:style>
  <w:style w:type="paragraph" w:customStyle="1" w:styleId="Nameditemlist">
    <w:name w:val="Named item list"/>
    <w:basedOn w:val="BodyText"/>
    <w:qFormat/>
    <w:rsid w:val="00A87914"/>
    <w:pPr>
      <w:tabs>
        <w:tab w:val="left" w:pos="2835"/>
      </w:tabs>
      <w:ind w:left="2835" w:hanging="2835"/>
    </w:pPr>
  </w:style>
  <w:style w:type="paragraph" w:customStyle="1" w:styleId="BodyTextnopadding">
    <w:name w:val="Body Text no padding"/>
    <w:basedOn w:val="BodyText"/>
    <w:qFormat/>
    <w:rsid w:val="00A87914"/>
    <w:pPr>
      <w:spacing w:before="0" w:after="0"/>
    </w:pPr>
  </w:style>
  <w:style w:type="character" w:styleId="Hyperlink">
    <w:name w:val="Hyperlink"/>
    <w:basedOn w:val="DefaultParagraphFont"/>
    <w:uiPriority w:val="99"/>
    <w:unhideWhenUsed/>
    <w:rsid w:val="00E064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Words>
  <Characters>6268</Characters>
  <Application>Microsoft Office Word</Application>
  <DocSecurity>0</DocSecurity>
  <Lines>208</Lines>
  <Paragraphs>133</Paragraphs>
  <ScaleCrop>false</ScaleCrop>
  <Company>Author-it Software Corporation Ltd.</Company>
  <LinksUpToDate>false</LinksUpToDate>
  <CharactersWithSpaces>7074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SFIAQU302 Construct or install stock culture, holding and farm structures</dc:title>
  <dc:subject>Approved</dc:subject>
  <dc:creator>Skills Insight</dc:creator>
  <cp:keywords>Release: 1</cp:keywords>
  <dc:description>Review Date: 12 April 2008</dc:description>
  <cp:lastModifiedBy>HSD_TPCMSd.prod</cp:lastModifiedBy>
  <cp:revision>3</cp:revision>
  <dcterms:created xsi:type="dcterms:W3CDTF">2025-03-01T12:05:00Z</dcterms:created>
  <dcterms:modified xsi:type="dcterms:W3CDTF">2025-03-01T12:05:00Z</dcterms:modified>
</cp:coreProperties>
</file>