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31F" w:rsidP="005473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SFIAQU302 Construct or install stock culture, holding and farm structures</w:t>
      </w:r>
      <w:r>
        <w:fldChar w:fldCharType="end"/>
      </w:r>
    </w:p>
    <w:p w:rsidR="0054731F" w:rsidP="0054731F">
      <w:pPr>
        <w:pStyle w:val="Version"/>
        <w:sectPr w:rsidSect="006B55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59E" w:rsidP="006B559E">
      <w:pPr>
        <w:pStyle w:val="SuperHeading"/>
      </w:pPr>
      <w:r w:rsidRPr="006B559E">
        <w:t>Assessment Requirements for SFIAQU302 Construct or install stock culture, holding and farm structures</w:t>
      </w:r>
    </w:p>
    <w:p w:rsidR="00000000" w:rsidRPr="006B559E" w:rsidP="006B559E">
      <w:pPr>
        <w:pStyle w:val="Heading1"/>
      </w:pPr>
      <w:bookmarkStart w:id="1" w:name="O_1035282"/>
      <w:bookmarkEnd w:id="1"/>
      <w:r w:rsidRPr="006B559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B5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59E">
            <w:pPr>
              <w:pStyle w:val="BodyTextBold"/>
              <w:rPr>
                <w:lang w:val="en-NZ"/>
              </w:rPr>
            </w:pPr>
            <w:r w:rsidRPr="006B559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59E">
            <w:pPr>
              <w:pStyle w:val="BodyTextBold"/>
              <w:rPr>
                <w:lang w:val="en-NZ"/>
              </w:rPr>
            </w:pPr>
            <w:r w:rsidRPr="006B559E">
              <w:t>Comments</w:t>
            </w:r>
          </w:p>
        </w:tc>
      </w:tr>
      <w:tr w:rsidTr="006B559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59E">
            <w:pPr>
              <w:pStyle w:val="BodyText"/>
              <w:rPr>
                <w:lang w:val="en-NZ"/>
              </w:rPr>
            </w:pPr>
            <w:r w:rsidRPr="006B559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59E" w:rsidP="006B559E">
            <w:pPr>
              <w:pStyle w:val="BodyText"/>
            </w:pPr>
            <w:r w:rsidRPr="006B559E">
              <w:t>This version released with SFI Seafood Industry Training Package Version 1.0.</w:t>
            </w:r>
          </w:p>
        </w:tc>
      </w:tr>
    </w:tbl>
    <w:p w:rsidR="00000000" w:rsidRPr="006B559E" w:rsidP="006B559E">
      <w:pPr>
        <w:pStyle w:val="BodyText"/>
      </w:pPr>
    </w:p>
    <w:p w:rsidR="00000000" w:rsidRPr="006B559E" w:rsidP="006B559E">
      <w:pPr>
        <w:pStyle w:val="AllowPageBreak"/>
      </w:pPr>
    </w:p>
    <w:p w:rsidR="00000000" w:rsidRPr="006B559E" w:rsidP="006B559E">
      <w:pPr>
        <w:pStyle w:val="Heading1"/>
      </w:pPr>
      <w:bookmarkStart w:id="2" w:name="O_1035283"/>
      <w:bookmarkEnd w:id="2"/>
      <w:r w:rsidRPr="006B559E">
        <w:t>Performance Evidence</w:t>
      </w:r>
    </w:p>
    <w:p w:rsidR="00000000" w:rsidRPr="006B559E" w:rsidP="0054731F">
      <w:pPr>
        <w:pStyle w:val="BodyText"/>
      </w:pPr>
      <w:r w:rsidRPr="006B559E">
        <w:t xml:space="preserve">An individual demonstrating competency must satisfy all of the elements and performance criteria in this unit. </w:t>
      </w:r>
    </w:p>
    <w:p w:rsidR="00000000" w:rsidRPr="006B559E" w:rsidP="0054731F">
      <w:pPr>
        <w:pStyle w:val="BodyText"/>
      </w:pPr>
      <w:r w:rsidRPr="006B559E">
        <w:t>There must be evidence that the individual has carried out construction or installation tasks for stock c</w:t>
      </w:r>
      <w:r w:rsidRPr="006B559E">
        <w:t>ulture, holding and farm structures on at least one occasion, including:</w:t>
      </w:r>
    </w:p>
    <w:p w:rsidR="00000000" w:rsidRPr="006B559E" w:rsidP="006B559E">
      <w:pPr>
        <w:pStyle w:val="ListBullet"/>
      </w:pPr>
      <w:r w:rsidRPr="006B559E">
        <w:t xml:space="preserve">communicating with supervisor on construction or installation plan, progress and effectiveness </w:t>
      </w:r>
    </w:p>
    <w:p w:rsidR="00000000" w:rsidRPr="006B559E" w:rsidP="006B559E">
      <w:pPr>
        <w:pStyle w:val="ListBullet"/>
      </w:pPr>
      <w:r w:rsidRPr="006B559E">
        <w:t>safely applying the correct construction or installation techniques and required tools</w:t>
      </w:r>
      <w:r w:rsidRPr="006B559E">
        <w:t>, equipment (including personal protective equipment) and materials to complete at least two of the following construction or installation tasks for stock culture, holding and farm structures:</w:t>
      </w:r>
    </w:p>
    <w:p w:rsidR="00000000" w:rsidRPr="006B559E" w:rsidP="006B559E">
      <w:pPr>
        <w:pStyle w:val="ListBullet2"/>
      </w:pPr>
      <w:r w:rsidRPr="006B559E">
        <w:t>animal husbandry equipment or structures</w:t>
      </w:r>
    </w:p>
    <w:p w:rsidR="00000000" w:rsidRPr="006B559E" w:rsidP="006B559E">
      <w:pPr>
        <w:pStyle w:val="ListBullet2"/>
      </w:pPr>
      <w:r w:rsidRPr="006B559E">
        <w:t>predator or pest prevention equipment or structures</w:t>
      </w:r>
    </w:p>
    <w:p w:rsidR="00000000" w:rsidRPr="006B559E" w:rsidP="006B559E">
      <w:pPr>
        <w:pStyle w:val="ListBullet2"/>
      </w:pPr>
      <w:r w:rsidRPr="006B559E">
        <w:t>assembly of prefabricated buildings</w:t>
      </w:r>
    </w:p>
    <w:p w:rsidR="00000000" w:rsidRPr="006B559E" w:rsidP="006B559E">
      <w:pPr>
        <w:pStyle w:val="ListBullet2"/>
      </w:pPr>
      <w:r w:rsidRPr="006B559E">
        <w:t>assembly of equipment</w:t>
      </w:r>
    </w:p>
    <w:p w:rsidR="00000000" w:rsidRPr="006B559E" w:rsidP="006B559E">
      <w:pPr>
        <w:pStyle w:val="ListBullet2"/>
      </w:pPr>
      <w:r w:rsidRPr="006B559E">
        <w:t>brickwork and brick laying</w:t>
      </w:r>
    </w:p>
    <w:p w:rsidR="00000000" w:rsidRPr="006B559E" w:rsidP="006B559E">
      <w:pPr>
        <w:pStyle w:val="ListBullet2"/>
      </w:pPr>
      <w:r w:rsidRPr="006B559E">
        <w:t>concrete or masonry work</w:t>
      </w:r>
    </w:p>
    <w:p w:rsidR="00000000" w:rsidRPr="006B559E" w:rsidP="006B559E">
      <w:pPr>
        <w:pStyle w:val="ListBullet2"/>
      </w:pPr>
      <w:r w:rsidRPr="006B559E">
        <w:t>fibreglassing</w:t>
      </w:r>
    </w:p>
    <w:p w:rsidR="00000000" w:rsidRPr="006B559E" w:rsidP="006B559E">
      <w:pPr>
        <w:pStyle w:val="ListBullet2"/>
      </w:pPr>
      <w:r w:rsidRPr="006B559E">
        <w:t>installing fixtures and fittings</w:t>
      </w:r>
    </w:p>
    <w:p w:rsidR="00000000" w:rsidRPr="006B559E" w:rsidP="006B559E">
      <w:pPr>
        <w:pStyle w:val="ListBullet2"/>
      </w:pPr>
      <w:r w:rsidRPr="006B559E">
        <w:t>glass replacement</w:t>
      </w:r>
    </w:p>
    <w:p w:rsidR="00000000" w:rsidRPr="006B559E" w:rsidP="006B559E">
      <w:pPr>
        <w:pStyle w:val="ListBullet2"/>
      </w:pPr>
      <w:r w:rsidRPr="006B559E">
        <w:t>gravel or clay road/track sur</w:t>
      </w:r>
      <w:r w:rsidRPr="006B559E">
        <w:t>facing</w:t>
      </w:r>
    </w:p>
    <w:p w:rsidR="00000000" w:rsidRPr="006B559E" w:rsidP="006B559E">
      <w:pPr>
        <w:pStyle w:val="ListBullet2"/>
      </w:pPr>
      <w:r w:rsidRPr="006B559E">
        <w:t>pipe laying and joining</w:t>
      </w:r>
    </w:p>
    <w:p w:rsidR="00000000" w:rsidRPr="006B559E" w:rsidP="006B559E">
      <w:pPr>
        <w:pStyle w:val="ListBullet2"/>
      </w:pPr>
      <w:r w:rsidRPr="006B559E">
        <w:t>woodworking</w:t>
      </w:r>
    </w:p>
    <w:p w:rsidR="00000000" w:rsidRPr="006B559E" w:rsidP="006B559E">
      <w:pPr>
        <w:pStyle w:val="ListBullet"/>
      </w:pPr>
      <w:r w:rsidRPr="006B559E">
        <w:t>checking finished product against design specifications, work plan or supervisor instructions</w:t>
      </w:r>
    </w:p>
    <w:p w:rsidR="00000000" w:rsidRPr="006B559E" w:rsidP="006B559E">
      <w:pPr>
        <w:pStyle w:val="ListBullet"/>
      </w:pPr>
      <w:r w:rsidRPr="006B559E">
        <w:t>cleaning work area and maintaining tools and equipment following construction or installation activities.</w:t>
      </w:r>
    </w:p>
    <w:p w:rsidR="00000000" w:rsidRPr="006B559E" w:rsidP="006B559E">
      <w:pPr>
        <w:pStyle w:val="AllowPageBreak"/>
      </w:pPr>
    </w:p>
    <w:p w:rsidR="00000000" w:rsidRPr="006B559E" w:rsidP="006B559E">
      <w:pPr>
        <w:pStyle w:val="Heading1"/>
      </w:pPr>
      <w:bookmarkStart w:id="3" w:name="O_1035284"/>
      <w:bookmarkEnd w:id="3"/>
      <w:r w:rsidRPr="006B559E">
        <w:t>Knowledge Evidence</w:t>
      </w:r>
    </w:p>
    <w:p w:rsidR="00000000" w:rsidRPr="006B559E" w:rsidP="0054731F">
      <w:pPr>
        <w:pStyle w:val="BodyText"/>
      </w:pPr>
      <w:r w:rsidRPr="006B559E">
        <w:t>An individual must be able to demonstrate the knowledge required to perform the tasks outlined in the elements and performance criteria of this unit. This includes knowledge of:</w:t>
      </w:r>
    </w:p>
    <w:p w:rsidR="00000000" w:rsidRPr="006B559E" w:rsidP="006B559E">
      <w:pPr>
        <w:pStyle w:val="ListBullet"/>
      </w:pPr>
      <w:r w:rsidRPr="006B559E">
        <w:t>planning and scheduling techniques for constructi</w:t>
      </w:r>
      <w:r w:rsidRPr="006B559E">
        <w:t>on and installation</w:t>
      </w:r>
    </w:p>
    <w:p w:rsidR="00000000" w:rsidRPr="006B559E" w:rsidP="006B559E">
      <w:pPr>
        <w:pStyle w:val="ListBullet"/>
      </w:pPr>
      <w:r w:rsidRPr="006B559E">
        <w:t>assembly and construction techniques for stock culture, holding and farm structures</w:t>
      </w:r>
    </w:p>
    <w:p w:rsidR="00000000" w:rsidRPr="006B559E" w:rsidP="006B559E">
      <w:pPr>
        <w:pStyle w:val="ListBullet"/>
      </w:pPr>
      <w:r w:rsidRPr="006B559E">
        <w:t>basic structural design principles and components of specific stock culture, holding and farm structures</w:t>
      </w:r>
    </w:p>
    <w:p w:rsidR="00000000" w:rsidRPr="006B559E" w:rsidP="006B559E">
      <w:pPr>
        <w:pStyle w:val="ListBullet"/>
      </w:pPr>
      <w:r w:rsidRPr="006B559E">
        <w:t xml:space="preserve">characteristics of construction materials used </w:t>
      </w:r>
      <w:r w:rsidRPr="006B559E">
        <w:t>for stock culture, holding and farm structures</w:t>
      </w:r>
    </w:p>
    <w:p w:rsidR="00000000" w:rsidRPr="006B559E" w:rsidP="006B559E">
      <w:pPr>
        <w:pStyle w:val="ListBullet"/>
      </w:pPr>
      <w:r w:rsidRPr="006B559E">
        <w:t>construction activities that require a licensed tradesperson</w:t>
      </w:r>
    </w:p>
    <w:p w:rsidR="00000000" w:rsidRPr="006B559E" w:rsidP="006B559E">
      <w:pPr>
        <w:pStyle w:val="ListBullet"/>
      </w:pPr>
      <w:r w:rsidRPr="006B559E">
        <w:t>workplace, safety and environmental requirements and procedures relating to constructing stock culture, holding and farm structures.</w:t>
      </w:r>
    </w:p>
    <w:p w:rsidR="00000000" w:rsidRPr="006B559E" w:rsidP="006B559E">
      <w:pPr>
        <w:pStyle w:val="AllowPageBreak"/>
      </w:pPr>
    </w:p>
    <w:p w:rsidR="00000000" w:rsidRPr="006B559E" w:rsidP="006B559E">
      <w:pPr>
        <w:pStyle w:val="Heading1"/>
      </w:pPr>
      <w:bookmarkStart w:id="4" w:name="O_1035285"/>
      <w:bookmarkEnd w:id="4"/>
      <w:r w:rsidRPr="006B559E">
        <w:t>Assessment Conditions</w:t>
      </w:r>
    </w:p>
    <w:p w:rsidR="00000000" w:rsidRPr="006B559E" w:rsidP="0054731F">
      <w:pPr>
        <w:pStyle w:val="BodyText"/>
      </w:pPr>
      <w:r w:rsidRPr="006B559E">
        <w:t xml:space="preserve">Assessment of skills must take place under the following conditions: </w:t>
      </w:r>
    </w:p>
    <w:p w:rsidR="00000000" w:rsidRPr="006B559E" w:rsidP="006B559E">
      <w:pPr>
        <w:pStyle w:val="ListBullet"/>
      </w:pPr>
      <w:r w:rsidRPr="006B559E">
        <w:t>physical conditions:</w:t>
      </w:r>
    </w:p>
    <w:p w:rsidR="00000000" w:rsidRPr="006B559E" w:rsidP="006B559E">
      <w:pPr>
        <w:pStyle w:val="ListBullet2"/>
      </w:pPr>
      <w:r w:rsidRPr="006B559E">
        <w:t>skills must be demonstrated in an aquaculture workplace or an environment that accurately represents workplace conditions</w:t>
      </w:r>
    </w:p>
    <w:p w:rsidR="00000000" w:rsidRPr="006B559E" w:rsidP="006B559E">
      <w:pPr>
        <w:pStyle w:val="ListBullet"/>
      </w:pPr>
      <w:r w:rsidRPr="006B559E">
        <w:t>resources, equ</w:t>
      </w:r>
      <w:r w:rsidRPr="006B559E">
        <w:t>ipment and materials:</w:t>
      </w:r>
    </w:p>
    <w:p w:rsidR="00000000" w:rsidRPr="006B559E" w:rsidP="006B559E">
      <w:pPr>
        <w:pStyle w:val="ListBullet2"/>
      </w:pPr>
      <w:r w:rsidRPr="006B559E">
        <w:t>tools, equipment and materials as identified in the construction plan</w:t>
      </w:r>
    </w:p>
    <w:p w:rsidR="00000000" w:rsidRPr="006B559E" w:rsidP="006B559E">
      <w:pPr>
        <w:pStyle w:val="ListBullet2"/>
      </w:pPr>
      <w:r w:rsidRPr="006B559E">
        <w:t>personal protective equipment</w:t>
      </w:r>
    </w:p>
    <w:p w:rsidR="00000000" w:rsidRPr="006B559E" w:rsidP="006B559E">
      <w:pPr>
        <w:pStyle w:val="ListBullet2"/>
      </w:pPr>
      <w:r w:rsidRPr="006B559E">
        <w:t>site for construction or installation</w:t>
      </w:r>
    </w:p>
    <w:p w:rsidR="00000000" w:rsidRPr="006B559E" w:rsidP="006B559E">
      <w:pPr>
        <w:pStyle w:val="ListBullet2"/>
      </w:pPr>
      <w:r w:rsidRPr="006B559E">
        <w:t>recording or reporting form</w:t>
      </w:r>
    </w:p>
    <w:p w:rsidR="00000000" w:rsidRPr="006B559E" w:rsidP="006B559E">
      <w:pPr>
        <w:pStyle w:val="ListBullet"/>
      </w:pPr>
      <w:r w:rsidRPr="006B559E">
        <w:t>specifications:</w:t>
      </w:r>
    </w:p>
    <w:p w:rsidR="00000000" w:rsidRPr="006B559E" w:rsidP="006B559E">
      <w:pPr>
        <w:pStyle w:val="ListBullet2"/>
      </w:pPr>
      <w:r w:rsidRPr="006B559E">
        <w:t>construction or installation plan</w:t>
      </w:r>
    </w:p>
    <w:p w:rsidR="00000000" w:rsidRPr="006B559E" w:rsidP="006B559E">
      <w:pPr>
        <w:pStyle w:val="ListBullet2"/>
      </w:pPr>
      <w:r w:rsidRPr="006B559E">
        <w:t>workplace procedures for construction and installation tasks, including advice on health and safety requirements</w:t>
      </w:r>
    </w:p>
    <w:p w:rsidR="00000000" w:rsidRPr="006B559E" w:rsidP="006B559E">
      <w:pPr>
        <w:pStyle w:val="ListBullet"/>
      </w:pPr>
      <w:r w:rsidRPr="006B559E">
        <w:t>relationships:</w:t>
      </w:r>
    </w:p>
    <w:p w:rsidR="00000000" w:rsidRPr="006B559E" w:rsidP="006B559E">
      <w:pPr>
        <w:pStyle w:val="ListBullet2"/>
      </w:pPr>
      <w:r w:rsidRPr="006B559E">
        <w:t>evidence of interactions with supervisor.</w:t>
      </w:r>
    </w:p>
    <w:p w:rsidR="00000000" w:rsidRPr="006B559E" w:rsidP="0054731F">
      <w:pPr>
        <w:pStyle w:val="BodyText"/>
      </w:pPr>
      <w:r w:rsidRPr="006B559E">
        <w:t>Assessors of this unit must satisfy the requirements for assessors in applicable voc</w:t>
      </w:r>
      <w:r w:rsidRPr="006B559E">
        <w:t>ational education and training legislation, frameworks and/or standards.</w:t>
      </w:r>
    </w:p>
    <w:p w:rsidR="00000000" w:rsidRPr="006B559E" w:rsidP="006B559E">
      <w:pPr>
        <w:pStyle w:val="Heading1"/>
      </w:pPr>
      <w:bookmarkStart w:id="5" w:name="O_1035288"/>
      <w:bookmarkEnd w:id="5"/>
      <w:r w:rsidRPr="006B559E">
        <w:t>Links</w:t>
      </w:r>
    </w:p>
    <w:p w:rsidR="00000000" w:rsidRPr="006B559E" w:rsidP="0054731F">
      <w:pPr>
        <w:pStyle w:val="BodyText"/>
      </w:pPr>
      <w:r w:rsidRPr="006B559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4A6FBF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6B559E" w:rsidP="006B559E"/>
    <w:sectPr w:rsidSect="006B55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9E" w:rsidRPr="0054731F" w:rsidP="005473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1F" w:rsidP="006B55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731F" w:rsidP="006B55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4731F" w:rsidP="006B55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59E" w:rsidRPr="0054731F" w:rsidP="005473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5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31F" w:rsidRPr="002D2AF8" w:rsidP="006B55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SFIAQU302 Construct or install stock culture, holding and farm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54731F" w:rsidP="006B55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D8B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AEA9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25A2E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5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5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5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5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5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5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5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5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5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5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5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59E"/>
  </w:style>
  <w:style w:type="character" w:customStyle="1" w:styleId="Heading1Char">
    <w:name w:val="Heading 1 Char"/>
    <w:basedOn w:val="DefaultParagraphFont"/>
    <w:link w:val="Heading1"/>
    <w:rsid w:val="006B55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5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5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5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55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55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5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B559E"/>
    <w:rPr>
      <w:b/>
    </w:rPr>
  </w:style>
  <w:style w:type="character" w:customStyle="1" w:styleId="Heading2Char">
    <w:name w:val="Heading 2 Char"/>
    <w:basedOn w:val="DefaultParagraphFont"/>
    <w:link w:val="Heading2"/>
    <w:rsid w:val="006B55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5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5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5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5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5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5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5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5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5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5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5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5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5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5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5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5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5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559E"/>
    <w:rPr>
      <w:b/>
      <w:spacing w:val="0"/>
    </w:rPr>
  </w:style>
  <w:style w:type="paragraph" w:customStyle="1" w:styleId="SuperTitle">
    <w:name w:val="SuperTitle"/>
    <w:basedOn w:val="Title"/>
    <w:rsid w:val="006B55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5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5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55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5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5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5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5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5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5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5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5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59E"/>
    <w:rPr>
      <w:i/>
    </w:rPr>
  </w:style>
  <w:style w:type="paragraph" w:styleId="Caption">
    <w:name w:val="caption"/>
    <w:basedOn w:val="BodyText"/>
    <w:next w:val="Normal"/>
    <w:qFormat/>
    <w:rsid w:val="006B55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5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5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59E"/>
  </w:style>
  <w:style w:type="paragraph" w:styleId="TableofFigures">
    <w:name w:val="table of figures"/>
    <w:basedOn w:val="Normal"/>
    <w:next w:val="Normal"/>
    <w:semiHidden/>
    <w:rsid w:val="006B55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5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559E"/>
    <w:rPr>
      <w:rFonts w:ascii="Wingdings" w:hAnsi="Wingdings"/>
    </w:rPr>
  </w:style>
  <w:style w:type="paragraph" w:customStyle="1" w:styleId="TableHeading">
    <w:name w:val="Table Heading"/>
    <w:basedOn w:val="HeadingBase"/>
    <w:rsid w:val="006B55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59E"/>
    <w:rPr>
      <w:color w:val="0033CC"/>
      <w:u w:val="none"/>
    </w:rPr>
  </w:style>
  <w:style w:type="paragraph" w:customStyle="1" w:styleId="BodyTextRight">
    <w:name w:val="Body Text Right"/>
    <w:basedOn w:val="BodyText"/>
    <w:rsid w:val="006B55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5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5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5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5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5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59E"/>
    <w:rPr>
      <w:sz w:val="32"/>
    </w:rPr>
  </w:style>
  <w:style w:type="paragraph" w:customStyle="1" w:styleId="HeadingProcedure">
    <w:name w:val="Heading Procedure"/>
    <w:basedOn w:val="HeadingBase"/>
    <w:next w:val="Normal"/>
    <w:rsid w:val="006B55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59E"/>
    <w:pPr>
      <w:spacing w:before="60" w:after="60"/>
    </w:pPr>
  </w:style>
  <w:style w:type="paragraph" w:styleId="ListContinue">
    <w:name w:val="List Continue"/>
    <w:basedOn w:val="List"/>
    <w:rsid w:val="006B559E"/>
    <w:pPr>
      <w:ind w:firstLine="0"/>
    </w:pPr>
  </w:style>
  <w:style w:type="paragraph" w:customStyle="1" w:styleId="ListNote">
    <w:name w:val="List Note"/>
    <w:basedOn w:val="List"/>
    <w:rsid w:val="006B55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5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5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59E"/>
    <w:rPr>
      <w:rFonts w:ascii="Courier New" w:hAnsi="Courier New"/>
    </w:rPr>
  </w:style>
  <w:style w:type="paragraph" w:customStyle="1" w:styleId="NoteBullet">
    <w:name w:val="Note Bullet"/>
    <w:basedOn w:val="Note"/>
    <w:rsid w:val="006B55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5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5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5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5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55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5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59E"/>
    <w:rPr>
      <w:b/>
      <w:smallCaps/>
    </w:rPr>
  </w:style>
  <w:style w:type="paragraph" w:customStyle="1" w:styleId="TableListNumber">
    <w:name w:val="Table List Number"/>
    <w:basedOn w:val="ListNumber"/>
    <w:rsid w:val="006B55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5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59E"/>
    <w:pPr>
      <w:numPr>
        <w:numId w:val="9"/>
      </w:numPr>
    </w:pPr>
  </w:style>
  <w:style w:type="paragraph" w:customStyle="1" w:styleId="ListAlpha2">
    <w:name w:val="List Alpha 2"/>
    <w:basedOn w:val="List2"/>
    <w:rsid w:val="006B559E"/>
    <w:pPr>
      <w:numPr>
        <w:numId w:val="8"/>
      </w:numPr>
    </w:pPr>
  </w:style>
  <w:style w:type="paragraph" w:styleId="List2">
    <w:name w:val="List 2"/>
    <w:basedOn w:val="BodyText"/>
    <w:rsid w:val="006B55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5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5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5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5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5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559E"/>
    <w:pPr>
      <w:numPr>
        <w:numId w:val="4"/>
      </w:numPr>
    </w:pPr>
  </w:style>
  <w:style w:type="paragraph" w:styleId="ListContinue2">
    <w:name w:val="List Continue 2"/>
    <w:basedOn w:val="List2"/>
    <w:rsid w:val="006B559E"/>
    <w:pPr>
      <w:ind w:firstLine="0"/>
    </w:pPr>
  </w:style>
  <w:style w:type="paragraph" w:styleId="ListContinue3">
    <w:name w:val="List Continue 3"/>
    <w:basedOn w:val="List3"/>
    <w:rsid w:val="006B559E"/>
    <w:pPr>
      <w:ind w:left="1021" w:firstLine="0"/>
    </w:pPr>
  </w:style>
  <w:style w:type="paragraph" w:styleId="ListContinue4">
    <w:name w:val="List Continue 4"/>
    <w:basedOn w:val="List4"/>
    <w:rsid w:val="006B559E"/>
    <w:pPr>
      <w:ind w:firstLine="0"/>
    </w:pPr>
  </w:style>
  <w:style w:type="paragraph" w:styleId="ListContinue5">
    <w:name w:val="List Continue 5"/>
    <w:basedOn w:val="List5"/>
    <w:rsid w:val="006B559E"/>
    <w:pPr>
      <w:ind w:firstLine="0"/>
    </w:pPr>
  </w:style>
  <w:style w:type="paragraph" w:styleId="ListNumber3">
    <w:name w:val="List Number 3"/>
    <w:basedOn w:val="List3"/>
    <w:rsid w:val="006B559E"/>
    <w:pPr>
      <w:numPr>
        <w:numId w:val="5"/>
      </w:numPr>
    </w:pPr>
  </w:style>
  <w:style w:type="paragraph" w:styleId="ListNumber4">
    <w:name w:val="List Number 4"/>
    <w:basedOn w:val="List4"/>
    <w:rsid w:val="006B559E"/>
    <w:pPr>
      <w:numPr>
        <w:numId w:val="6"/>
      </w:numPr>
    </w:pPr>
  </w:style>
  <w:style w:type="paragraph" w:styleId="ListNumber5">
    <w:name w:val="List Number 5"/>
    <w:basedOn w:val="List5"/>
    <w:rsid w:val="006B559E"/>
    <w:pPr>
      <w:numPr>
        <w:numId w:val="7"/>
      </w:numPr>
    </w:pPr>
  </w:style>
  <w:style w:type="paragraph" w:styleId="BlockText">
    <w:name w:val="Block Text"/>
    <w:basedOn w:val="Normal"/>
    <w:rsid w:val="006B55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5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59E"/>
    <w:rPr>
      <w:sz w:val="16"/>
      <w:vertAlign w:val="superscript"/>
    </w:rPr>
  </w:style>
  <w:style w:type="character" w:customStyle="1" w:styleId="Symbols">
    <w:name w:val="Symbols"/>
    <w:basedOn w:val="DefaultParagraphFont"/>
    <w:rsid w:val="006B559E"/>
    <w:rPr>
      <w:rFonts w:ascii="Symbol" w:hAnsi="Symbol"/>
    </w:rPr>
  </w:style>
  <w:style w:type="character" w:customStyle="1" w:styleId="MenuOptions">
    <w:name w:val="Menu Options"/>
    <w:basedOn w:val="DefaultParagraphFont"/>
    <w:rsid w:val="006B55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59E"/>
    <w:rPr>
      <w:b/>
    </w:rPr>
  </w:style>
  <w:style w:type="character" w:customStyle="1" w:styleId="Underlined">
    <w:name w:val="Underlined"/>
    <w:basedOn w:val="DefaultParagraphFont"/>
    <w:rsid w:val="006B559E"/>
    <w:rPr>
      <w:u w:val="single"/>
    </w:rPr>
  </w:style>
  <w:style w:type="paragraph" w:customStyle="1" w:styleId="TableBodyTextRight">
    <w:name w:val="Table Body Text Right"/>
    <w:basedOn w:val="TableBodyText"/>
    <w:rsid w:val="006B55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59E"/>
    <w:rPr>
      <w:sz w:val="18"/>
    </w:rPr>
  </w:style>
  <w:style w:type="paragraph" w:customStyle="1" w:styleId="BodySmallRight">
    <w:name w:val="Body Small Right"/>
    <w:basedOn w:val="BodyTextRight"/>
    <w:rsid w:val="006B559E"/>
    <w:rPr>
      <w:sz w:val="18"/>
      <w:szCs w:val="18"/>
    </w:rPr>
  </w:style>
  <w:style w:type="paragraph" w:customStyle="1" w:styleId="MarginEdition">
    <w:name w:val="Margin Edition"/>
    <w:basedOn w:val="MarginNote"/>
    <w:rsid w:val="006B55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59E"/>
    <w:rPr>
      <w:sz w:val="2"/>
      <w:szCs w:val="2"/>
    </w:rPr>
  </w:style>
  <w:style w:type="character" w:customStyle="1" w:styleId="Small">
    <w:name w:val="Small"/>
    <w:basedOn w:val="DefaultParagraphFont"/>
    <w:rsid w:val="006B559E"/>
    <w:rPr>
      <w:sz w:val="16"/>
    </w:rPr>
  </w:style>
  <w:style w:type="paragraph" w:customStyle="1" w:styleId="WideTable">
    <w:name w:val="Wide Table"/>
    <w:basedOn w:val="Normal"/>
    <w:rsid w:val="006B55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59E"/>
  </w:style>
  <w:style w:type="paragraph" w:styleId="Quote">
    <w:name w:val="Quote"/>
    <w:basedOn w:val="Heading1"/>
    <w:link w:val="QuoteChar"/>
    <w:qFormat/>
    <w:rsid w:val="006B55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5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59E"/>
    <w:pPr>
      <w:pageBreakBefore/>
    </w:pPr>
  </w:style>
  <w:style w:type="paragraph" w:customStyle="1" w:styleId="Border">
    <w:name w:val="Border"/>
    <w:basedOn w:val="Normal"/>
    <w:qFormat/>
    <w:rsid w:val="006B55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5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5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5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5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5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5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5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5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59E"/>
    <w:rPr>
      <w:u w:val="single"/>
    </w:rPr>
  </w:style>
  <w:style w:type="character" w:customStyle="1" w:styleId="BoldandItalics">
    <w:name w:val="Bold and Italics"/>
    <w:qFormat/>
    <w:rsid w:val="006B559E"/>
    <w:rPr>
      <w:b/>
      <w:i/>
      <w:u w:val="none"/>
    </w:rPr>
  </w:style>
  <w:style w:type="paragraph" w:styleId="BalloonText">
    <w:name w:val="Balloon Text"/>
    <w:basedOn w:val="Normal"/>
    <w:link w:val="BalloonTextChar"/>
    <w:rsid w:val="006B55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5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5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5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5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5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59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473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3036</Characters>
  <Application>Microsoft Office Word</Application>
  <DocSecurity>0</DocSecurity>
  <Lines>82</Lines>
  <Paragraphs>61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SFIAQU302 Construct or install stock culture, holding and farm structures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2022-02-25T06:55:00Z</dcterms:created>
  <dcterms:modified xsi:type="dcterms:W3CDTF">2022-02-25T06:55:00Z</dcterms:modified>
</cp:coreProperties>
</file>