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66E" w:rsidP="00184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SFIAQU216 Work with crocodiles</w:t>
      </w:r>
      <w:r>
        <w:fldChar w:fldCharType="end"/>
      </w:r>
    </w:p>
    <w:p w:rsidR="0018466E" w:rsidP="0018466E">
      <w:pPr>
        <w:pStyle w:val="Version"/>
        <w:sectPr w:rsidSect="00F14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C57" w:rsidP="00F14C57">
      <w:pPr>
        <w:pStyle w:val="SuperHeading"/>
      </w:pPr>
      <w:r w:rsidRPr="00F14C57">
        <w:t>Assessment Requirements for SFIAQU216 Work with crocodiles</w:t>
      </w:r>
    </w:p>
    <w:p w:rsidR="00000000" w:rsidRPr="00F14C57" w:rsidP="00F14C57">
      <w:pPr>
        <w:pStyle w:val="Heading1"/>
      </w:pPr>
      <w:bookmarkStart w:id="1" w:name="O_1035244"/>
      <w:bookmarkEnd w:id="1"/>
      <w:r w:rsidRPr="00F14C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14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57">
            <w:pPr>
              <w:pStyle w:val="BodyTextBold"/>
              <w:rPr>
                <w:lang w:val="en-NZ"/>
              </w:rPr>
            </w:pPr>
            <w:r w:rsidRPr="00F14C5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57">
            <w:pPr>
              <w:pStyle w:val="BodyTextBold"/>
              <w:rPr>
                <w:lang w:val="en-NZ"/>
              </w:rPr>
            </w:pPr>
            <w:r w:rsidRPr="00F14C57">
              <w:t>Comments</w:t>
            </w:r>
          </w:p>
        </w:tc>
      </w:tr>
      <w:tr w:rsidTr="00F14C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C57">
            <w:pPr>
              <w:pStyle w:val="BodyText"/>
              <w:rPr>
                <w:lang w:val="en-NZ"/>
              </w:rPr>
            </w:pPr>
            <w:r w:rsidRPr="00F14C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C57" w:rsidP="00F14C57">
            <w:pPr>
              <w:pStyle w:val="BodyText"/>
            </w:pPr>
            <w:r w:rsidRPr="00F14C57">
              <w:t>This version released with SFI Seafood Industry Training Package Version 1.0.</w:t>
            </w:r>
          </w:p>
        </w:tc>
      </w:tr>
    </w:tbl>
    <w:p w:rsidR="00000000" w:rsidRPr="00F14C57" w:rsidP="00F14C57">
      <w:pPr>
        <w:pStyle w:val="BodyText"/>
      </w:pPr>
    </w:p>
    <w:p w:rsidR="00000000" w:rsidRPr="00F14C57" w:rsidP="00F14C57">
      <w:pPr>
        <w:pStyle w:val="AllowPageBreak"/>
      </w:pPr>
    </w:p>
    <w:p w:rsidR="00000000" w:rsidRPr="00F14C57" w:rsidP="00F14C57">
      <w:pPr>
        <w:pStyle w:val="Heading1"/>
      </w:pPr>
      <w:bookmarkStart w:id="2" w:name="O_1035245"/>
      <w:bookmarkEnd w:id="2"/>
      <w:r w:rsidRPr="00F14C57">
        <w:t>Performance Evidence</w:t>
      </w:r>
    </w:p>
    <w:p w:rsidR="00000000" w:rsidRPr="00F14C57" w:rsidP="0018466E">
      <w:pPr>
        <w:pStyle w:val="BodyText"/>
      </w:pPr>
      <w:r w:rsidRPr="00F14C57">
        <w:t>An individual demonstrating competency must satisfy all of the elemen</w:t>
      </w:r>
      <w:r w:rsidRPr="00F14C57">
        <w:t xml:space="preserve">ts and performance criteria in this unit. </w:t>
      </w:r>
    </w:p>
    <w:p w:rsidR="00000000" w:rsidRPr="00F14C57" w:rsidP="0018466E">
      <w:pPr>
        <w:pStyle w:val="BodyText"/>
      </w:pPr>
      <w:r w:rsidRPr="00F14C57">
        <w:t>There must be evidence that the individual has captured, handled and transported at least three crocodiles in a wild or enclosure environment on one or separate occasions, including:</w:t>
      </w:r>
    </w:p>
    <w:p w:rsidR="00000000" w:rsidRPr="00F14C57" w:rsidP="00F14C57">
      <w:pPr>
        <w:pStyle w:val="ListBullet"/>
      </w:pPr>
      <w:r w:rsidRPr="00F14C57">
        <w:t>communicating with supervisor</w:t>
      </w:r>
      <w:r w:rsidRPr="00F14C57">
        <w:t xml:space="preserve"> and other handlers on crocodile work activities</w:t>
      </w:r>
    </w:p>
    <w:p w:rsidR="00000000" w:rsidRPr="00F14C57" w:rsidP="00F14C57">
      <w:pPr>
        <w:pStyle w:val="ListBullet"/>
      </w:pPr>
      <w:r w:rsidRPr="00F14C57">
        <w:t>preparing, operating and maintaining the appropriate equipment required for the capture, housing, handling and feeding of crocodiles</w:t>
      </w:r>
    </w:p>
    <w:p w:rsidR="00000000" w:rsidRPr="00F14C57" w:rsidP="00F14C57">
      <w:pPr>
        <w:pStyle w:val="ListBullet"/>
      </w:pPr>
      <w:r w:rsidRPr="00F14C57">
        <w:t>using correct capture, handling and transporting techniques that ensure minimal stress and damage to stock</w:t>
      </w:r>
    </w:p>
    <w:p w:rsidR="00000000" w:rsidRPr="00F14C57" w:rsidP="00F14C57">
      <w:pPr>
        <w:pStyle w:val="ListBullet"/>
      </w:pPr>
      <w:r w:rsidRPr="00F14C57">
        <w:t>housing, feeding and maintaining the health of crocodiles</w:t>
      </w:r>
    </w:p>
    <w:p w:rsidR="00000000" w:rsidRPr="00F14C57" w:rsidP="00F14C57">
      <w:pPr>
        <w:pStyle w:val="ListBullet"/>
      </w:pPr>
      <w:r w:rsidRPr="00F14C57">
        <w:t>cleaning up work area and equipment after completing work activities</w:t>
      </w:r>
    </w:p>
    <w:p w:rsidR="00000000" w:rsidRPr="00F14C57" w:rsidP="00F14C57">
      <w:pPr>
        <w:pStyle w:val="ListBullet"/>
      </w:pPr>
      <w:r w:rsidRPr="00F14C57">
        <w:t>maintaining accurate r</w:t>
      </w:r>
      <w:r w:rsidRPr="00F14C57">
        <w:t>ecords on crocodile activities.</w:t>
      </w:r>
    </w:p>
    <w:p w:rsidR="00000000" w:rsidRPr="00F14C57" w:rsidP="00F14C57">
      <w:pPr>
        <w:pStyle w:val="AllowPageBreak"/>
      </w:pPr>
    </w:p>
    <w:p w:rsidR="00000000" w:rsidRPr="00F14C57" w:rsidP="00F14C57">
      <w:pPr>
        <w:pStyle w:val="Heading1"/>
      </w:pPr>
      <w:bookmarkStart w:id="3" w:name="O_1035246"/>
      <w:bookmarkEnd w:id="3"/>
      <w:r w:rsidRPr="00F14C57">
        <w:t>Knowledge Evidence</w:t>
      </w:r>
    </w:p>
    <w:p w:rsidR="00000000" w:rsidRPr="00F14C57" w:rsidP="0018466E">
      <w:pPr>
        <w:pStyle w:val="BodyText"/>
      </w:pPr>
      <w:r w:rsidRPr="00F14C57">
        <w:t>An individual must be able to demonstrate the knowledge required to perform the tasks outlined in the elements and performance criteria of this unit. This includes knowledge of:</w:t>
      </w:r>
    </w:p>
    <w:p w:rsidR="00000000" w:rsidRPr="00F14C57" w:rsidP="00F14C57">
      <w:pPr>
        <w:pStyle w:val="ListBullet"/>
      </w:pPr>
      <w:r w:rsidRPr="00F14C57">
        <w:t>dangers</w:t>
      </w:r>
      <w:r w:rsidRPr="00F14C57">
        <w:t xml:space="preserve"> associated with working with crocodiles</w:t>
      </w:r>
    </w:p>
    <w:p w:rsidR="00000000" w:rsidRPr="00F14C57" w:rsidP="00F14C57">
      <w:pPr>
        <w:pStyle w:val="ListBullet"/>
      </w:pPr>
      <w:r w:rsidRPr="00F14C57">
        <w:t>basic characteristics of crocodile behaviour in captivity and in the wild</w:t>
      </w:r>
    </w:p>
    <w:p w:rsidR="00000000" w:rsidRPr="00F14C57" w:rsidP="00F14C57">
      <w:pPr>
        <w:pStyle w:val="ListBullet"/>
      </w:pPr>
      <w:r w:rsidRPr="00F14C57">
        <w:t>health and safety requirements when working with crocodiles</w:t>
      </w:r>
    </w:p>
    <w:p w:rsidR="00000000" w:rsidRPr="00F14C57" w:rsidP="00F14C57">
      <w:pPr>
        <w:pStyle w:val="ListBullet"/>
      </w:pPr>
      <w:r w:rsidRPr="00F14C57">
        <w:t xml:space="preserve">key features of relevant industry codes and/or regulations relating to handling, </w:t>
      </w:r>
      <w:r w:rsidRPr="00F14C57">
        <w:t>sedating, capturing and transporting crocodiles</w:t>
      </w:r>
    </w:p>
    <w:p w:rsidR="00000000" w:rsidRPr="00F14C57" w:rsidP="00F14C57">
      <w:pPr>
        <w:pStyle w:val="ListBullet"/>
      </w:pPr>
      <w:r w:rsidRPr="00F14C57">
        <w:t>biosecurity in relation to working with crocodiles</w:t>
      </w:r>
    </w:p>
    <w:p w:rsidR="00000000" w:rsidRPr="00F14C57" w:rsidP="00F14C57">
      <w:pPr>
        <w:pStyle w:val="ListBullet"/>
      </w:pPr>
      <w:r w:rsidRPr="00F14C57">
        <w:t>capturing techniques used for crocodiles in captivity and in the wild</w:t>
      </w:r>
    </w:p>
    <w:p w:rsidR="00000000" w:rsidRPr="00F14C57" w:rsidP="00F14C57">
      <w:pPr>
        <w:pStyle w:val="ListBullet"/>
      </w:pPr>
      <w:r w:rsidRPr="00F14C57">
        <w:t>key characteristics of abnormal crocodile behaviour and signs of illness</w:t>
      </w:r>
    </w:p>
    <w:p w:rsidR="00000000" w:rsidRPr="00F14C57" w:rsidP="00F14C57">
      <w:pPr>
        <w:pStyle w:val="ListBullet"/>
      </w:pPr>
      <w:r w:rsidRPr="00F14C57">
        <w:t xml:space="preserve">equipment and </w:t>
      </w:r>
      <w:r w:rsidRPr="00F14C57">
        <w:t>workplace procedures for housing, feeding, handling and transporting crocodiles</w:t>
      </w:r>
    </w:p>
    <w:p w:rsidR="00000000" w:rsidRPr="00F14C57" w:rsidP="00F14C57">
      <w:pPr>
        <w:pStyle w:val="ListBullet"/>
      </w:pPr>
      <w:r w:rsidRPr="00F14C57">
        <w:t>types of food, enclosures and other requirements for captive crocodiles.</w:t>
      </w:r>
    </w:p>
    <w:p w:rsidR="00000000" w:rsidRPr="00F14C57" w:rsidP="00F14C57">
      <w:pPr>
        <w:pStyle w:val="AllowPageBreak"/>
      </w:pPr>
    </w:p>
    <w:p w:rsidR="00000000" w:rsidRPr="00F14C57" w:rsidP="00F14C57">
      <w:pPr>
        <w:pStyle w:val="Heading1"/>
      </w:pPr>
      <w:bookmarkStart w:id="4" w:name="O_1035247"/>
      <w:bookmarkEnd w:id="4"/>
      <w:r w:rsidRPr="00F14C57">
        <w:t>Assessment Conditions</w:t>
      </w:r>
    </w:p>
    <w:p w:rsidR="00000000" w:rsidRPr="00F14C57" w:rsidP="0018466E">
      <w:pPr>
        <w:pStyle w:val="BodyText"/>
      </w:pPr>
      <w:r w:rsidRPr="00F14C57">
        <w:t>Assessment of skills must take place under the following condi</w:t>
      </w:r>
      <w:r w:rsidRPr="00F14C57">
        <w:t xml:space="preserve">tions: </w:t>
      </w:r>
    </w:p>
    <w:p w:rsidR="00000000" w:rsidRPr="00F14C57" w:rsidP="00F14C57">
      <w:pPr>
        <w:pStyle w:val="ListBullet"/>
      </w:pPr>
      <w:r w:rsidRPr="00F14C57">
        <w:t>physical conditions:</w:t>
      </w:r>
    </w:p>
    <w:p w:rsidR="00000000" w:rsidRPr="00F14C57" w:rsidP="00F14C57">
      <w:pPr>
        <w:pStyle w:val="ListBullet2"/>
      </w:pPr>
      <w:r w:rsidRPr="00F14C57">
        <w:t>skills must be demonstrated in a wild or enclosed crocodile environment or an environment that accurately represents workplace conditions</w:t>
      </w:r>
    </w:p>
    <w:p w:rsidR="00000000" w:rsidRPr="00F14C57" w:rsidP="00F14C57">
      <w:pPr>
        <w:pStyle w:val="ListBullet"/>
      </w:pPr>
      <w:r w:rsidRPr="00F14C57">
        <w:t>resources, equipment and materials:</w:t>
      </w:r>
    </w:p>
    <w:p w:rsidR="00000000" w:rsidRPr="00F14C57" w:rsidP="00F14C57">
      <w:pPr>
        <w:pStyle w:val="ListBullet2"/>
      </w:pPr>
      <w:r w:rsidRPr="00F14C57">
        <w:t>tools, equipment and enclosures relevant to the capture, handling, housing and transporting of crocodiles</w:t>
      </w:r>
    </w:p>
    <w:p w:rsidR="00000000" w:rsidRPr="00F14C57" w:rsidP="00F14C57">
      <w:pPr>
        <w:pStyle w:val="ListBullet2"/>
      </w:pPr>
      <w:r w:rsidRPr="00F14C57">
        <w:t>personal protective equipment</w:t>
      </w:r>
    </w:p>
    <w:p w:rsidR="00000000" w:rsidRPr="00F14C57" w:rsidP="00F14C57">
      <w:pPr>
        <w:pStyle w:val="ListBullet2"/>
      </w:pPr>
      <w:r w:rsidRPr="00F14C57">
        <w:t>range of crocodiles to capture, handle, house and transport</w:t>
      </w:r>
    </w:p>
    <w:p w:rsidR="00000000" w:rsidRPr="00F14C57" w:rsidP="00F14C57">
      <w:pPr>
        <w:pStyle w:val="ListBullet2"/>
      </w:pPr>
      <w:r w:rsidRPr="00F14C57">
        <w:t>data or recording sheets</w:t>
      </w:r>
    </w:p>
    <w:p w:rsidR="00000000" w:rsidRPr="00F14C57" w:rsidP="00F14C57">
      <w:pPr>
        <w:pStyle w:val="ListBullet"/>
      </w:pPr>
      <w:r w:rsidRPr="00F14C57">
        <w:t>specifications:</w:t>
      </w:r>
    </w:p>
    <w:p w:rsidR="00000000" w:rsidRPr="00F14C57" w:rsidP="00F14C57">
      <w:pPr>
        <w:pStyle w:val="ListBullet2"/>
      </w:pPr>
      <w:r w:rsidRPr="00F14C57">
        <w:t>specific instruct</w:t>
      </w:r>
      <w:r w:rsidRPr="00F14C57">
        <w:t>ions and workplace procedures for working with crocodiles, including advice on health and safety, biosecurity and environmental requirements</w:t>
      </w:r>
    </w:p>
    <w:p w:rsidR="00000000" w:rsidRPr="00F14C57" w:rsidP="00F14C57">
      <w:pPr>
        <w:pStyle w:val="ListBullet"/>
      </w:pPr>
      <w:r w:rsidRPr="00F14C57">
        <w:t>relationships:</w:t>
      </w:r>
    </w:p>
    <w:p w:rsidR="00000000" w:rsidRPr="00F14C57" w:rsidP="00F14C57">
      <w:pPr>
        <w:pStyle w:val="ListBullet2"/>
      </w:pPr>
      <w:r w:rsidRPr="00F14C57">
        <w:t>evidence of interactions with supervisor and team members.</w:t>
      </w:r>
    </w:p>
    <w:p w:rsidR="00000000" w:rsidRPr="00F14C57" w:rsidP="0018466E">
      <w:pPr>
        <w:pStyle w:val="BodyText"/>
      </w:pPr>
      <w:r w:rsidRPr="00F14C57">
        <w:t>Assessors of this unit must satisfy the</w:t>
      </w:r>
      <w:r w:rsidRPr="00F14C57">
        <w:t xml:space="preserve"> requirements for assessors in applicable vocational education and training legislation, frameworks and/or standards.</w:t>
      </w:r>
    </w:p>
    <w:p w:rsidR="00000000" w:rsidRPr="00F14C57" w:rsidP="00F14C57">
      <w:pPr>
        <w:pStyle w:val="Heading1"/>
      </w:pPr>
      <w:bookmarkStart w:id="5" w:name="O_1035250"/>
      <w:bookmarkEnd w:id="5"/>
      <w:r w:rsidRPr="00F14C57">
        <w:t>Links</w:t>
      </w:r>
    </w:p>
    <w:p w:rsidR="00000000" w:rsidRPr="00F14C57" w:rsidP="0018466E">
      <w:pPr>
        <w:pStyle w:val="BodyText"/>
      </w:pPr>
      <w:r w:rsidRPr="00F14C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F85349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F14C57" w:rsidP="00F14C57"/>
    <w:sectPr w:rsidSect="00F14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57" w:rsidRPr="0018466E" w:rsidP="00184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6E" w:rsidP="00F14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66E" w:rsidP="00F14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8466E" w:rsidP="00F14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C57" w:rsidRPr="0018466E" w:rsidP="00184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6E" w:rsidRPr="002D2AF8" w:rsidP="00F14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SFIAQU216 Work with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18466E" w:rsidP="00F14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0CF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C3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5CD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C57"/>
  </w:style>
  <w:style w:type="character" w:customStyle="1" w:styleId="Heading1Char">
    <w:name w:val="Heading 1 Char"/>
    <w:basedOn w:val="DefaultParagraphFont"/>
    <w:link w:val="Heading1"/>
    <w:rsid w:val="00F14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C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4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4C57"/>
    <w:rPr>
      <w:b/>
    </w:rPr>
  </w:style>
  <w:style w:type="character" w:customStyle="1" w:styleId="Heading2Char">
    <w:name w:val="Heading 2 Char"/>
    <w:basedOn w:val="DefaultParagraphFont"/>
    <w:link w:val="Heading2"/>
    <w:rsid w:val="00F14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4C57"/>
    <w:rPr>
      <w:b/>
      <w:spacing w:val="0"/>
    </w:rPr>
  </w:style>
  <w:style w:type="paragraph" w:customStyle="1" w:styleId="SuperTitle">
    <w:name w:val="SuperTitle"/>
    <w:basedOn w:val="Title"/>
    <w:rsid w:val="00F14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C57"/>
    <w:rPr>
      <w:i/>
    </w:rPr>
  </w:style>
  <w:style w:type="paragraph" w:styleId="Caption">
    <w:name w:val="caption"/>
    <w:basedOn w:val="BodyText"/>
    <w:next w:val="Normal"/>
    <w:qFormat/>
    <w:rsid w:val="00F14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C57"/>
  </w:style>
  <w:style w:type="paragraph" w:styleId="TableofFigures">
    <w:name w:val="table of figures"/>
    <w:basedOn w:val="Normal"/>
    <w:next w:val="Normal"/>
    <w:semiHidden/>
    <w:rsid w:val="00F14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C57"/>
    <w:rPr>
      <w:rFonts w:ascii="Wingdings" w:hAnsi="Wingdings"/>
    </w:rPr>
  </w:style>
  <w:style w:type="paragraph" w:customStyle="1" w:styleId="TableHeading">
    <w:name w:val="Table Heading"/>
    <w:basedOn w:val="HeadingBase"/>
    <w:rsid w:val="00F14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C57"/>
    <w:rPr>
      <w:color w:val="0033CC"/>
      <w:u w:val="none"/>
    </w:rPr>
  </w:style>
  <w:style w:type="paragraph" w:customStyle="1" w:styleId="BodyTextRight">
    <w:name w:val="Body Text Right"/>
    <w:basedOn w:val="BodyText"/>
    <w:rsid w:val="00F14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C57"/>
    <w:rPr>
      <w:sz w:val="32"/>
    </w:rPr>
  </w:style>
  <w:style w:type="paragraph" w:customStyle="1" w:styleId="HeadingProcedure">
    <w:name w:val="Heading Procedure"/>
    <w:basedOn w:val="HeadingBase"/>
    <w:next w:val="Normal"/>
    <w:rsid w:val="00F14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C57"/>
    <w:pPr>
      <w:spacing w:before="60" w:after="60"/>
    </w:pPr>
  </w:style>
  <w:style w:type="paragraph" w:styleId="ListContinue">
    <w:name w:val="List Continue"/>
    <w:basedOn w:val="List"/>
    <w:rsid w:val="00F14C57"/>
    <w:pPr>
      <w:ind w:firstLine="0"/>
    </w:pPr>
  </w:style>
  <w:style w:type="paragraph" w:customStyle="1" w:styleId="ListNote">
    <w:name w:val="List Note"/>
    <w:basedOn w:val="List"/>
    <w:rsid w:val="00F14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C57"/>
    <w:rPr>
      <w:rFonts w:ascii="Courier New" w:hAnsi="Courier New"/>
    </w:rPr>
  </w:style>
  <w:style w:type="paragraph" w:customStyle="1" w:styleId="NoteBullet">
    <w:name w:val="Note Bullet"/>
    <w:basedOn w:val="Note"/>
    <w:rsid w:val="00F14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C57"/>
    <w:rPr>
      <w:b/>
      <w:smallCaps/>
    </w:rPr>
  </w:style>
  <w:style w:type="paragraph" w:customStyle="1" w:styleId="TableListNumber">
    <w:name w:val="Table List Number"/>
    <w:basedOn w:val="ListNumber"/>
    <w:rsid w:val="00F14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C57"/>
    <w:pPr>
      <w:numPr>
        <w:numId w:val="9"/>
      </w:numPr>
    </w:pPr>
  </w:style>
  <w:style w:type="paragraph" w:customStyle="1" w:styleId="ListAlpha2">
    <w:name w:val="List Alpha 2"/>
    <w:basedOn w:val="List2"/>
    <w:rsid w:val="00F14C57"/>
    <w:pPr>
      <w:numPr>
        <w:numId w:val="8"/>
      </w:numPr>
    </w:pPr>
  </w:style>
  <w:style w:type="paragraph" w:styleId="List2">
    <w:name w:val="List 2"/>
    <w:basedOn w:val="BodyText"/>
    <w:rsid w:val="00F14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C57"/>
    <w:pPr>
      <w:numPr>
        <w:numId w:val="4"/>
      </w:numPr>
    </w:pPr>
  </w:style>
  <w:style w:type="paragraph" w:styleId="ListContinue2">
    <w:name w:val="List Continue 2"/>
    <w:basedOn w:val="List2"/>
    <w:rsid w:val="00F14C57"/>
    <w:pPr>
      <w:ind w:firstLine="0"/>
    </w:pPr>
  </w:style>
  <w:style w:type="paragraph" w:styleId="ListContinue3">
    <w:name w:val="List Continue 3"/>
    <w:basedOn w:val="List3"/>
    <w:rsid w:val="00F14C57"/>
    <w:pPr>
      <w:ind w:left="1021" w:firstLine="0"/>
    </w:pPr>
  </w:style>
  <w:style w:type="paragraph" w:styleId="ListContinue4">
    <w:name w:val="List Continue 4"/>
    <w:basedOn w:val="List4"/>
    <w:rsid w:val="00F14C57"/>
    <w:pPr>
      <w:ind w:firstLine="0"/>
    </w:pPr>
  </w:style>
  <w:style w:type="paragraph" w:styleId="ListContinue5">
    <w:name w:val="List Continue 5"/>
    <w:basedOn w:val="List5"/>
    <w:rsid w:val="00F14C57"/>
    <w:pPr>
      <w:ind w:firstLine="0"/>
    </w:pPr>
  </w:style>
  <w:style w:type="paragraph" w:styleId="ListNumber3">
    <w:name w:val="List Number 3"/>
    <w:basedOn w:val="List3"/>
    <w:rsid w:val="00F14C57"/>
    <w:pPr>
      <w:numPr>
        <w:numId w:val="5"/>
      </w:numPr>
    </w:pPr>
  </w:style>
  <w:style w:type="paragraph" w:styleId="ListNumber4">
    <w:name w:val="List Number 4"/>
    <w:basedOn w:val="List4"/>
    <w:rsid w:val="00F14C57"/>
    <w:pPr>
      <w:numPr>
        <w:numId w:val="6"/>
      </w:numPr>
    </w:pPr>
  </w:style>
  <w:style w:type="paragraph" w:styleId="ListNumber5">
    <w:name w:val="List Number 5"/>
    <w:basedOn w:val="List5"/>
    <w:rsid w:val="00F14C57"/>
    <w:pPr>
      <w:numPr>
        <w:numId w:val="7"/>
      </w:numPr>
    </w:pPr>
  </w:style>
  <w:style w:type="paragraph" w:styleId="BlockText">
    <w:name w:val="Block Text"/>
    <w:basedOn w:val="Normal"/>
    <w:rsid w:val="00F14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C57"/>
    <w:rPr>
      <w:sz w:val="16"/>
      <w:vertAlign w:val="superscript"/>
    </w:rPr>
  </w:style>
  <w:style w:type="character" w:customStyle="1" w:styleId="Symbols">
    <w:name w:val="Symbols"/>
    <w:basedOn w:val="DefaultParagraphFont"/>
    <w:rsid w:val="00F14C57"/>
    <w:rPr>
      <w:rFonts w:ascii="Symbol" w:hAnsi="Symbol"/>
    </w:rPr>
  </w:style>
  <w:style w:type="character" w:customStyle="1" w:styleId="MenuOptions">
    <w:name w:val="Menu Options"/>
    <w:basedOn w:val="DefaultParagraphFont"/>
    <w:rsid w:val="00F14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C57"/>
    <w:rPr>
      <w:b/>
    </w:rPr>
  </w:style>
  <w:style w:type="character" w:customStyle="1" w:styleId="Underlined">
    <w:name w:val="Underlined"/>
    <w:basedOn w:val="DefaultParagraphFont"/>
    <w:rsid w:val="00F14C57"/>
    <w:rPr>
      <w:u w:val="single"/>
    </w:rPr>
  </w:style>
  <w:style w:type="paragraph" w:customStyle="1" w:styleId="TableBodyTextRight">
    <w:name w:val="Table Body Text Right"/>
    <w:basedOn w:val="TableBodyText"/>
    <w:rsid w:val="00F14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C57"/>
    <w:rPr>
      <w:sz w:val="18"/>
    </w:rPr>
  </w:style>
  <w:style w:type="paragraph" w:customStyle="1" w:styleId="BodySmallRight">
    <w:name w:val="Body Small Right"/>
    <w:basedOn w:val="BodyTextRight"/>
    <w:rsid w:val="00F14C57"/>
    <w:rPr>
      <w:sz w:val="18"/>
      <w:szCs w:val="18"/>
    </w:rPr>
  </w:style>
  <w:style w:type="paragraph" w:customStyle="1" w:styleId="MarginEdition">
    <w:name w:val="Margin Edition"/>
    <w:basedOn w:val="MarginNote"/>
    <w:rsid w:val="00F14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C57"/>
    <w:rPr>
      <w:sz w:val="2"/>
      <w:szCs w:val="2"/>
    </w:rPr>
  </w:style>
  <w:style w:type="character" w:customStyle="1" w:styleId="Small">
    <w:name w:val="Small"/>
    <w:basedOn w:val="DefaultParagraphFont"/>
    <w:rsid w:val="00F14C57"/>
    <w:rPr>
      <w:sz w:val="16"/>
    </w:rPr>
  </w:style>
  <w:style w:type="paragraph" w:customStyle="1" w:styleId="WideTable">
    <w:name w:val="Wide Table"/>
    <w:basedOn w:val="Normal"/>
    <w:rsid w:val="00F14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C57"/>
  </w:style>
  <w:style w:type="paragraph" w:styleId="Quote">
    <w:name w:val="Quote"/>
    <w:basedOn w:val="Heading1"/>
    <w:link w:val="QuoteChar"/>
    <w:qFormat/>
    <w:rsid w:val="00F14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C57"/>
    <w:pPr>
      <w:pageBreakBefore/>
    </w:pPr>
  </w:style>
  <w:style w:type="paragraph" w:customStyle="1" w:styleId="Border">
    <w:name w:val="Border"/>
    <w:basedOn w:val="Normal"/>
    <w:qFormat/>
    <w:rsid w:val="00F14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C57"/>
    <w:rPr>
      <w:u w:val="single"/>
    </w:rPr>
  </w:style>
  <w:style w:type="character" w:customStyle="1" w:styleId="BoldandItalics">
    <w:name w:val="Bold and Italics"/>
    <w:qFormat/>
    <w:rsid w:val="00F14C57"/>
    <w:rPr>
      <w:b/>
      <w:i/>
      <w:u w:val="none"/>
    </w:rPr>
  </w:style>
  <w:style w:type="paragraph" w:styleId="BalloonText">
    <w:name w:val="Balloon Text"/>
    <w:basedOn w:val="Normal"/>
    <w:link w:val="BalloonTextChar"/>
    <w:rsid w:val="00F14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C5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84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2805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SFIAQU216 Work with crocodiles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2019-06-21T07:13:00Z</dcterms:created>
  <dcterms:modified xsi:type="dcterms:W3CDTF">2019-06-21T07:13:00Z</dcterms:modified>
</cp:coreProperties>
</file>