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24FB" w:rsidP="00D524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RTE3513A Prepare value-added compost-based products</w:t>
      </w:r>
      <w:r>
        <w:fldChar w:fldCharType="end"/>
      </w:r>
    </w:p>
    <w:p w:rsidR="00D524FB" w:rsidP="00D524FB">
      <w:pPr>
        <w:pStyle w:val="Version"/>
        <w:sectPr w:rsidSect="003817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17A6" w:rsidP="003817A6">
      <w:pPr>
        <w:pStyle w:val="SuperHeading"/>
      </w:pPr>
      <w:r w:rsidRPr="003817A6">
        <w:t>RTE3513A Prepare value-added compost-based products</w:t>
      </w:r>
    </w:p>
    <w:p w:rsidR="00000000" w:rsidRPr="003817A6" w:rsidP="003817A6">
      <w:pPr>
        <w:pStyle w:val="Heading1"/>
      </w:pPr>
      <w:bookmarkStart w:id="1" w:name="O_319380"/>
      <w:bookmarkEnd w:id="1"/>
      <w:r w:rsidRPr="003817A6">
        <w:t>Modification History</w:t>
      </w:r>
    </w:p>
    <w:p w:rsidR="00000000" w:rsidRPr="003817A6" w:rsidP="003817A6">
      <w:pPr>
        <w:pStyle w:val="BodyText"/>
      </w:pPr>
      <w:r w:rsidRPr="003817A6">
        <w:t>Not applicable.</w:t>
      </w:r>
    </w:p>
    <w:p w:rsidR="00000000" w:rsidRPr="003817A6" w:rsidP="003817A6">
      <w:pPr>
        <w:pStyle w:val="AllowPageBreak"/>
      </w:pPr>
    </w:p>
    <w:p w:rsidR="00000000" w:rsidRPr="003817A6" w:rsidP="003817A6">
      <w:pPr>
        <w:pStyle w:val="Heading1"/>
      </w:pPr>
      <w:bookmarkStart w:id="2" w:name="O_319379"/>
      <w:bookmarkEnd w:id="2"/>
      <w:r w:rsidRPr="003817A6">
        <w:t>Unit Descriptor</w:t>
      </w:r>
    </w:p>
    <w:p w:rsidR="00000000" w:rsidRPr="003817A6" w:rsidP="003817A6">
      <w:pPr>
        <w:pStyle w:val="BodyText"/>
      </w:pPr>
      <w:r w:rsidRPr="003817A6">
        <w:rPr>
          <w:rStyle w:val="SpecialBold"/>
        </w:rPr>
        <w:t>Unit descriptor</w:t>
      </w:r>
    </w:p>
    <w:p w:rsidR="00000000" w:rsidRPr="003817A6" w:rsidP="003817A6">
      <w:pPr>
        <w:pStyle w:val="BodyText"/>
      </w:pPr>
      <w:r w:rsidRPr="003817A6">
        <w:t>This unit of competency specifies the outcomes required to prepare and/or blend finished compost w</w:t>
      </w:r>
      <w:r w:rsidRPr="003817A6">
        <w:t>ith other materials or products to produce various value-added compost-based products.</w:t>
      </w:r>
    </w:p>
    <w:p w:rsidR="00000000" w:rsidRPr="003817A6" w:rsidP="003817A6">
      <w:pPr>
        <w:pStyle w:val="BodyText"/>
      </w:pPr>
      <w:r w:rsidRPr="003817A6">
        <w:t>The unit involves the application of well-developed skills with some discretion and judgement and limited supervision.</w:t>
      </w:r>
    </w:p>
    <w:p w:rsidR="00000000" w:rsidRPr="003817A6" w:rsidP="003817A6">
      <w:pPr>
        <w:pStyle w:val="AllowPageBreak"/>
      </w:pPr>
    </w:p>
    <w:p w:rsidR="00000000" w:rsidRPr="003817A6" w:rsidP="003817A6">
      <w:pPr>
        <w:pStyle w:val="Heading1"/>
      </w:pPr>
      <w:bookmarkStart w:id="3" w:name="O_319378"/>
      <w:bookmarkEnd w:id="3"/>
      <w:r w:rsidRPr="003817A6">
        <w:t>Application of the Unit</w:t>
      </w:r>
    </w:p>
    <w:p w:rsidR="00000000" w:rsidRPr="003817A6" w:rsidP="003817A6">
      <w:pPr>
        <w:pStyle w:val="BodyText"/>
      </w:pPr>
      <w:r w:rsidRPr="003817A6">
        <w:rPr>
          <w:rStyle w:val="SpecialBold"/>
        </w:rPr>
        <w:t>Applicati</w:t>
      </w:r>
      <w:r w:rsidRPr="003817A6">
        <w:rPr>
          <w:rStyle w:val="SpecialBold"/>
        </w:rPr>
        <w:t>on of the unit</w:t>
      </w:r>
    </w:p>
    <w:p w:rsidR="00000000" w:rsidRPr="003817A6" w:rsidP="003817A6">
      <w:pPr>
        <w:pStyle w:val="BodyText"/>
      </w:pPr>
      <w:r w:rsidRPr="003817A6">
        <w:t>Composting is used here as a general expression for the processing of organic materials; with this unit being relevant for aerobic and anaerobic composting as well as vermiculture systems.</w:t>
      </w:r>
    </w:p>
    <w:p w:rsidR="00000000" w:rsidRPr="003817A6" w:rsidP="003817A6">
      <w:pPr>
        <w:pStyle w:val="BodyText"/>
      </w:pPr>
      <w:r w:rsidRPr="003817A6">
        <w:t>This unit of competency applies to people working at a commercial-scale composting facility that produces value-added products. It will require taking responsibility for work output with checking related to overall progress, and taking limited responsibili</w:t>
      </w:r>
      <w:r w:rsidRPr="003817A6">
        <w:t>ty for the work output of others for example as a loader operator or team leader.</w:t>
      </w:r>
    </w:p>
    <w:p w:rsidR="00000000" w:rsidRPr="003817A6" w:rsidP="003817A6">
      <w:pPr>
        <w:pStyle w:val="BodyText"/>
      </w:pPr>
      <w:r w:rsidRPr="003817A6">
        <w:t>Where work requires the use of load-shifting or other equipment, appropriate training/certification must be provided according to state and territory safety and licensing req</w:t>
      </w:r>
      <w:r w:rsidRPr="003817A6">
        <w:t>uirements.</w:t>
      </w:r>
    </w:p>
    <w:p w:rsidR="00000000" w:rsidRPr="003817A6" w:rsidP="003817A6">
      <w:pPr>
        <w:pStyle w:val="AllowPageBreak"/>
      </w:pPr>
    </w:p>
    <w:p w:rsidR="00000000" w:rsidRPr="003817A6" w:rsidP="003817A6">
      <w:pPr>
        <w:pStyle w:val="Heading1"/>
      </w:pPr>
      <w:bookmarkStart w:id="4" w:name="O_319377"/>
      <w:bookmarkEnd w:id="4"/>
      <w:r w:rsidRPr="003817A6">
        <w:t>Licensing/Regulatory Information</w:t>
      </w:r>
    </w:p>
    <w:p w:rsidR="00000000" w:rsidRPr="003817A6" w:rsidP="003817A6">
      <w:pPr>
        <w:pStyle w:val="BodyText"/>
      </w:pPr>
      <w:r w:rsidRPr="003817A6">
        <w:t>Refer to Application of the Unit</w:t>
      </w:r>
    </w:p>
    <w:p w:rsidR="00000000" w:rsidRPr="003817A6" w:rsidP="003817A6">
      <w:pPr>
        <w:pStyle w:val="AllowPageBreak"/>
      </w:pPr>
    </w:p>
    <w:p w:rsidR="00000000" w:rsidRPr="003817A6" w:rsidP="003817A6">
      <w:pPr>
        <w:pStyle w:val="Heading1"/>
      </w:pPr>
      <w:bookmarkStart w:id="5" w:name="O_319382"/>
      <w:bookmarkEnd w:id="5"/>
      <w:r w:rsidRPr="003817A6">
        <w:t>Pre-Requisites</w:t>
      </w:r>
    </w:p>
    <w:p w:rsidR="00000000" w:rsidRPr="003817A6" w:rsidP="003817A6">
      <w:pPr>
        <w:pStyle w:val="BodyText"/>
      </w:pPr>
      <w:r w:rsidRPr="003817A6">
        <w:t>Not applicable.</w:t>
      </w:r>
    </w:p>
    <w:p w:rsidR="00000000" w:rsidRPr="003817A6" w:rsidP="003817A6">
      <w:pPr>
        <w:pStyle w:val="AllowPageBreak"/>
      </w:pPr>
    </w:p>
    <w:p w:rsidR="00000000" w:rsidRPr="003817A6" w:rsidP="003817A6">
      <w:pPr>
        <w:pStyle w:val="Heading1"/>
      </w:pPr>
      <w:bookmarkStart w:id="6" w:name="O_319371"/>
      <w:bookmarkEnd w:id="6"/>
      <w:r w:rsidRPr="003817A6">
        <w:t>Employability Skills Information</w:t>
      </w:r>
    </w:p>
    <w:p w:rsidR="00000000" w:rsidRPr="003817A6" w:rsidP="003817A6">
      <w:pPr>
        <w:pStyle w:val="BodyText"/>
      </w:pPr>
      <w:r w:rsidRPr="003817A6">
        <w:rPr>
          <w:rStyle w:val="SpecialBold"/>
        </w:rPr>
        <w:t>Employability Skills</w:t>
      </w:r>
    </w:p>
    <w:p w:rsidR="00000000" w:rsidRPr="003817A6" w:rsidP="003817A6">
      <w:pPr>
        <w:pStyle w:val="BodyText"/>
      </w:pPr>
      <w:r w:rsidRPr="003817A6">
        <w:t>The required outcomes described in this unit of competency contain applicable facets of Employability Skills.</w:t>
      </w:r>
    </w:p>
    <w:p w:rsidR="00000000" w:rsidRPr="003817A6" w:rsidP="003817A6">
      <w:pPr>
        <w:pStyle w:val="AllowPageBreak"/>
      </w:pPr>
    </w:p>
    <w:p w:rsidR="00000000" w:rsidRPr="003817A6" w:rsidP="003817A6">
      <w:pPr>
        <w:pStyle w:val="Heading1"/>
      </w:pPr>
      <w:bookmarkStart w:id="7" w:name="O_319376"/>
      <w:bookmarkEnd w:id="7"/>
      <w:r w:rsidRPr="003817A6">
        <w:t>Elements and Performance Criteria Pre-Content</w:t>
      </w:r>
    </w:p>
    <w:p w:rsidR="00000000" w:rsidRPr="003817A6" w:rsidP="003817A6">
      <w:pPr>
        <w:pStyle w:val="BodyText"/>
      </w:pPr>
      <w:r w:rsidRPr="003817A6">
        <w:t>Elements describe the essential outcomes of a unit of competency.</w:t>
      </w:r>
    </w:p>
    <w:p w:rsidR="00000000" w:rsidRPr="003817A6" w:rsidP="003817A6">
      <w:pPr>
        <w:pStyle w:val="BodyText"/>
      </w:pPr>
      <w:r w:rsidRPr="003817A6">
        <w:t>Performance crite</w:t>
      </w:r>
      <w:r w:rsidRPr="003817A6">
        <w:t xml:space="preserve">ria describe the required performance needed to demonstrate achievement of the element. Where </w:t>
      </w:r>
      <w:r w:rsidRPr="003817A6">
        <w:rPr>
          <w:rStyle w:val="SpecialBold"/>
        </w:rPr>
        <w:t xml:space="preserve">bold italicised </w:t>
      </w:r>
      <w:r w:rsidRPr="003817A6">
        <w:t xml:space="preserve">text is used, further information is detailed in the required skills and knowledge and/or the range statement. Assessment of performance is to be </w:t>
      </w:r>
      <w:r w:rsidRPr="003817A6">
        <w:t>consistent with the evidence guide.</w:t>
      </w:r>
    </w:p>
    <w:p w:rsidR="00000000" w:rsidRPr="003817A6" w:rsidP="003817A6">
      <w:pPr>
        <w:pStyle w:val="AllowPageBreak"/>
      </w:pPr>
    </w:p>
    <w:p w:rsidR="00000000" w:rsidRPr="003817A6" w:rsidP="003817A6">
      <w:pPr>
        <w:pStyle w:val="Heading1"/>
      </w:pPr>
      <w:bookmarkStart w:id="8" w:name="O_319381"/>
      <w:bookmarkEnd w:id="8"/>
      <w:r w:rsidRPr="003817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rPr>
                <w:rStyle w:val="SpecialBold"/>
              </w:rPr>
              <w:t>Elements and Performance Criteria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A6" w:rsidP="003817A6">
            <w:pPr>
              <w:pStyle w:val="BodyText"/>
            </w:pPr>
            <w:r w:rsidRPr="003817A6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rPr>
                <w:rStyle w:val="SpecialBold"/>
              </w:rPr>
              <w:t>Performance Criteria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A6" w:rsidP="003817A6">
            <w:pPr>
              <w:pStyle w:val="BodyText"/>
            </w:pPr>
            <w:r w:rsidRPr="003817A6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rPr>
                <w:rStyle w:val="SpecialBold"/>
              </w:rPr>
              <w:t xml:space="preserve">1 Organise for value-added product </w:t>
            </w:r>
            <w:r w:rsidRPr="003817A6">
              <w:t>preparation.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A6" w:rsidP="003817A6">
            <w:pPr>
              <w:pStyle w:val="BodyText"/>
            </w:pPr>
            <w:r w:rsidRPr="003817A6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rPr>
                <w:rStyle w:val="SpecialBold"/>
              </w:rPr>
              <w:t xml:space="preserve">Job sheet </w:t>
            </w:r>
            <w:r w:rsidRPr="003817A6">
              <w:t>or work order is reviewed to clearly identify all product requirements.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A6" w:rsidP="003817A6">
            <w:pPr>
              <w:pStyle w:val="BodyText"/>
            </w:pPr>
            <w:r w:rsidRPr="003817A6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rPr>
                <w:rStyle w:val="SpecialBold"/>
              </w:rPr>
              <w:t xml:space="preserve">Equipment </w:t>
            </w:r>
            <w:r w:rsidRPr="003817A6">
              <w:t>required for safe, effective and efficient product preparation is identified and organised.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Occupational health and safety (</w:t>
            </w:r>
            <w:r w:rsidRPr="003817A6">
              <w:rPr>
                <w:rStyle w:val="SpecialBold"/>
              </w:rPr>
              <w:t>OHS</w:t>
            </w:r>
            <w:r w:rsidRPr="003817A6">
              <w:t xml:space="preserve">) </w:t>
            </w:r>
            <w:r w:rsidRPr="003817A6">
              <w:rPr>
                <w:rStyle w:val="SpecialBold"/>
              </w:rPr>
              <w:t xml:space="preserve">hazards </w:t>
            </w:r>
            <w:r w:rsidRPr="003817A6">
              <w:t>in workplace are identified, and risk is assessed and managed according to enterprise procedures.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A6" w:rsidP="003817A6">
            <w:pPr>
              <w:pStyle w:val="BodyText"/>
            </w:pPr>
            <w:r w:rsidRPr="003817A6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rPr>
                <w:rStyle w:val="SpecialBold"/>
              </w:rPr>
              <w:t xml:space="preserve">Environmental implications </w:t>
            </w:r>
            <w:r w:rsidRPr="003817A6">
              <w:t>associated with product preparation are identified, assessed and reported to supervisor.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A6" w:rsidP="003817A6">
            <w:pPr>
              <w:pStyle w:val="BodyText"/>
            </w:pPr>
            <w:r w:rsidRPr="003817A6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rPr>
                <w:rStyle w:val="SpecialBold"/>
              </w:rPr>
              <w:t>2 Prepare value-added products.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A6" w:rsidP="003817A6">
            <w:pPr>
              <w:pStyle w:val="BodyText"/>
            </w:pPr>
            <w:r w:rsidRPr="003817A6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rPr>
                <w:rStyle w:val="SpecialBold"/>
              </w:rPr>
              <w:t xml:space="preserve">Compost and product additives </w:t>
            </w:r>
            <w:r w:rsidRPr="003817A6">
              <w:t>are clearly identified and confirmed against job sheet and enterprise procedures.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Suitable personal protective equipment (</w:t>
            </w:r>
            <w:r w:rsidRPr="003817A6">
              <w:rPr>
                <w:rStyle w:val="SpecialBold"/>
              </w:rPr>
              <w:t>PPE</w:t>
            </w:r>
            <w:r w:rsidRPr="003817A6">
              <w:t xml:space="preserve">) </w:t>
            </w:r>
            <w:r w:rsidRPr="003817A6">
              <w:rPr>
                <w:rStyle w:val="SpecialBold"/>
              </w:rPr>
              <w:t xml:space="preserve">and clothing </w:t>
            </w:r>
            <w:r w:rsidRPr="003817A6">
              <w:t>are selected, used, maintained and stored according to OHS requirements.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Required quantities of compost and product additives are measured and transported to product preparation area.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Compost and product additives are regularly monitored and checked against value-added product specifications and variations or non-c</w:t>
            </w:r>
            <w:r w:rsidRPr="003817A6">
              <w:t>onformances are identified and reported, and remedial action is taken according to enterprise procedures and product specifications.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A6" w:rsidP="003817A6">
            <w:pPr>
              <w:pStyle w:val="BodyText"/>
            </w:pPr>
            <w:r w:rsidRPr="003817A6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rPr>
                <w:rStyle w:val="SpecialBold"/>
              </w:rPr>
              <w:t xml:space="preserve">Preparation method </w:t>
            </w:r>
            <w:r w:rsidRPr="003817A6">
              <w:t>and machinery to be used are confirmed as appropriate for product and as meeting enterprise produ</w:t>
            </w:r>
            <w:r w:rsidRPr="003817A6">
              <w:t>ct requirements.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 xml:space="preserve">Plant and machinery are operated in a </w:t>
            </w:r>
            <w:r w:rsidRPr="003817A6">
              <w:rPr>
                <w:rStyle w:val="SpecialBold"/>
              </w:rPr>
              <w:t xml:space="preserve">safe and controlled </w:t>
            </w:r>
            <w:r w:rsidRPr="003817A6">
              <w:t>manner, and monitored for performance and efficiency.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2.7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Compost, materials and other product additives are blended and processed according to product requirements.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2.8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Products are monitored and adjustments to machinery operations are made to meet job sheet specifications.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2.9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Batch numbers of compost materials and other additives are combined or reassigned.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2.10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Blending, processing machinery and site are clea</w:t>
            </w:r>
            <w:r w:rsidRPr="003817A6">
              <w:t>red and cleaned as required to avoid contamination between batches according to enterprise procedures.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A6" w:rsidP="003817A6">
            <w:pPr>
              <w:pStyle w:val="BodyText"/>
            </w:pPr>
            <w:r w:rsidRPr="003817A6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rPr>
                <w:rStyle w:val="SpecialBold"/>
              </w:rPr>
              <w:t>3 Conduct quality inspection and readiness for sale.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Value-added product is inspected and checked for compliance with job sheet and product requir</w:t>
            </w:r>
            <w:r w:rsidRPr="003817A6">
              <w:t>ements.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Product details are documented accurately and promptly according to enterprise procedures.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Value-added product is transported to holding bay and quantity of product is confirmed.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Value-added product is clearly labelled according to regulatory and customer requirements.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Value-added product is released for dispatch according to enterprise procedures.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3.6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A6" w:rsidP="003817A6">
            <w:pPr>
              <w:pStyle w:val="BodyText"/>
            </w:pPr>
            <w:r w:rsidRPr="003817A6">
              <w:t>Work outcomes are reported to supervisor, feedback on performance is sought and any required improvements are noted for future action.</w:t>
            </w:r>
          </w:p>
        </w:tc>
      </w:tr>
    </w:tbl>
    <w:p w:rsidR="00000000" w:rsidRPr="003817A6" w:rsidP="003817A6">
      <w:pPr>
        <w:pStyle w:val="BodyText"/>
      </w:pPr>
    </w:p>
    <w:p w:rsidR="00000000" w:rsidRPr="003817A6" w:rsidP="003817A6">
      <w:pPr>
        <w:pStyle w:val="AllowPageBreak"/>
      </w:pPr>
    </w:p>
    <w:p w:rsidR="00000000" w:rsidRPr="003817A6" w:rsidP="003817A6">
      <w:pPr>
        <w:pStyle w:val="Heading1"/>
      </w:pPr>
      <w:bookmarkStart w:id="9" w:name="O_319374"/>
      <w:bookmarkEnd w:id="9"/>
      <w:r w:rsidRPr="003817A6">
        <w:t>Required Skills and Knowledge</w:t>
      </w:r>
    </w:p>
    <w:p w:rsidR="00000000" w:rsidRPr="003817A6" w:rsidP="003817A6">
      <w:pPr>
        <w:pStyle w:val="BodyText"/>
      </w:pPr>
      <w:r w:rsidRPr="003817A6">
        <w:t>This section describes the essential skills and knowledge and their leve</w:t>
      </w:r>
      <w:r w:rsidRPr="003817A6">
        <w:t>l, required for this unit.</w:t>
      </w:r>
    </w:p>
    <w:p w:rsidR="00000000" w:rsidRPr="003817A6" w:rsidP="003817A6">
      <w:pPr>
        <w:pStyle w:val="BodyText"/>
      </w:pPr>
      <w:r w:rsidRPr="003817A6">
        <w:rPr>
          <w:rStyle w:val="SpecialBold"/>
        </w:rPr>
        <w:t>Required skills include</w:t>
      </w:r>
      <w:r w:rsidRPr="003817A6">
        <w:t>:</w:t>
      </w:r>
    </w:p>
    <w:p w:rsidR="00000000" w:rsidRPr="003817A6" w:rsidP="003817A6">
      <w:pPr>
        <w:pStyle w:val="BodyText"/>
      </w:pPr>
      <w:r w:rsidRPr="003817A6">
        <w:t>communicating with work team and supervisor</w:t>
      </w:r>
    </w:p>
    <w:p w:rsidR="00000000" w:rsidRPr="003817A6" w:rsidP="003817A6">
      <w:pPr>
        <w:pStyle w:val="BodyText"/>
      </w:pPr>
      <w:r w:rsidRPr="003817A6">
        <w:t>demonstrating safe and environmentally responsible workplace practices</w:t>
      </w:r>
    </w:p>
    <w:p w:rsidR="00000000" w:rsidRPr="003817A6" w:rsidP="003817A6">
      <w:pPr>
        <w:pStyle w:val="BodyText"/>
      </w:pPr>
      <w:r w:rsidRPr="003817A6">
        <w:t>following material safety data sheets (MSDS)</w:t>
      </w:r>
    </w:p>
    <w:p w:rsidR="00000000" w:rsidRPr="003817A6" w:rsidP="003817A6">
      <w:pPr>
        <w:pStyle w:val="BodyText"/>
      </w:pPr>
      <w:r w:rsidRPr="003817A6">
        <w:t>identifying and handling raw materials, prod</w:t>
      </w:r>
      <w:r w:rsidRPr="003817A6">
        <w:t>ucts, additives and contaminants</w:t>
      </w:r>
    </w:p>
    <w:p w:rsidR="00000000" w:rsidRPr="003817A6" w:rsidP="003817A6">
      <w:pPr>
        <w:pStyle w:val="BodyText"/>
      </w:pPr>
      <w:r w:rsidRPr="003817A6">
        <w:t>interpreting and applying instructions</w:t>
      </w:r>
    </w:p>
    <w:p w:rsidR="00000000" w:rsidRPr="003817A6" w:rsidP="003817A6">
      <w:pPr>
        <w:pStyle w:val="BodyText"/>
      </w:pPr>
      <w:r w:rsidRPr="003817A6">
        <w:t>measuring and calculating volumes and consumption requirements</w:t>
      </w:r>
    </w:p>
    <w:p w:rsidR="00000000" w:rsidRPr="003817A6" w:rsidP="003817A6">
      <w:pPr>
        <w:pStyle w:val="BodyText"/>
      </w:pPr>
      <w:r w:rsidRPr="003817A6">
        <w:t>reading and interpreting job sheets</w:t>
      </w:r>
    </w:p>
    <w:p w:rsidR="00000000" w:rsidRPr="003817A6" w:rsidP="003817A6">
      <w:pPr>
        <w:pStyle w:val="BodyText"/>
      </w:pPr>
      <w:r w:rsidRPr="003817A6">
        <w:t>recording and reporting equipment faults, workplace hazards and accidents</w:t>
      </w:r>
    </w:p>
    <w:p w:rsidR="00000000" w:rsidRPr="003817A6" w:rsidP="003817A6">
      <w:pPr>
        <w:pStyle w:val="BodyText"/>
      </w:pPr>
      <w:r w:rsidRPr="003817A6">
        <w:t>using emergency and personal protective equipment.</w:t>
      </w:r>
    </w:p>
    <w:p w:rsidR="00000000" w:rsidRPr="003817A6" w:rsidP="003817A6">
      <w:pPr>
        <w:pStyle w:val="BodyText"/>
      </w:pPr>
      <w:r w:rsidRPr="003817A6">
        <w:rPr>
          <w:rStyle w:val="SpecialBold"/>
        </w:rPr>
        <w:t>Required knowledge includes</w:t>
      </w:r>
      <w:r w:rsidRPr="003817A6">
        <w:t>:</w:t>
      </w:r>
    </w:p>
    <w:p w:rsidR="00000000" w:rsidRPr="003817A6" w:rsidP="003817A6">
      <w:pPr>
        <w:pStyle w:val="BodyText"/>
      </w:pPr>
      <w:r w:rsidRPr="003817A6">
        <w:t>common product contaminants</w:t>
      </w:r>
    </w:p>
    <w:p w:rsidR="00000000" w:rsidRPr="003817A6" w:rsidP="003817A6">
      <w:pPr>
        <w:pStyle w:val="BodyText"/>
      </w:pPr>
      <w:r w:rsidRPr="003817A6">
        <w:t>enterprise product specifications and standards</w:t>
      </w:r>
    </w:p>
    <w:p w:rsidR="00000000" w:rsidRPr="003817A6" w:rsidP="003817A6">
      <w:pPr>
        <w:pStyle w:val="BodyText"/>
      </w:pPr>
      <w:r w:rsidRPr="003817A6">
        <w:t>environmental licence requirements, aspects and management measures associated with operation of mac</w:t>
      </w:r>
      <w:r w:rsidRPr="003817A6">
        <w:t>hinery and equipment</w:t>
      </w:r>
    </w:p>
    <w:p w:rsidR="00000000" w:rsidRPr="003817A6" w:rsidP="003817A6">
      <w:pPr>
        <w:pStyle w:val="BodyText"/>
      </w:pPr>
      <w:r w:rsidRPr="003817A6">
        <w:t>hazards in handling materials and additives and appropriate risk control measures</w:t>
      </w:r>
    </w:p>
    <w:p w:rsidR="00000000" w:rsidRPr="003817A6" w:rsidP="003817A6">
      <w:pPr>
        <w:pStyle w:val="BodyText"/>
      </w:pPr>
      <w:r w:rsidRPr="003817A6">
        <w:t>identification of contaminants</w:t>
      </w:r>
    </w:p>
    <w:p w:rsidR="00000000" w:rsidRPr="003817A6" w:rsidP="003817A6">
      <w:pPr>
        <w:pStyle w:val="BodyText"/>
      </w:pPr>
      <w:r w:rsidRPr="003817A6">
        <w:t>legislation, regulations and codes of practice with regard to workplace OHS and use and control of hazardous substances</w:t>
      </w:r>
    </w:p>
    <w:p w:rsidR="00000000" w:rsidRPr="003817A6" w:rsidP="003817A6">
      <w:pPr>
        <w:pStyle w:val="BodyText"/>
      </w:pPr>
      <w:r w:rsidRPr="003817A6">
        <w:t>op</w:t>
      </w:r>
      <w:r w:rsidRPr="003817A6">
        <w:t>erating principles and methods for plant and machinery</w:t>
      </w:r>
    </w:p>
    <w:p w:rsidR="00000000" w:rsidRPr="003817A6" w:rsidP="003817A6">
      <w:pPr>
        <w:pStyle w:val="BodyText"/>
      </w:pPr>
      <w:r w:rsidRPr="003817A6">
        <w:t>procedures for cleaning, securing and storing machinery, equipment and materials</w:t>
      </w:r>
    </w:p>
    <w:p w:rsidR="00000000" w:rsidRPr="003817A6" w:rsidP="003817A6">
      <w:pPr>
        <w:pStyle w:val="BodyText"/>
      </w:pPr>
      <w:r w:rsidRPr="003817A6">
        <w:t>potential risks and hazards associated with operation of machinery and equipment</w:t>
      </w:r>
    </w:p>
    <w:p w:rsidR="00000000" w:rsidRPr="003817A6" w:rsidP="003817A6">
      <w:pPr>
        <w:pStyle w:val="BodyText"/>
      </w:pPr>
      <w:r w:rsidRPr="003817A6">
        <w:t>product types and characteristics</w:t>
      </w:r>
    </w:p>
    <w:p w:rsidR="00000000" w:rsidRPr="003817A6" w:rsidP="003817A6">
      <w:pPr>
        <w:pStyle w:val="BodyText"/>
      </w:pPr>
      <w:r w:rsidRPr="003817A6">
        <w:t>raw m</w:t>
      </w:r>
      <w:r w:rsidRPr="003817A6">
        <w:t>aterials, compost and additives commonly used to manufacture value-added products</w:t>
      </w:r>
    </w:p>
    <w:p w:rsidR="00000000" w:rsidRPr="003817A6" w:rsidP="003817A6">
      <w:pPr>
        <w:pStyle w:val="BodyText"/>
      </w:pPr>
      <w:r w:rsidRPr="003817A6">
        <w:t>relevant Australian standards for products</w:t>
      </w:r>
    </w:p>
    <w:p w:rsidR="00000000" w:rsidRPr="003817A6" w:rsidP="003817A6">
      <w:pPr>
        <w:pStyle w:val="BodyText"/>
      </w:pPr>
      <w:r w:rsidRPr="003817A6">
        <w:t>relevant state and territory legislation, regulations and codes of practice with regard to licensing, roads and traffic requirement</w:t>
      </w:r>
      <w:r w:rsidRPr="003817A6">
        <w:t>s</w:t>
      </w:r>
    </w:p>
    <w:p w:rsidR="00000000" w:rsidRPr="003817A6" w:rsidP="003817A6">
      <w:pPr>
        <w:pStyle w:val="BodyText"/>
      </w:pPr>
      <w:r w:rsidRPr="003817A6">
        <w:t>value-added product types and characteristics.</w:t>
      </w:r>
    </w:p>
    <w:p w:rsidR="00000000" w:rsidRPr="003817A6" w:rsidP="003817A6">
      <w:pPr>
        <w:pStyle w:val="AllowPageBreak"/>
      </w:pPr>
    </w:p>
    <w:p w:rsidR="00000000" w:rsidRPr="003817A6" w:rsidP="003817A6">
      <w:pPr>
        <w:pStyle w:val="Heading1"/>
      </w:pPr>
      <w:bookmarkStart w:id="10" w:name="O_319373"/>
      <w:bookmarkEnd w:id="10"/>
      <w:r w:rsidRPr="003817A6">
        <w:t>Evidence Guide</w:t>
      </w:r>
    </w:p>
    <w:p w:rsidR="00000000" w:rsidRPr="003817A6" w:rsidP="003817A6">
      <w:pPr>
        <w:pStyle w:val="BodyText"/>
      </w:pPr>
      <w:r w:rsidRPr="003817A6">
        <w:rPr>
          <w:rStyle w:val="SpecialBold"/>
        </w:rPr>
        <w:t>Overview of assessment</w:t>
      </w:r>
    </w:p>
    <w:p w:rsidR="00000000" w:rsidRPr="003817A6" w:rsidP="003817A6">
      <w:pPr>
        <w:pStyle w:val="BodyText"/>
      </w:pPr>
      <w:r w:rsidRPr="003817A6">
        <w:t>It is preferred that this unit of competency be assessed in a commercial-scale composting facility.</w:t>
      </w:r>
    </w:p>
    <w:p w:rsidR="00000000" w:rsidRPr="003817A6" w:rsidP="003817A6">
      <w:pPr>
        <w:pStyle w:val="BodyText"/>
      </w:pPr>
      <w:r w:rsidRPr="003817A6">
        <w:t>The unit could be assessed on its own or in combinat</w:t>
      </w:r>
      <w:r w:rsidRPr="003817A6">
        <w:t>ion with other units of competency relevant to the job function such as after:</w:t>
      </w:r>
    </w:p>
    <w:p w:rsidR="00000000" w:rsidRPr="003817A6" w:rsidP="003817A6">
      <w:pPr>
        <w:pStyle w:val="BodyText"/>
      </w:pPr>
      <w:r w:rsidRPr="003817A6">
        <w:t xml:space="preserve">RTC2210A </w:t>
      </w:r>
      <w:r w:rsidRPr="003817A6">
        <w:rPr>
          <w:rStyle w:val="SpecialBold"/>
        </w:rPr>
        <w:t>Maintain properties and structures</w:t>
      </w:r>
    </w:p>
    <w:p w:rsidR="00000000" w:rsidRPr="003817A6" w:rsidP="003817A6">
      <w:pPr>
        <w:pStyle w:val="BodyText"/>
      </w:pPr>
      <w:r w:rsidRPr="003817A6">
        <w:t xml:space="preserve">RTC2701A </w:t>
      </w:r>
      <w:r w:rsidRPr="003817A6">
        <w:rPr>
          <w:rStyle w:val="SpecialBold"/>
        </w:rPr>
        <w:t>Follow OHS procedures</w:t>
      </w:r>
    </w:p>
    <w:p w:rsidR="00000000" w:rsidRPr="003817A6" w:rsidP="003817A6">
      <w:pPr>
        <w:pStyle w:val="BodyText"/>
      </w:pPr>
      <w:r w:rsidRPr="003817A6">
        <w:t xml:space="preserve">RTC2702A </w:t>
      </w:r>
      <w:r w:rsidRPr="003817A6">
        <w:rPr>
          <w:rStyle w:val="SpecialBold"/>
        </w:rPr>
        <w:t>Observe environmental work practices</w:t>
      </w:r>
    </w:p>
    <w:p w:rsidR="00000000" w:rsidRPr="003817A6" w:rsidP="003817A6">
      <w:pPr>
        <w:pStyle w:val="BodyText"/>
      </w:pPr>
      <w:r w:rsidRPr="003817A6">
        <w:t xml:space="preserve">RTC2706A </w:t>
      </w:r>
      <w:r w:rsidRPr="003817A6">
        <w:rPr>
          <w:rStyle w:val="SpecialBold"/>
        </w:rPr>
        <w:t>Apply chemicals under supervision</w:t>
      </w:r>
    </w:p>
    <w:p w:rsidR="00000000" w:rsidRPr="003817A6" w:rsidP="003817A6">
      <w:pPr>
        <w:pStyle w:val="BodyText"/>
      </w:pPr>
      <w:r w:rsidRPr="003817A6">
        <w:t xml:space="preserve">RTE2507A </w:t>
      </w:r>
      <w:r w:rsidRPr="003817A6">
        <w:rPr>
          <w:rStyle w:val="SpecialBold"/>
        </w:rPr>
        <w:t>Recognise raw materials</w:t>
      </w:r>
      <w:r w:rsidRPr="003817A6">
        <w:t xml:space="preserve">, </w:t>
      </w:r>
      <w:r w:rsidRPr="003817A6">
        <w:rPr>
          <w:rStyle w:val="SpecialBold"/>
        </w:rPr>
        <w:t>production processes and products on a composting site</w:t>
      </w:r>
    </w:p>
    <w:p w:rsidR="00000000" w:rsidRPr="003817A6" w:rsidP="003817A6">
      <w:pPr>
        <w:pStyle w:val="BodyText"/>
      </w:pPr>
      <w:r w:rsidRPr="003817A6">
        <w:t xml:space="preserve">RTE2608A </w:t>
      </w:r>
      <w:r w:rsidRPr="003817A6">
        <w:rPr>
          <w:rStyle w:val="SpecialBold"/>
        </w:rPr>
        <w:t>Set up</w:t>
      </w:r>
      <w:r w:rsidRPr="003817A6">
        <w:t xml:space="preserve">, </w:t>
      </w:r>
      <w:r w:rsidRPr="003817A6">
        <w:rPr>
          <w:rStyle w:val="SpecialBold"/>
        </w:rPr>
        <w:t>operate and maintain a water delivery system</w:t>
      </w:r>
    </w:p>
    <w:p w:rsidR="00000000" w:rsidRPr="003817A6" w:rsidP="003817A6">
      <w:pPr>
        <w:pStyle w:val="BodyText"/>
      </w:pPr>
      <w:r w:rsidRPr="003817A6">
        <w:t xml:space="preserve">RTE2709A </w:t>
      </w:r>
      <w:r w:rsidRPr="003817A6">
        <w:rPr>
          <w:rStyle w:val="SpecialBold"/>
        </w:rPr>
        <w:t>Recognise and respond to fire emergencies on a composting site</w:t>
      </w:r>
      <w:r w:rsidRPr="003817A6">
        <w:t>.</w:t>
      </w:r>
    </w:p>
    <w:p w:rsidR="00000000" w:rsidRPr="003817A6" w:rsidP="003817A6">
      <w:pPr>
        <w:pStyle w:val="BodyText"/>
      </w:pPr>
      <w:r w:rsidRPr="003817A6">
        <w:rPr>
          <w:rStyle w:val="SpecialBold"/>
        </w:rPr>
        <w:t>Critical aspects for assessment and evide</w:t>
      </w:r>
      <w:r w:rsidRPr="003817A6">
        <w:rPr>
          <w:rStyle w:val="SpecialBold"/>
        </w:rPr>
        <w:t>nce required to demonstrate competency in this unit</w:t>
      </w:r>
    </w:p>
    <w:p w:rsidR="00000000" w:rsidRPr="003817A6" w:rsidP="003817A6">
      <w:pPr>
        <w:pStyle w:val="BodyText"/>
      </w:pPr>
      <w:r w:rsidRPr="003817A6">
        <w:t>The critical requirements for this unit of competency as a whole are listed below.</w:t>
      </w:r>
    </w:p>
    <w:p w:rsidR="00000000" w:rsidRPr="003817A6" w:rsidP="003817A6">
      <w:pPr>
        <w:pStyle w:val="BodyText"/>
      </w:pPr>
      <w:r w:rsidRPr="003817A6">
        <w:t>Assessment must confirm one's ability to:</w:t>
      </w:r>
    </w:p>
    <w:p w:rsidR="00000000" w:rsidRPr="003817A6" w:rsidP="003817A6">
      <w:pPr>
        <w:pStyle w:val="BodyText"/>
      </w:pPr>
      <w:r w:rsidRPr="003817A6">
        <w:t>interpret batch sheets and follow enterprise production procedures</w:t>
      </w:r>
    </w:p>
    <w:p w:rsidR="00000000" w:rsidRPr="003817A6" w:rsidP="003817A6">
      <w:pPr>
        <w:pStyle w:val="BodyText"/>
      </w:pPr>
      <w:r w:rsidRPr="003817A6">
        <w:t>recognise, q</w:t>
      </w:r>
      <w:r w:rsidRPr="003817A6">
        <w:t>uantify and handle products according to enterprise requirements and procedures</w:t>
      </w:r>
    </w:p>
    <w:p w:rsidR="00000000" w:rsidRPr="003817A6" w:rsidP="003817A6">
      <w:pPr>
        <w:pStyle w:val="BodyText"/>
      </w:pPr>
      <w:r w:rsidRPr="003817A6">
        <w:t>recognise value-added products and their characteristics</w:t>
      </w:r>
    </w:p>
    <w:p w:rsidR="00000000" w:rsidRPr="003817A6" w:rsidP="003817A6">
      <w:pPr>
        <w:pStyle w:val="BodyText"/>
      </w:pPr>
      <w:r w:rsidRPr="003817A6">
        <w:t>prepare batches of value-added product according to defined batch recipes and methods</w:t>
      </w:r>
    </w:p>
    <w:p w:rsidR="00000000" w:rsidRPr="003817A6" w:rsidP="003817A6">
      <w:pPr>
        <w:pStyle w:val="BodyText"/>
      </w:pPr>
      <w:r w:rsidRPr="003817A6">
        <w:t>conduct work in a safe and effici</w:t>
      </w:r>
      <w:r w:rsidRPr="003817A6">
        <w:t>ent manner</w:t>
      </w:r>
    </w:p>
    <w:p w:rsidR="00000000" w:rsidRPr="003817A6" w:rsidP="003817A6">
      <w:pPr>
        <w:pStyle w:val="BodyText"/>
      </w:pPr>
      <w:r w:rsidRPr="003817A6">
        <w:t>establish and maintain appropriate documentation accurately and promptly.</w:t>
      </w:r>
    </w:p>
    <w:p w:rsidR="00000000" w:rsidRPr="003817A6" w:rsidP="003817A6">
      <w:pPr>
        <w:pStyle w:val="BodyText"/>
      </w:pPr>
      <w:r w:rsidRPr="003817A6">
        <w:rPr>
          <w:rStyle w:val="SpecialBold"/>
        </w:rPr>
        <w:t>Context and specific resources for assessment</w:t>
      </w:r>
    </w:p>
    <w:p w:rsidR="00000000" w:rsidRPr="003817A6" w:rsidP="003817A6">
      <w:pPr>
        <w:pStyle w:val="BodyText"/>
      </w:pPr>
      <w:r w:rsidRPr="003817A6">
        <w:t>Assessment for this unit of competency is to be largely practical in nature and must be assessed in a commercial-scale compos</w:t>
      </w:r>
      <w:r w:rsidRPr="003817A6">
        <w:t>ting facility or in a situation that reproduces and/or simulates operational conditions.</w:t>
      </w:r>
    </w:p>
    <w:p w:rsidR="00000000" w:rsidRPr="003817A6" w:rsidP="003817A6">
      <w:pPr>
        <w:pStyle w:val="BodyText"/>
      </w:pPr>
      <w:r w:rsidRPr="003817A6">
        <w:t>For valid assessment, one must have opportunities to participate in exercises, case studies and other real and simulated practical and knowledge assessments that demon</w:t>
      </w:r>
      <w:r w:rsidRPr="003817A6">
        <w:t xml:space="preserve">strate the skills and knowledge specified in this unit. </w:t>
      </w:r>
    </w:p>
    <w:p w:rsidR="00000000" w:rsidRPr="003817A6" w:rsidP="003817A6">
      <w:pPr>
        <w:pStyle w:val="BodyText"/>
      </w:pPr>
      <w:r w:rsidRPr="003817A6">
        <w:t>The candidate must also have access to the following resources:</w:t>
      </w:r>
    </w:p>
    <w:p w:rsidR="00000000" w:rsidRPr="003817A6" w:rsidP="003817A6">
      <w:pPr>
        <w:pStyle w:val="BodyText"/>
      </w:pPr>
      <w:r w:rsidRPr="003817A6">
        <w:t>a commercial-scale value-added compost-based product facility</w:t>
      </w:r>
    </w:p>
    <w:p w:rsidR="00000000" w:rsidRPr="003817A6" w:rsidP="003817A6">
      <w:pPr>
        <w:pStyle w:val="BodyText"/>
      </w:pPr>
      <w:r w:rsidRPr="003817A6">
        <w:t>a range of load-shifting machinery and measuring equipment</w:t>
      </w:r>
    </w:p>
    <w:p w:rsidR="00000000" w:rsidRPr="003817A6" w:rsidP="003817A6">
      <w:pPr>
        <w:pStyle w:val="BodyText"/>
      </w:pPr>
      <w:r w:rsidRPr="003817A6">
        <w:t>PPE</w:t>
      </w:r>
    </w:p>
    <w:p w:rsidR="00000000" w:rsidRPr="003817A6" w:rsidP="003817A6">
      <w:pPr>
        <w:pStyle w:val="BodyText"/>
      </w:pPr>
      <w:r w:rsidRPr="003817A6">
        <w:t>finished c</w:t>
      </w:r>
      <w:r w:rsidRPr="003817A6">
        <w:t>ompost</w:t>
      </w:r>
    </w:p>
    <w:p w:rsidR="00000000" w:rsidRPr="003817A6" w:rsidP="003817A6">
      <w:pPr>
        <w:pStyle w:val="BodyText"/>
      </w:pPr>
      <w:r w:rsidRPr="003817A6">
        <w:t>additives</w:t>
      </w:r>
    </w:p>
    <w:p w:rsidR="00000000" w:rsidRPr="003817A6" w:rsidP="003817A6">
      <w:pPr>
        <w:pStyle w:val="BodyText"/>
      </w:pPr>
      <w:r w:rsidRPr="003817A6">
        <w:t>job sheets or work orders.</w:t>
      </w:r>
    </w:p>
    <w:p w:rsidR="00000000" w:rsidRPr="003817A6" w:rsidP="003817A6">
      <w:pPr>
        <w:pStyle w:val="BodyText"/>
      </w:pPr>
      <w:r w:rsidRPr="003817A6">
        <w:rPr>
          <w:rStyle w:val="SpecialBold"/>
        </w:rPr>
        <w:t>Guidance information for assessment</w:t>
      </w:r>
    </w:p>
    <w:p w:rsidR="00000000" w:rsidRPr="003817A6" w:rsidP="003817A6">
      <w:pPr>
        <w:pStyle w:val="BodyText"/>
      </w:pPr>
      <w:r w:rsidRPr="003817A6">
        <w:t xml:space="preserve">To ensure consistency in performance, competency should be demonstrated on more than one occasion over a period of time in order to cover a variety of circumstances, cases and </w:t>
      </w:r>
      <w:r w:rsidRPr="003817A6">
        <w:t>responsibilities and, where possible, over a number of assessment activities.</w:t>
      </w:r>
    </w:p>
    <w:p w:rsidR="00000000" w:rsidRPr="003817A6" w:rsidP="003817A6">
      <w:pPr>
        <w:pStyle w:val="BodyText"/>
      </w:pPr>
      <w:r w:rsidRPr="003817A6">
        <w:t>The skills and knowledge required to demonstrate competency must allow for application in a broad industry context, and should be transferable to a range of work environments, in</w:t>
      </w:r>
      <w:r w:rsidRPr="003817A6">
        <w:t>cluding the ability to deal with unplanned events. For example, this could include work within composting operations of varying scale; processing a range of different raw materials; producing a range of different composts and value-added products to meet t</w:t>
      </w:r>
      <w:r w:rsidRPr="003817A6">
        <w:t>he demands of different markets; located in an urban or rural context with varying environmental constraints; and using various equipment, practices, technologies and management systems.</w:t>
      </w:r>
    </w:p>
    <w:p w:rsidR="00000000" w:rsidRPr="003817A6" w:rsidP="003817A6">
      <w:pPr>
        <w:pStyle w:val="AllowPageBreak"/>
      </w:pPr>
    </w:p>
    <w:p w:rsidR="00000000" w:rsidRPr="003817A6" w:rsidP="003817A6">
      <w:pPr>
        <w:pStyle w:val="Heading1"/>
      </w:pPr>
      <w:bookmarkStart w:id="11" w:name="O_319372"/>
      <w:bookmarkEnd w:id="11"/>
      <w:r w:rsidRPr="003817A6">
        <w:t>Range Statement</w:t>
      </w:r>
    </w:p>
    <w:p w:rsidR="00000000" w:rsidRPr="003817A6" w:rsidP="003817A6">
      <w:pPr>
        <w:pStyle w:val="BodyText"/>
      </w:pPr>
      <w:r w:rsidRPr="003817A6">
        <w:rPr>
          <w:rStyle w:val="SpecialBold"/>
        </w:rPr>
        <w:t>RANGE STATEMENT</w:t>
      </w:r>
    </w:p>
    <w:p w:rsidR="00000000" w:rsidRPr="003817A6" w:rsidP="003817A6">
      <w:pPr>
        <w:pStyle w:val="BodyText"/>
      </w:pPr>
      <w:r w:rsidRPr="003817A6">
        <w:t xml:space="preserve">The range statement relates to the unit of competency as a whole. It allows for different work environments and situations that may affect performance. </w:t>
      </w:r>
      <w:r w:rsidRPr="003817A6">
        <w:rPr>
          <w:rStyle w:val="SpecialBold"/>
        </w:rPr>
        <w:t>Bold italicised</w:t>
      </w:r>
      <w:r w:rsidRPr="003817A6">
        <w:t xml:space="preserve"> wording in the performance criteria is detailed below. Add any essential operating condi</w:t>
      </w:r>
      <w:r w:rsidRPr="003817A6">
        <w:t xml:space="preserve">tions that may be present with training and assessment depending on the work situation, needs of the candidate, accessibility of the item, and local industry and regional contexts.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rPr>
                <w:rStyle w:val="SpecialBold"/>
              </w:rPr>
              <w:t>Value</w:t>
            </w:r>
            <w:r w:rsidRPr="003817A6">
              <w:t>-</w:t>
            </w:r>
            <w:r w:rsidRPr="003817A6">
              <w:rPr>
                <w:rStyle w:val="SpecialBold"/>
              </w:rPr>
              <w:t>added products</w:t>
            </w:r>
            <w:r w:rsidRPr="003817A6">
              <w:t>: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A6" w:rsidP="003817A6">
            <w:pPr>
              <w:pStyle w:val="BodyText"/>
            </w:pPr>
            <w:r w:rsidRPr="003817A6">
              <w:t>are defined as a basic compost output with the addit</w:t>
            </w:r>
            <w:r w:rsidRPr="003817A6">
              <w:t>ion of certain materials to form a new product</w:t>
            </w:r>
          </w:p>
          <w:p w:rsidR="00000000" w:rsidRPr="003817A6" w:rsidP="003817A6">
            <w:pPr>
              <w:pStyle w:val="BodyText"/>
            </w:pPr>
            <w:r w:rsidRPr="003817A6">
              <w:t>are produced using defined batch recipes to meet documented product specifications</w:t>
            </w:r>
          </w:p>
          <w:p w:rsidR="00000000" w:rsidRPr="003817A6" w:rsidP="003817A6">
            <w:pPr>
              <w:pStyle w:val="BodyText"/>
            </w:pPr>
            <w:r w:rsidRPr="003817A6">
              <w:t xml:space="preserve">may include:   </w:t>
            </w:r>
          </w:p>
          <w:p w:rsidR="00000000" w:rsidRPr="003817A6" w:rsidP="003817A6">
            <w:pPr>
              <w:pStyle w:val="BodyText"/>
            </w:pPr>
            <w:r w:rsidRPr="003817A6">
              <w:t>composted and pasteurised mulches for various applications</w:t>
            </w:r>
          </w:p>
          <w:p w:rsidR="00000000" w:rsidRPr="003817A6" w:rsidP="003817A6">
            <w:pPr>
              <w:pStyle w:val="BodyText"/>
            </w:pPr>
            <w:r w:rsidRPr="003817A6">
              <w:t>composted and pasteurised soil conditioners for var</w:t>
            </w:r>
            <w:r w:rsidRPr="003817A6">
              <w:t>ious applications</w:t>
            </w:r>
          </w:p>
          <w:p w:rsidR="00000000" w:rsidRPr="003817A6" w:rsidP="003817A6">
            <w:pPr>
              <w:pStyle w:val="BodyText"/>
            </w:pPr>
            <w:r w:rsidRPr="003817A6">
              <w:t>effluent, stormwater or emission treatment products</w:t>
            </w:r>
          </w:p>
          <w:p w:rsidR="00000000" w:rsidRPr="003817A6" w:rsidP="003817A6">
            <w:pPr>
              <w:pStyle w:val="BodyText"/>
            </w:pPr>
            <w:r w:rsidRPr="003817A6">
              <w:t>general and special purpose landscaping soils</w:t>
            </w:r>
          </w:p>
          <w:p w:rsidR="00000000" w:rsidRPr="003817A6" w:rsidP="003817A6">
            <w:pPr>
              <w:pStyle w:val="BodyText"/>
            </w:pPr>
            <w:r w:rsidRPr="003817A6">
              <w:t>soft fall or loose fill materials for playground surfacing or other applications</w:t>
            </w:r>
          </w:p>
          <w:p w:rsidR="00000000" w:rsidRPr="003817A6" w:rsidP="003817A6">
            <w:pPr>
              <w:pStyle w:val="BodyText"/>
            </w:pPr>
            <w:r w:rsidRPr="003817A6">
              <w:t>mushroom substrate</w:t>
            </w:r>
          </w:p>
          <w:p w:rsidR="00000000" w:rsidRPr="003817A6" w:rsidP="003817A6">
            <w:pPr>
              <w:pStyle w:val="BodyText"/>
            </w:pPr>
            <w:r w:rsidRPr="003817A6">
              <w:t>ornamental mulches</w:t>
            </w:r>
          </w:p>
          <w:p w:rsidR="00000000" w:rsidRPr="003817A6" w:rsidP="003817A6">
            <w:pPr>
              <w:pStyle w:val="BodyText"/>
            </w:pPr>
            <w:r w:rsidRPr="003817A6">
              <w:t>products for agricult</w:t>
            </w:r>
            <w:r w:rsidRPr="003817A6">
              <w:t>ural disease suppression</w:t>
            </w:r>
          </w:p>
          <w:p w:rsidR="00000000" w:rsidRPr="003817A6" w:rsidP="003817A6">
            <w:pPr>
              <w:pStyle w:val="BodyText"/>
            </w:pPr>
            <w:r w:rsidRPr="003817A6">
              <w:t>products for erosion control or site remediation</w:t>
            </w:r>
          </w:p>
          <w:p w:rsidR="00000000" w:rsidRPr="003817A6" w:rsidP="003817A6">
            <w:pPr>
              <w:pStyle w:val="BodyText"/>
            </w:pPr>
            <w:r w:rsidRPr="003817A6">
              <w:t>sports turf substrates</w:t>
            </w:r>
          </w:p>
          <w:p w:rsidR="00000000" w:rsidRPr="003817A6" w:rsidP="003817A6">
            <w:pPr>
              <w:pStyle w:val="BodyText"/>
            </w:pPr>
            <w:r w:rsidRPr="003817A6">
              <w:t>standard and specialised potting mixes</w:t>
            </w:r>
          </w:p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other products for specialised applications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rPr>
                <w:rStyle w:val="SpecialBold"/>
              </w:rPr>
              <w:t>Job sheet</w:t>
            </w:r>
            <w:r w:rsidRPr="003817A6">
              <w:t xml:space="preserve"> or work order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A6" w:rsidP="003817A6">
            <w:pPr>
              <w:pStyle w:val="BodyText"/>
            </w:pPr>
            <w:r w:rsidRPr="003817A6">
              <w:t>batch number</w:t>
            </w:r>
          </w:p>
          <w:p w:rsidR="00000000" w:rsidRPr="003817A6" w:rsidP="003817A6">
            <w:pPr>
              <w:pStyle w:val="BodyText"/>
            </w:pPr>
            <w:r w:rsidRPr="003817A6">
              <w:t>compost (batch) recipe</w:t>
            </w:r>
          </w:p>
          <w:p w:rsidR="00000000" w:rsidRPr="003817A6" w:rsidP="003817A6">
            <w:pPr>
              <w:pStyle w:val="BodyText"/>
            </w:pPr>
            <w:r w:rsidRPr="003817A6">
              <w:t>job number</w:t>
            </w:r>
          </w:p>
          <w:p w:rsidR="00000000" w:rsidRPr="003817A6" w:rsidP="003817A6">
            <w:pPr>
              <w:pStyle w:val="BodyText"/>
            </w:pPr>
            <w:r w:rsidRPr="003817A6">
              <w:t>product batch order and packaging requirements</w:t>
            </w:r>
          </w:p>
          <w:p w:rsidR="00000000" w:rsidRPr="003817A6" w:rsidP="003817A6">
            <w:pPr>
              <w:pStyle w:val="BodyText"/>
            </w:pPr>
            <w:r w:rsidRPr="003817A6">
              <w:t>raw materials or product quantity and quality requirements</w:t>
            </w:r>
          </w:p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 xml:space="preserve">raw materials preparation (pre-processing) requirements. 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 xml:space="preserve">Measuring </w:t>
            </w:r>
            <w:r w:rsidRPr="003817A6">
              <w:rPr>
                <w:rStyle w:val="SpecialBold"/>
              </w:rPr>
              <w:t>equipment</w:t>
            </w:r>
            <w:r w:rsidRPr="003817A6">
              <w:t xml:space="preserve"> used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A6" w:rsidP="003817A6">
            <w:pPr>
              <w:pStyle w:val="BodyText"/>
            </w:pPr>
            <w:r w:rsidRPr="003817A6">
              <w:t>automatic volume measuring equipment</w:t>
            </w:r>
          </w:p>
          <w:p w:rsidR="00000000" w:rsidRPr="003817A6" w:rsidP="003817A6">
            <w:pPr>
              <w:pStyle w:val="BodyText"/>
            </w:pPr>
            <w:r w:rsidRPr="003817A6">
              <w:t>cont</w:t>
            </w:r>
            <w:r w:rsidRPr="003817A6">
              <w:t>ainers for measuring volume</w:t>
            </w:r>
          </w:p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 xml:space="preserve">scales or balances for measuring weight. 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rPr>
                <w:rStyle w:val="SpecialBold"/>
              </w:rPr>
              <w:t>OHS hazards</w:t>
            </w:r>
            <w:r w:rsidRPr="003817A6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A6" w:rsidP="003817A6">
            <w:pPr>
              <w:pStyle w:val="BodyText"/>
            </w:pPr>
            <w:r w:rsidRPr="003817A6">
              <w:t xml:space="preserve">may include:   </w:t>
            </w:r>
          </w:p>
          <w:p w:rsidR="00000000" w:rsidRPr="003817A6" w:rsidP="003817A6">
            <w:pPr>
              <w:pStyle w:val="BodyText"/>
            </w:pPr>
            <w:r w:rsidRPr="003817A6">
              <w:t>dust</w:t>
            </w:r>
          </w:p>
          <w:p w:rsidR="00000000" w:rsidRPr="003817A6" w:rsidP="003817A6">
            <w:pPr>
              <w:pStyle w:val="BodyText"/>
            </w:pPr>
            <w:r w:rsidRPr="003817A6">
              <w:t>ergonomic hazards associated with posture and vibration</w:t>
            </w:r>
          </w:p>
          <w:p w:rsidR="00000000" w:rsidRPr="003817A6" w:rsidP="003817A6">
            <w:pPr>
              <w:pStyle w:val="BodyText"/>
            </w:pPr>
            <w:r w:rsidRPr="003817A6">
              <w:t>exposure to loud noise and fumes</w:t>
            </w:r>
          </w:p>
          <w:p w:rsidR="00000000" w:rsidRPr="003817A6" w:rsidP="003817A6">
            <w:pPr>
              <w:pStyle w:val="BodyText"/>
            </w:pPr>
            <w:r w:rsidRPr="003817A6">
              <w:t>extreme weather conditions</w:t>
            </w:r>
          </w:p>
          <w:p w:rsidR="00000000" w:rsidRPr="003817A6" w:rsidP="003817A6">
            <w:pPr>
              <w:pStyle w:val="BodyText"/>
            </w:pPr>
            <w:r w:rsidRPr="003817A6">
              <w:t xml:space="preserve">hazardous substances such as:     </w:t>
            </w:r>
          </w:p>
          <w:p w:rsidR="00000000" w:rsidRPr="003817A6" w:rsidP="003817A6">
            <w:pPr>
              <w:pStyle w:val="BodyText"/>
            </w:pPr>
            <w:r w:rsidRPr="003817A6">
              <w:t>fertiliser</w:t>
            </w:r>
          </w:p>
          <w:p w:rsidR="00000000" w:rsidRPr="003817A6" w:rsidP="003817A6">
            <w:pPr>
              <w:pStyle w:val="BodyText"/>
            </w:pPr>
            <w:r w:rsidRPr="003817A6">
              <w:t>fuel</w:t>
            </w:r>
          </w:p>
          <w:p w:rsidR="00000000" w:rsidRPr="003817A6" w:rsidP="003817A6">
            <w:pPr>
              <w:pStyle w:val="BodyText"/>
            </w:pPr>
            <w:r w:rsidRPr="003817A6">
              <w:t>oils</w:t>
            </w:r>
          </w:p>
          <w:p w:rsidR="00000000" w:rsidRPr="003817A6" w:rsidP="003817A6">
            <w:pPr>
              <w:pStyle w:val="BodyText"/>
            </w:pPr>
            <w:r w:rsidRPr="003817A6">
              <w:t xml:space="preserve">machinery, including hydraulics    </w:t>
            </w:r>
          </w:p>
          <w:p w:rsidR="00000000" w:rsidRPr="003817A6" w:rsidP="003817A6">
            <w:pPr>
              <w:pStyle w:val="BodyText"/>
            </w:pPr>
            <w:r w:rsidRPr="003817A6">
              <w:t>mechanical malfunctions and exposed moving parts</w:t>
            </w:r>
          </w:p>
          <w:p w:rsidR="00000000" w:rsidRPr="003817A6" w:rsidP="003817A6">
            <w:pPr>
              <w:pStyle w:val="BodyText"/>
            </w:pPr>
            <w:r w:rsidRPr="003817A6">
              <w:t>obstacles</w:t>
            </w:r>
          </w:p>
          <w:p w:rsidR="00000000" w:rsidRPr="003817A6" w:rsidP="003817A6">
            <w:pPr>
              <w:pStyle w:val="BodyText"/>
            </w:pPr>
            <w:r w:rsidRPr="003817A6">
              <w:t>oil and grease spills</w:t>
            </w:r>
          </w:p>
          <w:p w:rsidR="00000000" w:rsidRPr="003817A6" w:rsidP="003817A6">
            <w:pPr>
              <w:pStyle w:val="BodyText"/>
            </w:pPr>
            <w:r w:rsidRPr="003817A6">
              <w:t>pests</w:t>
            </w:r>
          </w:p>
          <w:p w:rsidR="00000000" w:rsidRPr="003817A6" w:rsidP="003817A6">
            <w:pPr>
              <w:pStyle w:val="BodyText"/>
            </w:pPr>
            <w:r w:rsidRPr="003817A6">
              <w:t>solar radiation</w:t>
            </w:r>
          </w:p>
          <w:p w:rsidR="00000000" w:rsidRPr="003817A6" w:rsidP="003817A6">
            <w:pPr>
              <w:pStyle w:val="BodyText"/>
            </w:pPr>
            <w:r w:rsidRPr="003817A6">
              <w:t>the presence of bystanders</w:t>
            </w:r>
          </w:p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 xml:space="preserve">varying gradients, potholes, ditches and embankments 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A6" w:rsidP="003817A6">
            <w:pPr>
              <w:pStyle w:val="BodyText"/>
            </w:pPr>
            <w:r w:rsidRPr="003817A6">
              <w:t xml:space="preserve">may be addressed by systems and procedures for:   </w:t>
            </w:r>
          </w:p>
          <w:p w:rsidR="00000000" w:rsidRPr="003817A6" w:rsidP="003817A6">
            <w:pPr>
              <w:pStyle w:val="BodyText"/>
            </w:pPr>
            <w:r w:rsidRPr="003817A6">
              <w:t>appropriate use, maintenance and storage of PPE</w:t>
            </w:r>
          </w:p>
          <w:p w:rsidR="00000000" w:rsidRPr="003817A6" w:rsidP="003817A6">
            <w:pPr>
              <w:pStyle w:val="BodyText"/>
            </w:pPr>
            <w:r w:rsidRPr="003817A6">
              <w:t>hazard identification, assessment and reporting</w:t>
            </w:r>
          </w:p>
          <w:p w:rsidR="00000000" w:rsidRPr="003817A6" w:rsidP="003817A6">
            <w:pPr>
              <w:pStyle w:val="BodyText"/>
            </w:pPr>
            <w:r w:rsidRPr="003817A6">
              <w:t>outdoor work, including protection from solar radiation</w:t>
            </w:r>
          </w:p>
          <w:p w:rsidR="00000000" w:rsidRPr="003817A6" w:rsidP="003817A6">
            <w:pPr>
              <w:pStyle w:val="BodyText"/>
            </w:pPr>
            <w:r w:rsidRPr="003817A6">
              <w:t>pedestrian safety</w:t>
            </w:r>
          </w:p>
          <w:p w:rsidR="00000000" w:rsidRPr="003817A6" w:rsidP="003817A6">
            <w:pPr>
              <w:pStyle w:val="BodyText"/>
            </w:pPr>
            <w:r w:rsidRPr="003817A6">
              <w:t>protection from hazardous noise, me</w:t>
            </w:r>
            <w:r w:rsidRPr="003817A6">
              <w:t>chanical vibration and organic and other dusts</w:t>
            </w:r>
          </w:p>
          <w:p w:rsidR="00000000" w:rsidRPr="003817A6" w:rsidP="003817A6">
            <w:pPr>
              <w:pStyle w:val="BodyText"/>
            </w:pPr>
            <w:r w:rsidRPr="003817A6">
              <w:t>protection of people in the workplace</w:t>
            </w:r>
          </w:p>
          <w:p w:rsidR="00000000" w:rsidRPr="003817A6" w:rsidP="003817A6">
            <w:pPr>
              <w:pStyle w:val="BodyText"/>
            </w:pPr>
            <w:r w:rsidRPr="003817A6">
              <w:t>safe lifting, carrying and handling</w:t>
            </w:r>
          </w:p>
          <w:p w:rsidR="00000000" w:rsidRPr="003817A6" w:rsidP="003817A6">
            <w:pPr>
              <w:pStyle w:val="BodyText"/>
            </w:pPr>
            <w:r w:rsidRPr="003817A6">
              <w:t>safe operation and maintenance of machinery and equipment, including hydraulics</w:t>
            </w:r>
          </w:p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 xml:space="preserve">guarding of moving parts. 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rPr>
                <w:rStyle w:val="SpecialBold"/>
              </w:rPr>
              <w:t>Environmental implications</w:t>
            </w:r>
            <w:r w:rsidRPr="003817A6">
              <w:t xml:space="preserve"> </w:t>
            </w:r>
            <w:r w:rsidRPr="003817A6">
              <w:t xml:space="preserve">associated with operation of plant and machinery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A6" w:rsidP="003817A6">
            <w:pPr>
              <w:pStyle w:val="BodyText"/>
            </w:pPr>
            <w:r w:rsidRPr="003817A6">
              <w:t xml:space="preserve">negative environmental impacts resulting from:   </w:t>
            </w:r>
          </w:p>
          <w:p w:rsidR="00000000" w:rsidRPr="003817A6" w:rsidP="003817A6">
            <w:pPr>
              <w:pStyle w:val="BodyText"/>
            </w:pPr>
            <w:r w:rsidRPr="003817A6">
              <w:t>aerosol particulates</w:t>
            </w:r>
          </w:p>
          <w:p w:rsidR="00000000" w:rsidRPr="003817A6" w:rsidP="003817A6">
            <w:pPr>
              <w:pStyle w:val="BodyText"/>
            </w:pPr>
            <w:r w:rsidRPr="003817A6">
              <w:t>excessive noise and exhaust emissions</w:t>
            </w:r>
          </w:p>
          <w:p w:rsidR="00000000" w:rsidRPr="003817A6" w:rsidP="003817A6">
            <w:pPr>
              <w:pStyle w:val="BodyText"/>
            </w:pPr>
            <w:r w:rsidRPr="003817A6">
              <w:t xml:space="preserve">incorrect use and disposal of hazardous substances such as:     </w:t>
            </w:r>
          </w:p>
          <w:p w:rsidR="00000000" w:rsidRPr="003817A6" w:rsidP="003817A6">
            <w:pPr>
              <w:pStyle w:val="BodyText"/>
            </w:pPr>
            <w:r w:rsidRPr="003817A6">
              <w:t>fuel</w:t>
            </w:r>
          </w:p>
          <w:p w:rsidR="00000000" w:rsidRPr="003817A6" w:rsidP="003817A6">
            <w:pPr>
              <w:pStyle w:val="BodyText"/>
            </w:pPr>
            <w:r w:rsidRPr="003817A6">
              <w:t>fertiliser</w:t>
            </w:r>
          </w:p>
          <w:p w:rsidR="00000000" w:rsidRPr="003817A6" w:rsidP="003817A6">
            <w:pPr>
              <w:pStyle w:val="BodyText"/>
            </w:pPr>
            <w:r w:rsidRPr="003817A6">
              <w:t xml:space="preserve">incorrect use and disposal of maintenance debris such as:         </w:t>
            </w:r>
          </w:p>
          <w:p w:rsidR="00000000" w:rsidRPr="003817A6" w:rsidP="003817A6">
            <w:pPr>
              <w:pStyle w:val="BodyText"/>
            </w:pPr>
            <w:r w:rsidRPr="003817A6">
              <w:t>oil containers</w:t>
            </w:r>
          </w:p>
          <w:p w:rsidR="00000000" w:rsidRPr="003817A6" w:rsidP="003817A6">
            <w:pPr>
              <w:pStyle w:val="BodyText"/>
            </w:pPr>
            <w:r w:rsidRPr="003817A6">
              <w:t>chemical residues</w:t>
            </w:r>
          </w:p>
          <w:p w:rsidR="00000000" w:rsidRPr="003817A6" w:rsidP="003817A6">
            <w:pPr>
              <w:pStyle w:val="BodyText"/>
            </w:pPr>
            <w:r w:rsidRPr="003817A6">
              <w:t xml:space="preserve">organic dusts    </w:t>
            </w:r>
          </w:p>
          <w:p w:rsidR="00000000" w:rsidRPr="003817A6" w:rsidP="003817A6">
            <w:pPr>
              <w:pStyle w:val="BodyText"/>
            </w:pPr>
          </w:p>
          <w:p w:rsidR="00000000" w:rsidRPr="003817A6" w:rsidP="003817A6">
            <w:pPr>
              <w:pStyle w:val="BodyText"/>
            </w:pPr>
            <w:r w:rsidRPr="003817A6">
              <w:t xml:space="preserve">impacts such as:     </w:t>
            </w:r>
          </w:p>
          <w:p w:rsidR="00000000" w:rsidRPr="003817A6" w:rsidP="003817A6">
            <w:pPr>
              <w:pStyle w:val="BodyText"/>
            </w:pPr>
            <w:r w:rsidRPr="003817A6">
              <w:t>dust problems from high speed and frequent traffic</w:t>
            </w:r>
          </w:p>
          <w:p w:rsidR="00000000" w:rsidRPr="003817A6" w:rsidP="003817A6">
            <w:pPr>
              <w:pStyle w:val="BodyText"/>
            </w:pPr>
            <w:r w:rsidRPr="003817A6">
              <w:t>run-off flows of water and cleaning agents from servicing, maint</w:t>
            </w:r>
            <w:r w:rsidRPr="003817A6">
              <w:t>enance and cleaning activities</w:t>
            </w:r>
          </w:p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 xml:space="preserve">soil disturbance. 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rPr>
                <w:rStyle w:val="SpecialBold"/>
              </w:rPr>
              <w:t>Compost and product additives</w:t>
            </w:r>
            <w:r w:rsidRPr="003817A6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A6" w:rsidP="003817A6">
            <w:pPr>
              <w:pStyle w:val="BodyText"/>
            </w:pPr>
            <w:r w:rsidRPr="003817A6">
              <w:t>finished compost of varying maturity and characteristics</w:t>
            </w:r>
          </w:p>
          <w:p w:rsidR="00000000" w:rsidRPr="003817A6" w:rsidP="003817A6">
            <w:pPr>
              <w:pStyle w:val="BodyText"/>
            </w:pPr>
            <w:r w:rsidRPr="003817A6">
              <w:t xml:space="preserve">product additives such as:   </w:t>
            </w:r>
          </w:p>
          <w:p w:rsidR="00000000" w:rsidRPr="003817A6" w:rsidP="003817A6">
            <w:pPr>
              <w:pStyle w:val="BodyText"/>
            </w:pPr>
            <w:r w:rsidRPr="003817A6">
              <w:t>biological inoculants</w:t>
            </w:r>
          </w:p>
          <w:p w:rsidR="00000000" w:rsidRPr="003817A6" w:rsidP="003817A6">
            <w:pPr>
              <w:pStyle w:val="BodyText"/>
            </w:pPr>
            <w:r w:rsidRPr="003817A6">
              <w:t>bulking agents or other products that alter the visu</w:t>
            </w:r>
            <w:r w:rsidRPr="003817A6">
              <w:t>al, physical, chemical or biological characteristics of finished product</w:t>
            </w:r>
          </w:p>
          <w:p w:rsidR="00000000" w:rsidRPr="003817A6" w:rsidP="003817A6">
            <w:pPr>
              <w:pStyle w:val="BodyText"/>
            </w:pPr>
            <w:r w:rsidRPr="003817A6">
              <w:t>colouring agents</w:t>
            </w:r>
          </w:p>
          <w:p w:rsidR="00000000" w:rsidRPr="003817A6" w:rsidP="003817A6">
            <w:pPr>
              <w:pStyle w:val="BodyText"/>
            </w:pPr>
            <w:r w:rsidRPr="003817A6">
              <w:t>inorganic or organic fertiliser</w:t>
            </w:r>
          </w:p>
          <w:p w:rsidR="00000000" w:rsidRPr="003817A6" w:rsidP="003817A6">
            <w:pPr>
              <w:pStyle w:val="BodyText"/>
            </w:pPr>
            <w:r w:rsidRPr="003817A6">
              <w:t>liming agents</w:t>
            </w:r>
          </w:p>
          <w:p w:rsidR="00000000" w:rsidRPr="003817A6" w:rsidP="003817A6">
            <w:pPr>
              <w:pStyle w:val="BodyText"/>
            </w:pPr>
            <w:r w:rsidRPr="003817A6">
              <w:t>wetting agents</w:t>
            </w:r>
          </w:p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 xml:space="preserve">raw materials (compostable organic materials).   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rPr>
                <w:rStyle w:val="SpecialBold"/>
              </w:rPr>
              <w:t>PPE and clothing</w:t>
            </w:r>
            <w:r w:rsidRPr="003817A6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A6" w:rsidP="003817A6">
            <w:pPr>
              <w:pStyle w:val="BodyText"/>
            </w:pPr>
            <w:r w:rsidRPr="003817A6">
              <w:t xml:space="preserve">apparel such as:   </w:t>
            </w:r>
          </w:p>
          <w:p w:rsidR="00000000" w:rsidRPr="003817A6" w:rsidP="003817A6">
            <w:pPr>
              <w:pStyle w:val="BodyText"/>
            </w:pPr>
            <w:r w:rsidRPr="003817A6">
              <w:t>appropriate footwear</w:t>
            </w:r>
          </w:p>
          <w:p w:rsidR="00000000" w:rsidRPr="003817A6" w:rsidP="003817A6">
            <w:pPr>
              <w:pStyle w:val="BodyText"/>
            </w:pPr>
            <w:r w:rsidRPr="003817A6">
              <w:t>gloves</w:t>
            </w:r>
          </w:p>
          <w:p w:rsidR="00000000" w:rsidRPr="003817A6" w:rsidP="003817A6">
            <w:pPr>
              <w:pStyle w:val="BodyText"/>
            </w:pPr>
            <w:r w:rsidRPr="003817A6">
              <w:t>hard hats</w:t>
            </w:r>
          </w:p>
          <w:p w:rsidR="00000000" w:rsidRPr="003817A6" w:rsidP="003817A6">
            <w:pPr>
              <w:pStyle w:val="BodyText"/>
            </w:pPr>
            <w:r w:rsidRPr="003817A6">
              <w:t>high visibility clothing</w:t>
            </w:r>
          </w:p>
          <w:p w:rsidR="00000000" w:rsidRPr="003817A6" w:rsidP="003817A6">
            <w:pPr>
              <w:pStyle w:val="BodyText"/>
            </w:pPr>
            <w:r w:rsidRPr="003817A6">
              <w:t>overalls</w:t>
            </w:r>
          </w:p>
          <w:p w:rsidR="00000000" w:rsidRPr="003817A6" w:rsidP="003817A6">
            <w:pPr>
              <w:pStyle w:val="BodyText"/>
            </w:pPr>
            <w:r w:rsidRPr="003817A6">
              <w:t xml:space="preserve">emergency equipment and procedures such as:     </w:t>
            </w:r>
          </w:p>
          <w:p w:rsidR="00000000" w:rsidRPr="003817A6" w:rsidP="003817A6">
            <w:pPr>
              <w:pStyle w:val="BodyText"/>
            </w:pPr>
            <w:r w:rsidRPr="003817A6">
              <w:t>emergency procedure guides</w:t>
            </w:r>
          </w:p>
          <w:p w:rsidR="00000000" w:rsidRPr="003817A6" w:rsidP="003817A6">
            <w:pPr>
              <w:pStyle w:val="BodyText"/>
            </w:pPr>
            <w:r w:rsidRPr="003817A6">
              <w:t>eye wash kit</w:t>
            </w:r>
          </w:p>
          <w:p w:rsidR="00000000" w:rsidRPr="003817A6" w:rsidP="003817A6">
            <w:pPr>
              <w:pStyle w:val="BodyText"/>
            </w:pPr>
            <w:r w:rsidRPr="003817A6">
              <w:t>fire extinguisher</w:t>
            </w:r>
          </w:p>
          <w:p w:rsidR="00000000" w:rsidRPr="003817A6" w:rsidP="003817A6">
            <w:pPr>
              <w:pStyle w:val="BodyText"/>
            </w:pPr>
            <w:r w:rsidRPr="003817A6">
              <w:t>first aid kit</w:t>
            </w:r>
          </w:p>
          <w:p w:rsidR="00000000" w:rsidRPr="003817A6" w:rsidP="003817A6">
            <w:pPr>
              <w:pStyle w:val="BodyText"/>
            </w:pPr>
            <w:r w:rsidRPr="003817A6">
              <w:t>MSDS</w:t>
            </w:r>
          </w:p>
          <w:p w:rsidR="00000000" w:rsidRPr="003817A6" w:rsidP="003817A6">
            <w:pPr>
              <w:pStyle w:val="BodyText"/>
            </w:pPr>
            <w:r w:rsidRPr="003817A6">
              <w:t>eye and hearing protection</w:t>
            </w:r>
          </w:p>
          <w:p w:rsidR="00000000" w:rsidRPr="003817A6" w:rsidP="003817A6">
            <w:pPr>
              <w:pStyle w:val="BodyText"/>
            </w:pPr>
            <w:r w:rsidRPr="003817A6">
              <w:t xml:space="preserve">face shields and masks  </w:t>
            </w:r>
          </w:p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>respir</w:t>
            </w:r>
            <w:r w:rsidRPr="003817A6">
              <w:t xml:space="preserve">ators. 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rPr>
                <w:rStyle w:val="SpecialBold"/>
              </w:rPr>
              <w:t>Preparation methods</w:t>
            </w:r>
            <w:r w:rsidRPr="003817A6">
              <w:t xml:space="preserve">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A6" w:rsidP="003817A6">
            <w:pPr>
              <w:pStyle w:val="BodyText"/>
            </w:pPr>
            <w:r w:rsidRPr="003817A6">
              <w:t>load-shifting</w:t>
            </w:r>
          </w:p>
          <w:p w:rsidR="00000000" w:rsidRPr="003817A6" w:rsidP="003817A6">
            <w:pPr>
              <w:pStyle w:val="BodyText"/>
            </w:pPr>
            <w:r w:rsidRPr="003817A6">
              <w:t>measuring quantities</w:t>
            </w:r>
          </w:p>
          <w:p w:rsidR="00000000" w:rsidRPr="003817A6" w:rsidP="003817A6">
            <w:pPr>
              <w:pStyle w:val="BodyText"/>
            </w:pPr>
            <w:r w:rsidRPr="003817A6">
              <w:t>mixing and blending materials</w:t>
            </w:r>
          </w:p>
          <w:p w:rsidR="00000000" w:rsidRPr="003817A6" w:rsidP="003817A6">
            <w:pPr>
              <w:pStyle w:val="BodyText"/>
            </w:pPr>
            <w:r w:rsidRPr="003817A6">
              <w:t>particle size screening</w:t>
            </w:r>
          </w:p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t xml:space="preserve">size reduction. </w:t>
            </w:r>
          </w:p>
        </w:tc>
      </w:tr>
      <w:tr w:rsidTr="00D5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7A6">
            <w:pPr>
              <w:pStyle w:val="BodyText"/>
              <w:rPr>
                <w:lang w:val="en-NZ"/>
              </w:rPr>
            </w:pPr>
            <w:r w:rsidRPr="003817A6">
              <w:rPr>
                <w:rStyle w:val="SpecialBold"/>
              </w:rPr>
              <w:t>Safe and controlled</w:t>
            </w:r>
            <w:r w:rsidRPr="003817A6">
              <w:t xml:space="preserve"> operation of machinery and equipment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7A6" w:rsidP="003817A6">
            <w:pPr>
              <w:pStyle w:val="BodyText"/>
            </w:pPr>
            <w:r w:rsidRPr="003817A6">
              <w:t>appropriate selection and use of machinery and equipment</w:t>
            </w:r>
          </w:p>
          <w:p w:rsidR="00000000" w:rsidRPr="003817A6" w:rsidP="003817A6">
            <w:pPr>
              <w:pStyle w:val="BodyText"/>
            </w:pPr>
            <w:r w:rsidRPr="003817A6">
              <w:t>effective communication between work team members</w:t>
            </w:r>
          </w:p>
          <w:p w:rsidR="00000000" w:rsidRPr="003817A6" w:rsidP="003817A6">
            <w:pPr>
              <w:pStyle w:val="BodyText"/>
            </w:pPr>
            <w:r w:rsidRPr="003817A6">
              <w:t>maintaining working loads within specifications</w:t>
            </w:r>
          </w:p>
          <w:p w:rsidR="00000000" w:rsidRPr="003817A6" w:rsidP="003817A6">
            <w:pPr>
              <w:pStyle w:val="BodyText"/>
            </w:pPr>
            <w:r w:rsidRPr="003817A6">
              <w:t xml:space="preserve">using operational techniques for specific weather conditions. </w:t>
            </w:r>
          </w:p>
        </w:tc>
      </w:tr>
    </w:tbl>
    <w:p w:rsidR="00000000" w:rsidRPr="003817A6" w:rsidP="003817A6">
      <w:pPr>
        <w:pStyle w:val="BodyText"/>
      </w:pPr>
    </w:p>
    <w:p w:rsidR="00000000" w:rsidRPr="003817A6" w:rsidP="003817A6">
      <w:pPr>
        <w:pStyle w:val="AllowPageBreak"/>
      </w:pPr>
    </w:p>
    <w:p w:rsidR="00000000" w:rsidRPr="003817A6" w:rsidP="003817A6">
      <w:pPr>
        <w:pStyle w:val="Heading1"/>
      </w:pPr>
      <w:bookmarkStart w:id="12" w:name="O_319375"/>
      <w:bookmarkEnd w:id="12"/>
      <w:r w:rsidRPr="003817A6">
        <w:t>Unit Sector(s)</w:t>
      </w:r>
    </w:p>
    <w:p w:rsidR="00000000" w:rsidRPr="003817A6" w:rsidP="003817A6">
      <w:pPr>
        <w:pStyle w:val="BodyText"/>
      </w:pPr>
      <w:r w:rsidRPr="003817A6">
        <w:t xml:space="preserve">Not </w:t>
      </w:r>
      <w:r w:rsidRPr="003817A6">
        <w:t>applicable.</w:t>
      </w:r>
    </w:p>
    <w:p w:rsidR="00000000" w:rsidRPr="003817A6" w:rsidP="003817A6"/>
    <w:sectPr w:rsidSect="003817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7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524FB" w:rsidP="00D524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7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4FB" w:rsidP="003817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D524FB" w:rsidP="003817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D524FB" w:rsidP="003817A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7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524FB" w:rsidP="00D524F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7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4FB" w:rsidP="003817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RTE3513A Prepare value-added compost-based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524FB" w:rsidP="003817A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7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817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17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17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17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17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17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17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17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17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17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17A6"/>
  </w:style>
  <w:style w:type="character" w:customStyle="1" w:styleId="Heading1Char">
    <w:name w:val="Heading 1 Char"/>
    <w:basedOn w:val="DefaultParagraphFont"/>
    <w:link w:val="Heading1"/>
    <w:rsid w:val="003817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17A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17A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817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17A6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3817A6"/>
    <w:rPr>
      <w:b/>
      <w:spacing w:val="0"/>
    </w:rPr>
  </w:style>
  <w:style w:type="paragraph" w:styleId="Header">
    <w:name w:val="header"/>
    <w:basedOn w:val="Normal"/>
    <w:link w:val="HeaderChar"/>
    <w:rsid w:val="003817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17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817A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817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17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17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17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1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1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17A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817A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817A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817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17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17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17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17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817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17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17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17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17A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17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17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17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17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17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17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17A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817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17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17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17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17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17A6"/>
    <w:rPr>
      <w:i/>
    </w:rPr>
  </w:style>
  <w:style w:type="paragraph" w:styleId="Caption">
    <w:name w:val="caption"/>
    <w:basedOn w:val="BodyText"/>
    <w:next w:val="Normal"/>
    <w:qFormat/>
    <w:rsid w:val="003817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17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17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17A6"/>
  </w:style>
  <w:style w:type="paragraph" w:styleId="TableofFigures">
    <w:name w:val="table of figures"/>
    <w:basedOn w:val="Normal"/>
    <w:next w:val="Normal"/>
    <w:semiHidden/>
    <w:rsid w:val="003817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17A6"/>
    <w:pPr>
      <w:numPr>
        <w:numId w:val="9"/>
      </w:numPr>
    </w:pPr>
  </w:style>
  <w:style w:type="character" w:customStyle="1" w:styleId="WingdingSymbols">
    <w:name w:val="Wingding Symbols"/>
    <w:rsid w:val="003817A6"/>
    <w:rPr>
      <w:rFonts w:ascii="Wingdings" w:hAnsi="Wingdings"/>
    </w:rPr>
  </w:style>
  <w:style w:type="paragraph" w:customStyle="1" w:styleId="TableHeading">
    <w:name w:val="Table Heading"/>
    <w:basedOn w:val="HeadingBase"/>
    <w:rsid w:val="003817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17A6"/>
    <w:rPr>
      <w:color w:val="0033CC"/>
      <w:u w:val="none"/>
    </w:rPr>
  </w:style>
  <w:style w:type="paragraph" w:customStyle="1" w:styleId="BodyTextRight">
    <w:name w:val="Body Text Right"/>
    <w:basedOn w:val="BodyText"/>
    <w:rsid w:val="003817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17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17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17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17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17A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817A6"/>
    <w:rPr>
      <w:sz w:val="32"/>
    </w:rPr>
  </w:style>
  <w:style w:type="paragraph" w:customStyle="1" w:styleId="HeadingProcedure">
    <w:name w:val="Heading Procedure"/>
    <w:basedOn w:val="HeadingBase"/>
    <w:next w:val="Normal"/>
    <w:rsid w:val="003817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17A6"/>
    <w:pPr>
      <w:spacing w:before="60" w:after="60"/>
    </w:pPr>
  </w:style>
  <w:style w:type="paragraph" w:styleId="ListContinue">
    <w:name w:val="List Continue"/>
    <w:basedOn w:val="List"/>
    <w:rsid w:val="003817A6"/>
    <w:pPr>
      <w:ind w:firstLine="0"/>
    </w:pPr>
  </w:style>
  <w:style w:type="paragraph" w:customStyle="1" w:styleId="ListNote">
    <w:name w:val="List Note"/>
    <w:basedOn w:val="List"/>
    <w:rsid w:val="003817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17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17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17A6"/>
    <w:rPr>
      <w:rFonts w:ascii="Courier New" w:hAnsi="Courier New"/>
    </w:rPr>
  </w:style>
  <w:style w:type="paragraph" w:customStyle="1" w:styleId="NoteBullet">
    <w:name w:val="Note Bullet"/>
    <w:basedOn w:val="Note"/>
    <w:rsid w:val="003817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17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17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17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17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17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17A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817A6"/>
    <w:rPr>
      <w:b/>
      <w:smallCaps/>
    </w:rPr>
  </w:style>
  <w:style w:type="paragraph" w:customStyle="1" w:styleId="TableListNumber">
    <w:name w:val="Table List Number"/>
    <w:basedOn w:val="ListNumber"/>
    <w:rsid w:val="003817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17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17A6"/>
    <w:pPr>
      <w:numPr>
        <w:numId w:val="7"/>
      </w:numPr>
    </w:pPr>
  </w:style>
  <w:style w:type="paragraph" w:customStyle="1" w:styleId="ListAlpha2">
    <w:name w:val="List Alpha 2"/>
    <w:basedOn w:val="List2"/>
    <w:rsid w:val="003817A6"/>
    <w:pPr>
      <w:numPr>
        <w:numId w:val="6"/>
      </w:numPr>
    </w:pPr>
  </w:style>
  <w:style w:type="paragraph" w:styleId="List2">
    <w:name w:val="List 2"/>
    <w:basedOn w:val="BodyText"/>
    <w:rsid w:val="003817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17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17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17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17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17A6"/>
    <w:pPr>
      <w:numPr>
        <w:numId w:val="1"/>
      </w:numPr>
    </w:pPr>
  </w:style>
  <w:style w:type="paragraph" w:styleId="ListBullet5">
    <w:name w:val="List Bullet 5"/>
    <w:basedOn w:val="List5"/>
    <w:rsid w:val="003817A6"/>
    <w:pPr>
      <w:numPr>
        <w:numId w:val="2"/>
      </w:numPr>
    </w:pPr>
  </w:style>
  <w:style w:type="paragraph" w:styleId="ListContinue2">
    <w:name w:val="List Continue 2"/>
    <w:basedOn w:val="List2"/>
    <w:rsid w:val="003817A6"/>
    <w:pPr>
      <w:ind w:firstLine="0"/>
    </w:pPr>
  </w:style>
  <w:style w:type="paragraph" w:styleId="ListContinue3">
    <w:name w:val="List Continue 3"/>
    <w:basedOn w:val="List3"/>
    <w:rsid w:val="003817A6"/>
    <w:pPr>
      <w:ind w:left="1021" w:firstLine="0"/>
    </w:pPr>
  </w:style>
  <w:style w:type="paragraph" w:styleId="ListContinue4">
    <w:name w:val="List Continue 4"/>
    <w:basedOn w:val="List4"/>
    <w:rsid w:val="003817A6"/>
    <w:pPr>
      <w:ind w:firstLine="0"/>
    </w:pPr>
  </w:style>
  <w:style w:type="paragraph" w:styleId="ListContinue5">
    <w:name w:val="List Continue 5"/>
    <w:basedOn w:val="List5"/>
    <w:rsid w:val="003817A6"/>
    <w:pPr>
      <w:ind w:firstLine="0"/>
    </w:pPr>
  </w:style>
  <w:style w:type="paragraph" w:styleId="ListNumber3">
    <w:name w:val="List Number 3"/>
    <w:basedOn w:val="List3"/>
    <w:rsid w:val="003817A6"/>
    <w:pPr>
      <w:numPr>
        <w:numId w:val="3"/>
      </w:numPr>
    </w:pPr>
  </w:style>
  <w:style w:type="paragraph" w:styleId="ListNumber4">
    <w:name w:val="List Number 4"/>
    <w:basedOn w:val="List4"/>
    <w:rsid w:val="003817A6"/>
    <w:pPr>
      <w:numPr>
        <w:numId w:val="4"/>
      </w:numPr>
    </w:pPr>
  </w:style>
  <w:style w:type="paragraph" w:styleId="ListNumber5">
    <w:name w:val="List Number 5"/>
    <w:basedOn w:val="List5"/>
    <w:rsid w:val="003817A6"/>
    <w:pPr>
      <w:numPr>
        <w:numId w:val="5"/>
      </w:numPr>
    </w:pPr>
  </w:style>
  <w:style w:type="paragraph" w:styleId="BlockText">
    <w:name w:val="Block Text"/>
    <w:basedOn w:val="Normal"/>
    <w:rsid w:val="003817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17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17A6"/>
    <w:rPr>
      <w:sz w:val="16"/>
      <w:vertAlign w:val="superscript"/>
    </w:rPr>
  </w:style>
  <w:style w:type="character" w:customStyle="1" w:styleId="Symbols">
    <w:name w:val="Symbols"/>
    <w:basedOn w:val="DefaultParagraphFont"/>
    <w:rsid w:val="003817A6"/>
    <w:rPr>
      <w:rFonts w:ascii="Symbol" w:hAnsi="Symbol"/>
    </w:rPr>
  </w:style>
  <w:style w:type="character" w:customStyle="1" w:styleId="MenuOptions">
    <w:name w:val="Menu Options"/>
    <w:basedOn w:val="DefaultParagraphFont"/>
    <w:rsid w:val="003817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17A6"/>
    <w:rPr>
      <w:b/>
    </w:rPr>
  </w:style>
  <w:style w:type="character" w:customStyle="1" w:styleId="Underlined">
    <w:name w:val="Underlined"/>
    <w:basedOn w:val="DefaultParagraphFont"/>
    <w:rsid w:val="003817A6"/>
    <w:rPr>
      <w:u w:val="single"/>
    </w:rPr>
  </w:style>
  <w:style w:type="paragraph" w:customStyle="1" w:styleId="TableBodyTextRight">
    <w:name w:val="Table Body Text Right"/>
    <w:basedOn w:val="TableBodyText"/>
    <w:rsid w:val="003817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17A6"/>
    <w:rPr>
      <w:sz w:val="18"/>
    </w:rPr>
  </w:style>
  <w:style w:type="paragraph" w:customStyle="1" w:styleId="BodySmallRight">
    <w:name w:val="Body Small Right"/>
    <w:basedOn w:val="BodyTextRight"/>
    <w:rsid w:val="003817A6"/>
    <w:rPr>
      <w:sz w:val="18"/>
      <w:szCs w:val="18"/>
    </w:rPr>
  </w:style>
  <w:style w:type="paragraph" w:customStyle="1" w:styleId="MarginEdition">
    <w:name w:val="Margin Edition"/>
    <w:basedOn w:val="MarginNote"/>
    <w:rsid w:val="003817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17A6"/>
    <w:rPr>
      <w:sz w:val="2"/>
      <w:szCs w:val="2"/>
    </w:rPr>
  </w:style>
  <w:style w:type="character" w:customStyle="1" w:styleId="Small">
    <w:name w:val="Small"/>
    <w:basedOn w:val="DefaultParagraphFont"/>
    <w:rsid w:val="003817A6"/>
    <w:rPr>
      <w:sz w:val="16"/>
    </w:rPr>
  </w:style>
  <w:style w:type="paragraph" w:customStyle="1" w:styleId="WideTable">
    <w:name w:val="Wide Table"/>
    <w:basedOn w:val="Normal"/>
    <w:rsid w:val="003817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17A6"/>
  </w:style>
  <w:style w:type="paragraph" w:styleId="Quote">
    <w:name w:val="Quote"/>
    <w:basedOn w:val="Heading1"/>
    <w:link w:val="QuoteChar"/>
    <w:qFormat/>
    <w:rsid w:val="003817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17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17A6"/>
    <w:pPr>
      <w:pageBreakBefore/>
    </w:pPr>
  </w:style>
  <w:style w:type="paragraph" w:customStyle="1" w:styleId="Border">
    <w:name w:val="Border"/>
    <w:basedOn w:val="Normal"/>
    <w:qFormat/>
    <w:rsid w:val="003817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17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7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7A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817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17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17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17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17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17A6"/>
    <w:rPr>
      <w:u w:val="single"/>
    </w:rPr>
  </w:style>
  <w:style w:type="character" w:customStyle="1" w:styleId="BoldandItalics">
    <w:name w:val="Bold and Italics"/>
    <w:qFormat/>
    <w:rsid w:val="003817A6"/>
    <w:rPr>
      <w:b/>
      <w:i/>
      <w:u w:val="none"/>
    </w:rPr>
  </w:style>
  <w:style w:type="paragraph" w:styleId="BalloonText">
    <w:name w:val="Balloon Text"/>
    <w:basedOn w:val="Normal"/>
    <w:link w:val="BalloonTextChar"/>
    <w:rsid w:val="003817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7A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817A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17A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1826</Words>
  <Characters>11606</Characters>
  <Application>Microsoft Office Word</Application>
  <DocSecurity>0</DocSecurity>
  <Lines>415</Lines>
  <Paragraphs>246</Paragraphs>
  <ScaleCrop>false</ScaleCrop>
  <Company>Author-it Software Corporation Ltd.</Company>
  <LinksUpToDate>false</LinksUpToDate>
  <CharactersWithSpaces>13263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RTE3513A Prepare value-added compost-based products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2012-05-27T07:42:00Z</dcterms:created>
  <dcterms:modified xsi:type="dcterms:W3CDTF">2012-05-27T07:42:00Z</dcterms:modified>
</cp:coreProperties>
</file>