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790" w:rsidP="00F707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RIIWMG301D Control construction site water table</w:t>
      </w:r>
      <w:r>
        <w:fldChar w:fldCharType="end"/>
      </w:r>
    </w:p>
    <w:p w:rsidR="00F70790" w:rsidP="00F70790">
      <w:pPr>
        <w:pStyle w:val="Version"/>
        <w:sectPr w:rsidSect="00213F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13F9F" w:rsidP="00213F9F">
      <w:pPr>
        <w:pStyle w:val="SuperHeading"/>
      </w:pPr>
      <w:r w:rsidRPr="00213F9F">
        <w:t>RIIWMG301D Control construction site water table</w:t>
      </w:r>
    </w:p>
    <w:p w:rsidR="00000000" w:rsidRPr="00213F9F" w:rsidP="00213F9F">
      <w:pPr>
        <w:pStyle w:val="Heading1"/>
      </w:pPr>
      <w:bookmarkStart w:id="1" w:name="O_692372"/>
      <w:bookmarkEnd w:id="1"/>
      <w:r w:rsidRPr="00213F9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707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F9F">
            <w:pPr>
              <w:pStyle w:val="Heading4"/>
              <w:rPr>
                <w:lang w:val="en-NZ"/>
              </w:rPr>
            </w:pPr>
            <w:r w:rsidRPr="00213F9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F9F">
            <w:pPr>
              <w:pStyle w:val="Heading4"/>
              <w:rPr>
                <w:lang w:val="en-NZ"/>
              </w:rPr>
            </w:pPr>
            <w:r w:rsidRPr="00213F9F">
              <w:t>Comment</w:t>
            </w:r>
          </w:p>
        </w:tc>
      </w:tr>
      <w:tr w:rsidTr="00F707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F9F">
            <w:pPr>
              <w:pStyle w:val="BodyText"/>
              <w:rPr>
                <w:lang w:val="en-NZ"/>
              </w:rPr>
            </w:pPr>
            <w:r w:rsidRPr="00213F9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F9F">
            <w:pPr>
              <w:pStyle w:val="BodyText"/>
              <w:rPr>
                <w:lang w:val="en-NZ"/>
              </w:rPr>
            </w:pPr>
            <w:r w:rsidRPr="00213F9F">
              <w:t>The unit replaces RIIWMG301A Control construction site water table</w:t>
            </w:r>
          </w:p>
        </w:tc>
      </w:tr>
      <w:tr w:rsidTr="00F707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F9F">
            <w:pPr>
              <w:pStyle w:val="BodyText"/>
              <w:rPr>
                <w:lang w:val="en-NZ"/>
              </w:rPr>
            </w:pPr>
            <w:r w:rsidRPr="00213F9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F9F">
            <w:pPr>
              <w:pStyle w:val="BodyText"/>
              <w:rPr>
                <w:lang w:val="en-NZ"/>
              </w:rPr>
            </w:pPr>
            <w:r w:rsidRPr="00213F9F">
              <w:t>Editorial corrections.</w:t>
            </w:r>
          </w:p>
        </w:tc>
      </w:tr>
      <w:tr w:rsidTr="00F707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F9F">
            <w:pPr>
              <w:pStyle w:val="BodyText"/>
              <w:rPr>
                <w:lang w:val="en-NZ"/>
              </w:rPr>
            </w:pPr>
            <w:r w:rsidRPr="00213F9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F9F" w:rsidP="00213F9F">
            <w:pPr>
              <w:pStyle w:val="BodyText"/>
            </w:pPr>
            <w:r w:rsidRPr="00213F9F">
              <w:t>Required frequency and volume of evidence amended in Performance evidence.</w:t>
            </w:r>
          </w:p>
          <w:p w:rsidR="00000000" w:rsidRPr="00213F9F" w:rsidP="00213F9F">
            <w:pPr>
              <w:pStyle w:val="BodyText"/>
            </w:pPr>
            <w:r w:rsidRPr="00213F9F">
              <w:t>Substantial amendments made in Assess</w:t>
            </w:r>
            <w:r w:rsidRPr="00213F9F">
              <w:t>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13F9F" w:rsidP="00213F9F">
      <w:pPr>
        <w:pStyle w:val="BodyText"/>
      </w:pPr>
    </w:p>
    <w:p w:rsidR="00000000" w:rsidRPr="00213F9F" w:rsidP="00213F9F">
      <w:pPr>
        <w:pStyle w:val="AllowPageBreak"/>
      </w:pPr>
    </w:p>
    <w:p w:rsidR="00000000" w:rsidRPr="00213F9F" w:rsidP="00213F9F">
      <w:pPr>
        <w:pStyle w:val="Heading1"/>
      </w:pPr>
      <w:bookmarkStart w:id="2" w:name="O_692371"/>
      <w:bookmarkEnd w:id="2"/>
      <w:r w:rsidRPr="00213F9F">
        <w:t>Application</w:t>
      </w:r>
    </w:p>
    <w:p w:rsidR="00000000" w:rsidRPr="00213F9F" w:rsidP="00F70790">
      <w:pPr>
        <w:pStyle w:val="BodyText"/>
      </w:pPr>
      <w:r w:rsidRPr="00213F9F">
        <w:t>This unit develops a participant’</w:t>
      </w:r>
      <w:r w:rsidRPr="00213F9F">
        <w:t xml:space="preserve">s skills and knowledge required to control a construction site water table in Civil construction. </w:t>
      </w:r>
    </w:p>
    <w:p w:rsidR="00000000" w:rsidRPr="00213F9F" w:rsidP="00F70790">
      <w:pPr>
        <w:pStyle w:val="BodyText"/>
      </w:pPr>
      <w:r w:rsidRPr="00213F9F">
        <w:t>This unit is appropriate for those working in operational roles.</w:t>
      </w:r>
    </w:p>
    <w:p w:rsidR="00F70790" w:rsidP="00F70790">
      <w:pPr>
        <w:pStyle w:val="BodyText"/>
      </w:pPr>
      <w:r w:rsidRPr="00213F9F">
        <w:t>No licensing, legislation or certification requirements apply to this unit at the time of pu</w:t>
      </w:r>
      <w:r w:rsidRPr="00213F9F">
        <w:t>blication.</w:t>
      </w:r>
    </w:p>
    <w:p w:rsidR="00000000" w:rsidRPr="00213F9F" w:rsidP="00213F9F">
      <w:pPr>
        <w:pStyle w:val="Heading1"/>
      </w:pPr>
      <w:bookmarkStart w:id="3" w:name="O_692370"/>
      <w:bookmarkEnd w:id="3"/>
      <w:r w:rsidRPr="00213F9F">
        <w:t>Unit Sector</w:t>
      </w:r>
    </w:p>
    <w:p w:rsidR="00000000" w:rsidRPr="00213F9F" w:rsidP="00F70790">
      <w:pPr>
        <w:pStyle w:val="BodyText"/>
      </w:pPr>
      <w:r w:rsidRPr="00213F9F">
        <w:t>Civil construction</w:t>
      </w:r>
    </w:p>
    <w:p w:rsidR="00000000" w:rsidRPr="00213F9F" w:rsidP="00213F9F">
      <w:pPr>
        <w:pStyle w:val="Heading1"/>
      </w:pPr>
      <w:bookmarkStart w:id="4" w:name="O_692369"/>
      <w:bookmarkEnd w:id="4"/>
      <w:r w:rsidRPr="00213F9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13F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F9F">
            <w:pPr>
              <w:pStyle w:val="BodyText"/>
              <w:rPr>
                <w:lang w:val="en-NZ"/>
              </w:rPr>
            </w:pPr>
            <w:r w:rsidRPr="00213F9F">
              <w:t>1.</w:t>
            </w:r>
            <w:r w:rsidRPr="00213F9F">
              <w:tab/>
              <w:t>Plan and prepare for site water table construction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F9F" w:rsidP="00213F9F">
            <w:pPr>
              <w:pStyle w:val="BodyText"/>
            </w:pPr>
            <w:r w:rsidRPr="00213F9F">
              <w:t>1.1</w:t>
            </w:r>
            <w:r w:rsidRPr="00213F9F">
              <w:tab/>
              <w:t xml:space="preserve">Access, interpret and apply site water table construction documentation and ensure the </w:t>
            </w:r>
            <w:r w:rsidRPr="00213F9F">
              <w:t>work activity is compliant</w:t>
            </w:r>
          </w:p>
          <w:p w:rsidR="00000000" w:rsidRPr="00213F9F" w:rsidP="00213F9F">
            <w:pPr>
              <w:pStyle w:val="BodyText"/>
            </w:pPr>
            <w:r w:rsidRPr="00213F9F">
              <w:t>1.2</w:t>
            </w:r>
            <w:r w:rsidRPr="00213F9F">
              <w:tab/>
              <w:t>Obtain, read, interpret, clarify and confirm work requirements</w:t>
            </w:r>
          </w:p>
          <w:p w:rsidR="00000000" w:rsidRPr="00213F9F" w:rsidP="00213F9F">
            <w:pPr>
              <w:pStyle w:val="BodyText"/>
            </w:pPr>
            <w:r w:rsidRPr="00213F9F">
              <w:t>1.3</w:t>
            </w:r>
            <w:r w:rsidRPr="00213F9F">
              <w:tab/>
              <w:t xml:space="preserve">Identify, obtain and implement traffic signage requirements </w:t>
            </w:r>
          </w:p>
          <w:p w:rsidR="00000000" w:rsidRPr="00213F9F" w:rsidP="00213F9F">
            <w:pPr>
              <w:pStyle w:val="BodyText"/>
            </w:pPr>
            <w:r w:rsidRPr="00213F9F">
              <w:t>1.4</w:t>
            </w:r>
            <w:r w:rsidRPr="00213F9F">
              <w:tab/>
              <w:t xml:space="preserve">Select and inspect required plant, tools and equipment and rectify or report any faults </w:t>
            </w:r>
          </w:p>
          <w:p w:rsidR="00000000" w:rsidRPr="00213F9F" w:rsidP="00213F9F">
            <w:pPr>
              <w:pStyle w:val="BodyText"/>
            </w:pPr>
            <w:r w:rsidRPr="00213F9F">
              <w:t>1.5</w:t>
            </w:r>
            <w:r w:rsidRPr="00213F9F">
              <w:tab/>
            </w:r>
            <w:r w:rsidRPr="00213F9F">
              <w:t xml:space="preserve">Identify and address potential risks, hazards and environmental issues, and implement control measures </w:t>
            </w:r>
          </w:p>
          <w:p w:rsidR="00000000" w:rsidP="00213F9F">
            <w:pPr>
              <w:pStyle w:val="BodyText"/>
              <w:rPr>
                <w:lang w:val="en-NZ"/>
              </w:rPr>
            </w:pPr>
            <w:r w:rsidRPr="00213F9F">
              <w:t>1.6</w:t>
            </w:r>
            <w:r w:rsidRPr="00213F9F">
              <w:tab/>
              <w:t xml:space="preserve">Select and wear personal protective equipment appropriate for </w:t>
            </w:r>
            <w:r w:rsidRPr="00213F9F">
              <w:t>work activities</w:t>
            </w:r>
          </w:p>
        </w:tc>
      </w:tr>
      <w:tr w:rsidTr="00213F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F9F">
            <w:pPr>
              <w:pStyle w:val="BodyText"/>
              <w:rPr>
                <w:lang w:val="en-NZ"/>
              </w:rPr>
            </w:pPr>
            <w:r w:rsidRPr="00213F9F">
              <w:t>2.</w:t>
            </w:r>
            <w:r w:rsidRPr="00213F9F">
              <w:tab/>
              <w:t>Install site drainage/ dewatering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F9F" w:rsidP="00213F9F">
            <w:pPr>
              <w:pStyle w:val="BodyText"/>
            </w:pPr>
            <w:r w:rsidRPr="00213F9F">
              <w:t>2.1</w:t>
            </w:r>
            <w:r w:rsidRPr="00213F9F">
              <w:tab/>
              <w:t>Identify proposed per</w:t>
            </w:r>
            <w:r w:rsidRPr="00213F9F">
              <w:t>manent stormwater outlets from site plans and drawings</w:t>
            </w:r>
          </w:p>
          <w:p w:rsidR="00000000" w:rsidRPr="00213F9F" w:rsidP="00213F9F">
            <w:pPr>
              <w:pStyle w:val="BodyText"/>
            </w:pPr>
            <w:r w:rsidRPr="00213F9F">
              <w:t>2.2</w:t>
            </w:r>
            <w:r w:rsidRPr="00213F9F">
              <w:tab/>
              <w:t>Erect barricades around the excavation/ installation area</w:t>
            </w:r>
          </w:p>
          <w:p w:rsidR="00000000" w:rsidRPr="00213F9F" w:rsidP="00213F9F">
            <w:pPr>
              <w:pStyle w:val="BodyText"/>
            </w:pPr>
            <w:r w:rsidRPr="00213F9F">
              <w:t>2.3</w:t>
            </w:r>
            <w:r w:rsidRPr="00213F9F">
              <w:tab/>
              <w:t xml:space="preserve">Construct sumps and wells </w:t>
            </w:r>
          </w:p>
          <w:p w:rsidR="00000000" w:rsidRPr="00213F9F" w:rsidP="00213F9F">
            <w:pPr>
              <w:pStyle w:val="BodyText"/>
            </w:pPr>
            <w:r w:rsidRPr="00213F9F">
              <w:t>2.4</w:t>
            </w:r>
            <w:r w:rsidRPr="00213F9F">
              <w:tab/>
              <w:t xml:space="preserve">Install well points, spears or wick drains </w:t>
            </w:r>
          </w:p>
          <w:p w:rsidR="00000000" w:rsidRPr="00213F9F" w:rsidP="00213F9F">
            <w:pPr>
              <w:pStyle w:val="BodyText"/>
            </w:pPr>
            <w:r w:rsidRPr="00213F9F">
              <w:t>2.5</w:t>
            </w:r>
            <w:r w:rsidRPr="00213F9F">
              <w:tab/>
              <w:t>Place gravel and filter material in spears, sumps and w</w:t>
            </w:r>
            <w:r w:rsidRPr="00213F9F">
              <w:t>ells to level above that of existing water table</w:t>
            </w:r>
          </w:p>
          <w:p w:rsidR="00000000" w:rsidRPr="00213F9F" w:rsidP="00213F9F">
            <w:pPr>
              <w:pStyle w:val="BodyText"/>
            </w:pPr>
            <w:r w:rsidRPr="00213F9F">
              <w:t>2.6</w:t>
            </w:r>
            <w:r w:rsidRPr="00213F9F">
              <w:tab/>
              <w:t>Install surface or submersible pumps in designated locations</w:t>
            </w:r>
          </w:p>
          <w:p w:rsidR="00000000" w:rsidRPr="00213F9F" w:rsidP="00213F9F">
            <w:pPr>
              <w:pStyle w:val="BodyText"/>
            </w:pPr>
            <w:r w:rsidRPr="00213F9F">
              <w:t>2.7</w:t>
            </w:r>
            <w:r w:rsidRPr="00213F9F">
              <w:tab/>
              <w:t>Connect suction hoses to sumps, wells, spears and pumps</w:t>
            </w:r>
          </w:p>
          <w:p w:rsidR="00000000" w:rsidP="00213F9F">
            <w:pPr>
              <w:pStyle w:val="BodyText"/>
              <w:rPr>
                <w:lang w:val="en-NZ"/>
              </w:rPr>
            </w:pPr>
            <w:r w:rsidRPr="00213F9F">
              <w:t>2.8</w:t>
            </w:r>
            <w:r w:rsidRPr="00213F9F">
              <w:tab/>
              <w:t>Fit pipes and hoses to well points, spears and pumps</w:t>
            </w:r>
          </w:p>
        </w:tc>
      </w:tr>
      <w:tr w:rsidTr="00213F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F9F">
            <w:pPr>
              <w:pStyle w:val="BodyText"/>
              <w:rPr>
                <w:lang w:val="en-NZ"/>
              </w:rPr>
            </w:pPr>
            <w:r w:rsidRPr="00213F9F">
              <w:t>3.</w:t>
            </w:r>
            <w:r w:rsidRPr="00213F9F">
              <w:tab/>
              <w:t xml:space="preserve">Establish stormwater </w:t>
            </w:r>
            <w:r w:rsidRPr="00213F9F">
              <w:t>treatment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F9F" w:rsidP="00213F9F">
            <w:pPr>
              <w:pStyle w:val="BodyText"/>
            </w:pPr>
            <w:r w:rsidRPr="00213F9F">
              <w:t>3.1</w:t>
            </w:r>
            <w:r w:rsidRPr="00213F9F">
              <w:tab/>
              <w:t xml:space="preserve">Set out holding pond and support construction operations </w:t>
            </w:r>
          </w:p>
          <w:p w:rsidR="00000000" w:rsidRPr="00213F9F" w:rsidP="00213F9F">
            <w:pPr>
              <w:pStyle w:val="BodyText"/>
            </w:pPr>
            <w:r w:rsidRPr="00213F9F">
              <w:t>3.2</w:t>
            </w:r>
            <w:r w:rsidRPr="00213F9F">
              <w:tab/>
              <w:t xml:space="preserve">Monitor, assess and rectify water quality and treatment </w:t>
            </w:r>
          </w:p>
          <w:p w:rsidR="00000000" w:rsidP="00213F9F">
            <w:pPr>
              <w:pStyle w:val="BodyText"/>
              <w:rPr>
                <w:lang w:val="en-NZ"/>
              </w:rPr>
            </w:pPr>
            <w:r w:rsidRPr="00213F9F">
              <w:t>3.3</w:t>
            </w:r>
            <w:r w:rsidRPr="00213F9F">
              <w:tab/>
              <w:t>Release water which meets the approved quality criteria into the main system</w:t>
            </w:r>
          </w:p>
        </w:tc>
      </w:tr>
      <w:tr w:rsidTr="00213F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F9F">
            <w:pPr>
              <w:pStyle w:val="BodyText"/>
              <w:rPr>
                <w:lang w:val="en-NZ"/>
              </w:rPr>
            </w:pPr>
            <w:r w:rsidRPr="00213F9F">
              <w:t>4.</w:t>
            </w:r>
            <w:r w:rsidRPr="00213F9F">
              <w:tab/>
              <w:t>Operate and maintain drainage a</w:t>
            </w:r>
            <w:r w:rsidRPr="00213F9F">
              <w:t>nd dewatering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F9F" w:rsidP="00213F9F">
            <w:pPr>
              <w:pStyle w:val="BodyText"/>
            </w:pPr>
            <w:r w:rsidRPr="00213F9F">
              <w:t>4.1</w:t>
            </w:r>
            <w:r w:rsidRPr="00213F9F">
              <w:tab/>
              <w:t>Activate pumps to lower water table level</w:t>
            </w:r>
          </w:p>
          <w:p w:rsidR="00000000" w:rsidRPr="00213F9F" w:rsidP="00213F9F">
            <w:pPr>
              <w:pStyle w:val="BodyText"/>
            </w:pPr>
            <w:r w:rsidRPr="00213F9F">
              <w:t>4.2</w:t>
            </w:r>
            <w:r w:rsidRPr="00213F9F">
              <w:tab/>
              <w:t xml:space="preserve">Maintain pumps </w:t>
            </w:r>
          </w:p>
          <w:p w:rsidR="00000000" w:rsidP="00213F9F">
            <w:pPr>
              <w:pStyle w:val="BodyText"/>
              <w:rPr>
                <w:lang w:val="en-NZ"/>
              </w:rPr>
            </w:pPr>
            <w:r w:rsidRPr="00213F9F">
              <w:t>4.3</w:t>
            </w:r>
            <w:r w:rsidRPr="00213F9F">
              <w:tab/>
              <w:t>Maintain site drainage and dewatering system and maximise water flow to project requirements</w:t>
            </w:r>
          </w:p>
        </w:tc>
      </w:tr>
      <w:tr w:rsidTr="00213F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F9F">
            <w:pPr>
              <w:pStyle w:val="BodyText"/>
              <w:rPr>
                <w:lang w:val="en-NZ"/>
              </w:rPr>
            </w:pPr>
            <w:r w:rsidRPr="00213F9F">
              <w:t>5.</w:t>
            </w:r>
            <w:r w:rsidRPr="00213F9F">
              <w:tab/>
              <w:t xml:space="preserve">Remove and restore area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F9F" w:rsidP="00213F9F">
            <w:pPr>
              <w:pStyle w:val="BodyText"/>
            </w:pPr>
            <w:r w:rsidRPr="00213F9F">
              <w:t>5.1</w:t>
            </w:r>
            <w:r w:rsidRPr="00213F9F">
              <w:tab/>
              <w:t xml:space="preserve">Disconnect and remove pumping system </w:t>
            </w:r>
          </w:p>
          <w:p w:rsidR="00000000" w:rsidRPr="00213F9F" w:rsidP="00213F9F">
            <w:pPr>
              <w:pStyle w:val="BodyText"/>
            </w:pPr>
            <w:r w:rsidRPr="00213F9F">
              <w:t>5</w:t>
            </w:r>
            <w:r w:rsidRPr="00213F9F">
              <w:t>.2</w:t>
            </w:r>
            <w:r w:rsidRPr="00213F9F">
              <w:tab/>
              <w:t xml:space="preserve">Withdraw and remove well points and spears </w:t>
            </w:r>
          </w:p>
          <w:p w:rsidR="00000000" w:rsidP="00213F9F">
            <w:pPr>
              <w:pStyle w:val="BodyText"/>
              <w:rPr>
                <w:lang w:val="en-NZ"/>
              </w:rPr>
            </w:pPr>
            <w:r w:rsidRPr="00213F9F">
              <w:t>5.3</w:t>
            </w:r>
            <w:r w:rsidRPr="00213F9F">
              <w:tab/>
              <w:t>Restore area according to environmental management plan</w:t>
            </w:r>
          </w:p>
        </w:tc>
      </w:tr>
      <w:tr w:rsidTr="00213F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F9F">
            <w:pPr>
              <w:pStyle w:val="BodyText"/>
              <w:rPr>
                <w:lang w:val="en-NZ"/>
              </w:rPr>
            </w:pPr>
            <w:r w:rsidRPr="00213F9F">
              <w:t>6.</w:t>
            </w:r>
            <w:r w:rsidRPr="00213F9F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F9F" w:rsidP="00213F9F">
            <w:pPr>
              <w:pStyle w:val="BodyText"/>
            </w:pPr>
            <w:r w:rsidRPr="00213F9F">
              <w:t>6.1</w:t>
            </w:r>
            <w:r w:rsidRPr="00213F9F">
              <w:tab/>
              <w:t xml:space="preserve">Clear work area and dispose of or recycle materials </w:t>
            </w:r>
          </w:p>
          <w:p w:rsidR="00000000" w:rsidRPr="00213F9F" w:rsidP="00213F9F">
            <w:pPr>
              <w:pStyle w:val="BodyText"/>
            </w:pPr>
            <w:r w:rsidRPr="00213F9F">
              <w:t>6.2</w:t>
            </w:r>
            <w:r w:rsidRPr="00213F9F">
              <w:tab/>
              <w:t>Clean, check, maintain and store plant, tools and equipment</w:t>
            </w:r>
          </w:p>
        </w:tc>
      </w:tr>
    </w:tbl>
    <w:p w:rsidR="00000000" w:rsidRPr="00213F9F" w:rsidP="00213F9F">
      <w:pPr>
        <w:pStyle w:val="BodyText"/>
      </w:pPr>
    </w:p>
    <w:p w:rsidR="00000000" w:rsidRPr="00213F9F" w:rsidP="00213F9F">
      <w:pPr>
        <w:pStyle w:val="AllowPageBreak"/>
      </w:pPr>
    </w:p>
    <w:p w:rsidR="00000000" w:rsidRPr="00213F9F" w:rsidP="00213F9F">
      <w:pPr>
        <w:pStyle w:val="Heading1"/>
      </w:pPr>
      <w:bookmarkStart w:id="5" w:name="O_692368"/>
      <w:bookmarkEnd w:id="5"/>
      <w:r w:rsidRPr="00213F9F">
        <w:t>Foundation Skills</w:t>
      </w:r>
    </w:p>
    <w:p w:rsidR="00F70790" w:rsidP="00F70790">
      <w:pPr>
        <w:pStyle w:val="BodyText"/>
      </w:pPr>
      <w:r w:rsidRPr="00213F9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13F9F" w:rsidP="00213F9F">
      <w:pPr>
        <w:pStyle w:val="Heading1"/>
      </w:pPr>
      <w:bookmarkStart w:id="6" w:name="O_692367"/>
      <w:bookmarkEnd w:id="6"/>
      <w:r w:rsidRPr="00213F9F">
        <w:t>U</w:t>
      </w:r>
      <w:r w:rsidRPr="00213F9F">
        <w:t>nit Mapping Information</w:t>
      </w:r>
    </w:p>
    <w:p w:rsidR="00000000" w:rsidRPr="00213F9F" w:rsidP="00F70790">
      <w:pPr>
        <w:pStyle w:val="BodyText"/>
      </w:pPr>
      <w:r w:rsidRPr="00213F9F">
        <w:t>RIIWMG301A Control construction site water table</w:t>
      </w:r>
    </w:p>
    <w:p w:rsidR="00000000" w:rsidRPr="00213F9F" w:rsidP="00213F9F">
      <w:pPr>
        <w:pStyle w:val="Heading1"/>
      </w:pPr>
      <w:bookmarkStart w:id="7" w:name="O_692373"/>
      <w:bookmarkEnd w:id="7"/>
      <w:r w:rsidRPr="00213F9F">
        <w:t>Links</w:t>
      </w:r>
    </w:p>
    <w:p w:rsidR="00000000" w:rsidRPr="00213F9F" w:rsidP="00F70790">
      <w:pPr>
        <w:pStyle w:val="BodyText"/>
      </w:pPr>
      <w:r w:rsidRPr="00213F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926C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13F9F" w:rsidP="00213F9F"/>
    <w:sectPr w:rsidSect="00213F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F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F9F" w:rsidRPr="00F70790" w:rsidP="00F707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F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790" w:rsidP="00213F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0790" w:rsidP="00213F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0790" w:rsidP="00213F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F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7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F9F" w:rsidRPr="00F70790" w:rsidP="00F707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F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790" w:rsidRPr="002D2AF8" w:rsidP="00213F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RIIWMG301D Control construction site water table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F70790" w:rsidP="00213F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F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F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F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F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F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F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F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F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F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F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F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F9F"/>
  </w:style>
  <w:style w:type="character" w:customStyle="1" w:styleId="Heading1Char">
    <w:name w:val="Heading 1 Char"/>
    <w:basedOn w:val="DefaultParagraphFont"/>
    <w:link w:val="Heading1"/>
    <w:rsid w:val="00213F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F9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13F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F9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13F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F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3F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F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F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F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F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F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F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F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F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F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F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F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F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F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3F9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3F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3F9F"/>
    <w:rPr>
      <w:b/>
      <w:spacing w:val="0"/>
    </w:rPr>
  </w:style>
  <w:style w:type="paragraph" w:customStyle="1" w:styleId="SuperTitle">
    <w:name w:val="SuperTitle"/>
    <w:basedOn w:val="Title"/>
    <w:rsid w:val="00213F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F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F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3F9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3F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F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F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F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F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F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F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F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F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F9F"/>
    <w:rPr>
      <w:i/>
    </w:rPr>
  </w:style>
  <w:style w:type="paragraph" w:styleId="Caption">
    <w:name w:val="caption"/>
    <w:basedOn w:val="BodyText"/>
    <w:next w:val="Normal"/>
    <w:qFormat/>
    <w:rsid w:val="00213F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F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F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F9F"/>
  </w:style>
  <w:style w:type="paragraph" w:styleId="TableofFigures">
    <w:name w:val="table of figures"/>
    <w:basedOn w:val="Normal"/>
    <w:next w:val="Normal"/>
    <w:semiHidden/>
    <w:rsid w:val="00213F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F9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3F9F"/>
    <w:rPr>
      <w:rFonts w:ascii="Wingdings" w:hAnsi="Wingdings"/>
    </w:rPr>
  </w:style>
  <w:style w:type="paragraph" w:customStyle="1" w:styleId="TableHeading">
    <w:name w:val="Table Heading"/>
    <w:basedOn w:val="HeadingBase"/>
    <w:rsid w:val="00213F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F9F"/>
    <w:rPr>
      <w:color w:val="0033CC"/>
      <w:u w:val="none"/>
    </w:rPr>
  </w:style>
  <w:style w:type="paragraph" w:customStyle="1" w:styleId="BodyTextRight">
    <w:name w:val="Body Text Right"/>
    <w:basedOn w:val="BodyText"/>
    <w:rsid w:val="00213F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F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F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F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F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F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F9F"/>
    <w:rPr>
      <w:sz w:val="32"/>
    </w:rPr>
  </w:style>
  <w:style w:type="paragraph" w:customStyle="1" w:styleId="HeadingProcedure">
    <w:name w:val="Heading Procedure"/>
    <w:basedOn w:val="HeadingBase"/>
    <w:next w:val="Normal"/>
    <w:rsid w:val="00213F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F9F"/>
    <w:pPr>
      <w:spacing w:before="60" w:after="60"/>
    </w:pPr>
  </w:style>
  <w:style w:type="paragraph" w:styleId="ListContinue">
    <w:name w:val="List Continue"/>
    <w:basedOn w:val="List"/>
    <w:rsid w:val="00213F9F"/>
    <w:pPr>
      <w:ind w:firstLine="0"/>
    </w:pPr>
  </w:style>
  <w:style w:type="paragraph" w:customStyle="1" w:styleId="ListNote">
    <w:name w:val="List Note"/>
    <w:basedOn w:val="List"/>
    <w:rsid w:val="00213F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F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F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F9F"/>
    <w:rPr>
      <w:rFonts w:ascii="Courier New" w:hAnsi="Courier New"/>
    </w:rPr>
  </w:style>
  <w:style w:type="paragraph" w:customStyle="1" w:styleId="NoteBullet">
    <w:name w:val="Note Bullet"/>
    <w:basedOn w:val="Note"/>
    <w:rsid w:val="00213F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F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F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F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F9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3F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F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F9F"/>
    <w:rPr>
      <w:b/>
      <w:smallCaps/>
    </w:rPr>
  </w:style>
  <w:style w:type="paragraph" w:customStyle="1" w:styleId="TableListNumber">
    <w:name w:val="Table List Number"/>
    <w:basedOn w:val="ListNumber"/>
    <w:rsid w:val="00213F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F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F9F"/>
    <w:pPr>
      <w:numPr>
        <w:numId w:val="7"/>
      </w:numPr>
    </w:pPr>
  </w:style>
  <w:style w:type="paragraph" w:customStyle="1" w:styleId="ListAlpha2">
    <w:name w:val="List Alpha 2"/>
    <w:basedOn w:val="List2"/>
    <w:rsid w:val="00213F9F"/>
    <w:pPr>
      <w:numPr>
        <w:numId w:val="6"/>
      </w:numPr>
    </w:pPr>
  </w:style>
  <w:style w:type="paragraph" w:styleId="List2">
    <w:name w:val="List 2"/>
    <w:basedOn w:val="BodyText"/>
    <w:rsid w:val="00213F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F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F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F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F9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F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3F9F"/>
    <w:pPr>
      <w:numPr>
        <w:numId w:val="2"/>
      </w:numPr>
    </w:pPr>
  </w:style>
  <w:style w:type="paragraph" w:styleId="ListContinue2">
    <w:name w:val="List Continue 2"/>
    <w:basedOn w:val="List2"/>
    <w:rsid w:val="00213F9F"/>
    <w:pPr>
      <w:ind w:firstLine="0"/>
    </w:pPr>
  </w:style>
  <w:style w:type="paragraph" w:styleId="ListContinue3">
    <w:name w:val="List Continue 3"/>
    <w:basedOn w:val="List3"/>
    <w:rsid w:val="00213F9F"/>
    <w:pPr>
      <w:ind w:left="1021" w:firstLine="0"/>
    </w:pPr>
  </w:style>
  <w:style w:type="paragraph" w:styleId="ListContinue4">
    <w:name w:val="List Continue 4"/>
    <w:basedOn w:val="List4"/>
    <w:rsid w:val="00213F9F"/>
    <w:pPr>
      <w:ind w:firstLine="0"/>
    </w:pPr>
  </w:style>
  <w:style w:type="paragraph" w:styleId="ListContinue5">
    <w:name w:val="List Continue 5"/>
    <w:basedOn w:val="List5"/>
    <w:rsid w:val="00213F9F"/>
    <w:pPr>
      <w:ind w:firstLine="0"/>
    </w:pPr>
  </w:style>
  <w:style w:type="paragraph" w:styleId="ListNumber3">
    <w:name w:val="List Number 3"/>
    <w:basedOn w:val="List3"/>
    <w:rsid w:val="00213F9F"/>
    <w:pPr>
      <w:numPr>
        <w:numId w:val="3"/>
      </w:numPr>
    </w:pPr>
  </w:style>
  <w:style w:type="paragraph" w:styleId="ListNumber4">
    <w:name w:val="List Number 4"/>
    <w:basedOn w:val="List4"/>
    <w:rsid w:val="00213F9F"/>
    <w:pPr>
      <w:numPr>
        <w:numId w:val="4"/>
      </w:numPr>
    </w:pPr>
  </w:style>
  <w:style w:type="paragraph" w:styleId="ListNumber5">
    <w:name w:val="List Number 5"/>
    <w:basedOn w:val="List5"/>
    <w:rsid w:val="00213F9F"/>
    <w:pPr>
      <w:numPr>
        <w:numId w:val="5"/>
      </w:numPr>
    </w:pPr>
  </w:style>
  <w:style w:type="paragraph" w:styleId="BlockText">
    <w:name w:val="Block Text"/>
    <w:basedOn w:val="Normal"/>
    <w:rsid w:val="00213F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F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F9F"/>
    <w:rPr>
      <w:sz w:val="16"/>
      <w:vertAlign w:val="superscript"/>
    </w:rPr>
  </w:style>
  <w:style w:type="character" w:customStyle="1" w:styleId="Symbols">
    <w:name w:val="Symbols"/>
    <w:basedOn w:val="DefaultParagraphFont"/>
    <w:rsid w:val="00213F9F"/>
    <w:rPr>
      <w:rFonts w:ascii="Symbol" w:hAnsi="Symbol"/>
    </w:rPr>
  </w:style>
  <w:style w:type="character" w:customStyle="1" w:styleId="MenuOptions">
    <w:name w:val="Menu Options"/>
    <w:basedOn w:val="DefaultParagraphFont"/>
    <w:rsid w:val="00213F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F9F"/>
    <w:rPr>
      <w:b/>
    </w:rPr>
  </w:style>
  <w:style w:type="character" w:customStyle="1" w:styleId="Underlined">
    <w:name w:val="Underlined"/>
    <w:basedOn w:val="DefaultParagraphFont"/>
    <w:rsid w:val="00213F9F"/>
    <w:rPr>
      <w:u w:val="single"/>
    </w:rPr>
  </w:style>
  <w:style w:type="paragraph" w:customStyle="1" w:styleId="TableBodyTextRight">
    <w:name w:val="Table Body Text Right"/>
    <w:basedOn w:val="TableBodyText"/>
    <w:rsid w:val="00213F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F9F"/>
    <w:rPr>
      <w:sz w:val="18"/>
    </w:rPr>
  </w:style>
  <w:style w:type="paragraph" w:customStyle="1" w:styleId="BodySmallRight">
    <w:name w:val="Body Small Right"/>
    <w:basedOn w:val="BodyTextRight"/>
    <w:rsid w:val="00213F9F"/>
    <w:rPr>
      <w:sz w:val="18"/>
      <w:szCs w:val="18"/>
    </w:rPr>
  </w:style>
  <w:style w:type="paragraph" w:customStyle="1" w:styleId="MarginEdition">
    <w:name w:val="Margin Edition"/>
    <w:basedOn w:val="MarginNote"/>
    <w:rsid w:val="00213F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F9F"/>
    <w:rPr>
      <w:sz w:val="2"/>
      <w:szCs w:val="2"/>
    </w:rPr>
  </w:style>
  <w:style w:type="character" w:customStyle="1" w:styleId="Small">
    <w:name w:val="Small"/>
    <w:basedOn w:val="DefaultParagraphFont"/>
    <w:rsid w:val="00213F9F"/>
    <w:rPr>
      <w:sz w:val="16"/>
    </w:rPr>
  </w:style>
  <w:style w:type="paragraph" w:customStyle="1" w:styleId="WideTable">
    <w:name w:val="Wide Table"/>
    <w:basedOn w:val="Normal"/>
    <w:rsid w:val="00213F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F9F"/>
  </w:style>
  <w:style w:type="paragraph" w:styleId="Quote">
    <w:name w:val="Quote"/>
    <w:basedOn w:val="Heading1"/>
    <w:link w:val="QuoteChar"/>
    <w:qFormat/>
    <w:rsid w:val="00213F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F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F9F"/>
    <w:pPr>
      <w:pageBreakBefore/>
    </w:pPr>
  </w:style>
  <w:style w:type="paragraph" w:customStyle="1" w:styleId="Border">
    <w:name w:val="Border"/>
    <w:basedOn w:val="Normal"/>
    <w:qFormat/>
    <w:rsid w:val="00213F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F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F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F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F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F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F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F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F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F9F"/>
    <w:rPr>
      <w:u w:val="single"/>
    </w:rPr>
  </w:style>
  <w:style w:type="character" w:customStyle="1" w:styleId="BoldandItalics">
    <w:name w:val="Bold and Italics"/>
    <w:qFormat/>
    <w:rsid w:val="00213F9F"/>
    <w:rPr>
      <w:b/>
      <w:i/>
      <w:u w:val="none"/>
    </w:rPr>
  </w:style>
  <w:style w:type="paragraph" w:styleId="BalloonText">
    <w:name w:val="Balloon Text"/>
    <w:basedOn w:val="Normal"/>
    <w:link w:val="BalloonTextChar"/>
    <w:rsid w:val="00213F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F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F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F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F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F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F9F"/>
    <w:pPr>
      <w:spacing w:before="0" w:after="0"/>
    </w:pPr>
  </w:style>
  <w:style w:type="paragraph" w:customStyle="1" w:styleId="BodyTextBold">
    <w:name w:val="Body Text Bold"/>
    <w:basedOn w:val="BodyText"/>
    <w:qFormat/>
    <w:rsid w:val="00213F9F"/>
    <w:rPr>
      <w:b/>
    </w:rPr>
  </w:style>
  <w:style w:type="character" w:styleId="Hyperlink">
    <w:name w:val="Hyperlink"/>
    <w:basedOn w:val="DefaultParagraphFont"/>
    <w:uiPriority w:val="99"/>
    <w:unhideWhenUsed/>
    <w:rsid w:val="00F707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2985</Characters>
  <Application>Microsoft Office Word</Application>
  <DocSecurity>0</DocSecurity>
  <Lines>99</Lines>
  <Paragraphs>69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RIIWMG301D Control construction site water table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2020-09-23T10:04:00Z</dcterms:created>
  <dcterms:modified xsi:type="dcterms:W3CDTF">2020-09-23T10:04:00Z</dcterms:modified>
</cp:coreProperties>
</file>