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16F" w:rsidP="004E21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RIIUND401D Apply and monitor the ventilation management plan</w:t>
      </w:r>
      <w:r>
        <w:fldChar w:fldCharType="end"/>
      </w:r>
    </w:p>
    <w:p w:rsidR="004E216F" w:rsidP="004E216F">
      <w:pPr>
        <w:pStyle w:val="Version"/>
        <w:sectPr w:rsidSect="003C0B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0B9B" w:rsidP="003C0B9B">
      <w:pPr>
        <w:pStyle w:val="SuperHeading"/>
      </w:pPr>
      <w:r w:rsidRPr="003C0B9B">
        <w:t>RIIUND401D Apply and monitor the ventilation management plan</w:t>
      </w:r>
    </w:p>
    <w:p w:rsidR="00000000" w:rsidRPr="003C0B9B" w:rsidP="003C0B9B">
      <w:pPr>
        <w:pStyle w:val="Heading1"/>
      </w:pPr>
      <w:bookmarkStart w:id="1" w:name="O_685412"/>
      <w:bookmarkEnd w:id="1"/>
      <w:r w:rsidRPr="003C0B9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E21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9B">
            <w:pPr>
              <w:pStyle w:val="Heading4"/>
              <w:rPr>
                <w:lang w:val="en-NZ"/>
              </w:rPr>
            </w:pPr>
            <w:r w:rsidRPr="003C0B9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9B">
            <w:pPr>
              <w:pStyle w:val="Heading4"/>
              <w:rPr>
                <w:lang w:val="en-NZ"/>
              </w:rPr>
            </w:pPr>
            <w:r w:rsidRPr="003C0B9B">
              <w:t>Comment</w:t>
            </w:r>
          </w:p>
        </w:tc>
      </w:tr>
      <w:tr w:rsidTr="004E21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This unit replaces RIIUND401B Apply and monitor the ventilation management plan</w:t>
            </w:r>
          </w:p>
        </w:tc>
      </w:tr>
      <w:tr w:rsidTr="004E21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B9B" w:rsidP="003C0B9B">
            <w:pPr>
              <w:pStyle w:val="BodyText"/>
            </w:pPr>
            <w:r w:rsidRPr="003C0B9B">
              <w:t>Required frequency and volume of evidence amended in Performance evidence.</w:t>
            </w:r>
          </w:p>
          <w:p w:rsidR="00000000" w:rsidRPr="003C0B9B" w:rsidP="003C0B9B">
            <w:pPr>
              <w:pStyle w:val="BodyText"/>
            </w:pPr>
            <w:r w:rsidRPr="003C0B9B">
              <w:t xml:space="preserve">Substantial amendments made in Assessment </w:t>
            </w:r>
            <w:r w:rsidRPr="003C0B9B">
              <w:t>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C0B9B" w:rsidP="003C0B9B">
      <w:pPr>
        <w:pStyle w:val="BodyText"/>
      </w:pPr>
    </w:p>
    <w:p w:rsidR="00000000" w:rsidRPr="003C0B9B" w:rsidP="003C0B9B">
      <w:pPr>
        <w:pStyle w:val="AllowPageBreak"/>
      </w:pPr>
    </w:p>
    <w:p w:rsidR="00000000" w:rsidRPr="003C0B9B" w:rsidP="003C0B9B">
      <w:pPr>
        <w:pStyle w:val="Heading1"/>
      </w:pPr>
      <w:bookmarkStart w:id="2" w:name="O_685411"/>
      <w:bookmarkEnd w:id="2"/>
      <w:r w:rsidRPr="003C0B9B">
        <w:t>Application</w:t>
      </w:r>
    </w:p>
    <w:p w:rsidR="00000000" w:rsidRPr="003C0B9B" w:rsidP="004E216F">
      <w:pPr>
        <w:pStyle w:val="BodyText"/>
      </w:pPr>
      <w:r w:rsidRPr="003C0B9B">
        <w:t>This unit describes a participant’</w:t>
      </w:r>
      <w:r w:rsidRPr="003C0B9B">
        <w:t>s skills and knowledge required to apply and monitor the ventilation management plan in Coal and Metalliferous mining.</w:t>
      </w:r>
    </w:p>
    <w:p w:rsidR="00000000" w:rsidRPr="003C0B9B" w:rsidP="004E216F">
      <w:pPr>
        <w:pStyle w:val="BodyText"/>
      </w:pPr>
      <w:r w:rsidRPr="003C0B9B">
        <w:t>This unit is appropriate for those working in supervisory or technical specialist roles.</w:t>
      </w:r>
    </w:p>
    <w:p w:rsidR="004E216F" w:rsidP="004E216F">
      <w:pPr>
        <w:pStyle w:val="BodyText"/>
      </w:pPr>
      <w:r w:rsidRPr="003C0B9B">
        <w:t>Licensing, legislative, regulatory and certifica</w:t>
      </w:r>
      <w:r w:rsidRPr="003C0B9B">
        <w:t>tion requirements that apply to this unit can vary between states, territories, and Industry sectors. Relevant information must be sourced prior to application of the unit.</w:t>
      </w:r>
    </w:p>
    <w:p w:rsidR="00000000" w:rsidRPr="003C0B9B" w:rsidP="003C0B9B">
      <w:pPr>
        <w:pStyle w:val="Heading1"/>
      </w:pPr>
      <w:bookmarkStart w:id="3" w:name="O_685410"/>
      <w:bookmarkEnd w:id="3"/>
      <w:r w:rsidRPr="003C0B9B">
        <w:t>Unit Sector</w:t>
      </w:r>
    </w:p>
    <w:p w:rsidR="00000000" w:rsidRPr="003C0B9B" w:rsidP="004E216F">
      <w:pPr>
        <w:pStyle w:val="List"/>
      </w:pPr>
      <w:r w:rsidRPr="003C0B9B">
        <w:t>Coal mining</w:t>
      </w:r>
    </w:p>
    <w:p w:rsidR="00000000" w:rsidRPr="003C0B9B" w:rsidP="004E216F">
      <w:pPr>
        <w:pStyle w:val="List"/>
      </w:pPr>
      <w:r w:rsidRPr="003C0B9B">
        <w:t>Metalliferous mining</w:t>
      </w:r>
    </w:p>
    <w:p w:rsidR="00000000" w:rsidRPr="003C0B9B" w:rsidP="003C0B9B">
      <w:pPr>
        <w:pStyle w:val="AllowPageBreak"/>
      </w:pPr>
    </w:p>
    <w:p w:rsidR="00000000" w:rsidRPr="003C0B9B" w:rsidP="003C0B9B">
      <w:pPr>
        <w:pStyle w:val="Heading1"/>
      </w:pPr>
      <w:bookmarkStart w:id="4" w:name="O_685409"/>
      <w:bookmarkEnd w:id="4"/>
      <w:r w:rsidRPr="003C0B9B">
        <w:t>Ele</w:t>
      </w:r>
      <w:r w:rsidRPr="003C0B9B">
        <w:t>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C0B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1.</w:t>
            </w:r>
            <w:r w:rsidRPr="003C0B9B">
              <w:tab/>
              <w:t>Plan and prepare to apply and monitor the ventilation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B9B" w:rsidP="003C0B9B">
            <w:pPr>
              <w:pStyle w:val="BodyText"/>
            </w:pPr>
            <w:r w:rsidRPr="003C0B9B">
              <w:t>1.1</w:t>
            </w:r>
            <w:r w:rsidRPr="003C0B9B">
              <w:tab/>
              <w:t>Access, interpret and apply ventilation management documentation and ensure the work activity is compliant</w:t>
            </w:r>
          </w:p>
          <w:p w:rsidR="00000000" w:rsidRPr="003C0B9B" w:rsidP="003C0B9B">
            <w:pPr>
              <w:pStyle w:val="BodyText"/>
            </w:pPr>
            <w:r w:rsidRPr="003C0B9B">
              <w:t>1.2</w:t>
            </w:r>
            <w:r w:rsidRPr="003C0B9B">
              <w:tab/>
              <w:t xml:space="preserve">Access and interpret the ventilation </w:t>
            </w:r>
            <w:r w:rsidRPr="003C0B9B">
              <w:t xml:space="preserve">management plan </w:t>
            </w:r>
          </w:p>
          <w:p w:rsidR="00000000" w:rsidRPr="003C0B9B" w:rsidP="003C0B9B">
            <w:pPr>
              <w:pStyle w:val="BodyText"/>
            </w:pPr>
            <w:r w:rsidRPr="003C0B9B">
              <w:t>1.3</w:t>
            </w:r>
            <w:r w:rsidRPr="003C0B9B">
              <w:tab/>
              <w:t>Identify, clarify and communicate work group and individual roles and responsibilities</w:t>
            </w:r>
          </w:p>
          <w:p w:rsidR="00000000" w:rsidRPr="003C0B9B" w:rsidP="003C0B9B">
            <w:pPr>
              <w:pStyle w:val="BodyText"/>
            </w:pPr>
            <w:r w:rsidRPr="003C0B9B">
              <w:t>1.4</w:t>
            </w:r>
            <w:r w:rsidRPr="003C0B9B">
              <w:tab/>
              <w:t xml:space="preserve">Identify, obtain and allocate required resources </w:t>
            </w:r>
          </w:p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1.5</w:t>
            </w:r>
            <w:r w:rsidRPr="003C0B9B">
              <w:tab/>
              <w:t xml:space="preserve">Identify individual training needs and provide access to the </w:t>
            </w:r>
            <w:r w:rsidRPr="003C0B9B">
              <w:t>established ventilation manag</w:t>
            </w:r>
            <w:r w:rsidRPr="003C0B9B">
              <w:t>ement training program and systems</w:t>
            </w:r>
          </w:p>
        </w:tc>
      </w:tr>
      <w:tr w:rsidTr="003C0B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2.</w:t>
            </w:r>
            <w:r w:rsidRPr="003C0B9B">
              <w:tab/>
              <w:t>Apply the ventilation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B9B" w:rsidP="003C0B9B">
            <w:pPr>
              <w:pStyle w:val="BodyText"/>
            </w:pPr>
            <w:r w:rsidRPr="003C0B9B">
              <w:t>2.1</w:t>
            </w:r>
            <w:r w:rsidRPr="003C0B9B">
              <w:tab/>
              <w:t xml:space="preserve">Identify and interpret the impact of changes to the ventilation system on the mine atmosphere </w:t>
            </w:r>
          </w:p>
          <w:p w:rsidR="00000000" w:rsidRPr="003C0B9B" w:rsidP="003C0B9B">
            <w:pPr>
              <w:pStyle w:val="BodyText"/>
            </w:pPr>
            <w:r w:rsidRPr="003C0B9B">
              <w:t>2.2</w:t>
            </w:r>
            <w:r w:rsidRPr="003C0B9B">
              <w:tab/>
            </w:r>
            <w:r w:rsidRPr="003C0B9B">
              <w:t>Apply installation and operation procedures for monitoring systems and equipment</w:t>
            </w:r>
          </w:p>
          <w:p w:rsidR="00000000" w:rsidRPr="003C0B9B" w:rsidP="003C0B9B">
            <w:pPr>
              <w:pStyle w:val="BodyText"/>
            </w:pPr>
            <w:r w:rsidRPr="003C0B9B">
              <w:t>2.3</w:t>
            </w:r>
            <w:r w:rsidRPr="003C0B9B">
              <w:tab/>
              <w:t xml:space="preserve">Install, monitor and maintain ventilation control device in the ventilation system </w:t>
            </w:r>
          </w:p>
          <w:p w:rsidR="00000000" w:rsidRPr="003C0B9B" w:rsidP="003C0B9B">
            <w:pPr>
              <w:pStyle w:val="BodyText"/>
            </w:pPr>
            <w:r w:rsidRPr="003C0B9B">
              <w:t>2.4</w:t>
            </w:r>
            <w:r w:rsidRPr="003C0B9B">
              <w:tab/>
              <w:t>Apply procedures for monitoring, recording and reporting on mine ventilation, inclu</w:t>
            </w:r>
            <w:r w:rsidRPr="003C0B9B">
              <w:t>ding defects to ventilation control devices</w:t>
            </w:r>
          </w:p>
          <w:p w:rsidR="00000000" w:rsidRPr="003C0B9B" w:rsidP="003C0B9B">
            <w:pPr>
              <w:pStyle w:val="BodyText"/>
            </w:pPr>
            <w:r w:rsidRPr="003C0B9B">
              <w:t>2.5</w:t>
            </w:r>
            <w:r w:rsidRPr="003C0B9B">
              <w:tab/>
              <w:t xml:space="preserve">Adjust mine control devices </w:t>
            </w:r>
          </w:p>
          <w:p w:rsidR="00000000" w:rsidRPr="003C0B9B" w:rsidP="003C0B9B">
            <w:pPr>
              <w:pStyle w:val="BodyText"/>
            </w:pPr>
            <w:r w:rsidRPr="003C0B9B">
              <w:t>2.6</w:t>
            </w:r>
            <w:r w:rsidRPr="003C0B9B">
              <w:tab/>
              <w:t xml:space="preserve">Collect and analyse ventilation data </w:t>
            </w:r>
          </w:p>
          <w:p w:rsidR="00000000" w:rsidRPr="003C0B9B" w:rsidP="003C0B9B">
            <w:pPr>
              <w:pStyle w:val="BodyText"/>
            </w:pPr>
            <w:r w:rsidRPr="003C0B9B">
              <w:t>2.7</w:t>
            </w:r>
            <w:r w:rsidRPr="003C0B9B">
              <w:tab/>
              <w:t xml:space="preserve">Record and report monitoring system data </w:t>
            </w:r>
          </w:p>
          <w:p w:rsidR="00000000" w:rsidRPr="003C0B9B" w:rsidP="003C0B9B">
            <w:pPr>
              <w:pStyle w:val="BodyText"/>
            </w:pPr>
            <w:r w:rsidRPr="003C0B9B">
              <w:t>2.8</w:t>
            </w:r>
            <w:r w:rsidRPr="003C0B9B">
              <w:tab/>
              <w:t xml:space="preserve">Apply water management procedures </w:t>
            </w:r>
          </w:p>
          <w:p w:rsidR="00000000" w:rsidRPr="003C0B9B" w:rsidP="003C0B9B">
            <w:pPr>
              <w:pStyle w:val="BodyText"/>
            </w:pPr>
            <w:r w:rsidRPr="003C0B9B">
              <w:t>2.9</w:t>
            </w:r>
            <w:r w:rsidRPr="003C0B9B">
              <w:tab/>
              <w:t xml:space="preserve">Respond to alarms raised </w:t>
            </w:r>
          </w:p>
          <w:p w:rsidR="00000000" w:rsidRPr="003C0B9B" w:rsidP="003C0B9B">
            <w:pPr>
              <w:pStyle w:val="BodyText"/>
            </w:pPr>
            <w:r w:rsidRPr="003C0B9B">
              <w:t>2.10</w:t>
            </w:r>
            <w:r w:rsidRPr="003C0B9B">
              <w:tab/>
              <w:t>Apply ventilation</w:t>
            </w:r>
            <w:r w:rsidRPr="003C0B9B">
              <w:t xml:space="preserve"> emergency and evacuation procedures</w:t>
            </w:r>
          </w:p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2.11</w:t>
            </w:r>
            <w:r w:rsidRPr="003C0B9B">
              <w:tab/>
              <w:t>Contribute to systems audit and review requirements</w:t>
            </w:r>
          </w:p>
        </w:tc>
      </w:tr>
      <w:tr w:rsidTr="003C0B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3.</w:t>
            </w:r>
            <w:r w:rsidRPr="003C0B9B">
              <w:tab/>
              <w:t>Apply ventilation system maintenance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B9B" w:rsidP="003C0B9B">
            <w:pPr>
              <w:pStyle w:val="BodyText"/>
            </w:pPr>
            <w:r w:rsidRPr="003C0B9B">
              <w:t>3.1</w:t>
            </w:r>
            <w:r w:rsidRPr="003C0B9B">
              <w:tab/>
              <w:t>Schedule and carry out inspections, repair and maintenance activities</w:t>
            </w:r>
          </w:p>
          <w:p w:rsidR="00000000" w:rsidRPr="003C0B9B" w:rsidP="003C0B9B">
            <w:pPr>
              <w:pStyle w:val="BodyText"/>
            </w:pPr>
            <w:r w:rsidRPr="003C0B9B">
              <w:t>3.2</w:t>
            </w:r>
            <w:r w:rsidRPr="003C0B9B">
              <w:tab/>
              <w:t>Record, report and review mainte</w:t>
            </w:r>
            <w:r w:rsidRPr="003C0B9B">
              <w:t>nance requirements and activities</w:t>
            </w:r>
          </w:p>
        </w:tc>
      </w:tr>
    </w:tbl>
    <w:p w:rsidR="004E216F" w:rsidP="003C0B9B">
      <w:pPr>
        <w:pStyle w:val="BodyText"/>
      </w:pPr>
    </w:p>
    <w:p w:rsidR="004E216F" w:rsidP="003C0B9B">
      <w:pPr>
        <w:pStyle w:val="BodyText"/>
      </w:pPr>
    </w:p>
    <w:p w:rsidR="00000000" w:rsidRPr="003C0B9B" w:rsidP="003C0B9B">
      <w:pPr>
        <w:pStyle w:val="Heading1"/>
      </w:pPr>
      <w:bookmarkStart w:id="5" w:name="O_685408"/>
      <w:bookmarkEnd w:id="5"/>
      <w:r w:rsidRPr="003C0B9B">
        <w:t>Foundation Skills</w:t>
      </w:r>
    </w:p>
    <w:p w:rsidR="00000000" w:rsidRPr="003C0B9B" w:rsidP="004E216F">
      <w:pPr>
        <w:pStyle w:val="BodyText"/>
      </w:pPr>
      <w:r w:rsidRPr="003C0B9B">
        <w:t xml:space="preserve">dation skills essential to performance are explicit in the performance criteria of this unit. Further information is available in the Resources and Infrastructure Industry Training </w:t>
      </w:r>
      <w:r w:rsidRPr="003C0B9B">
        <w:t>Package Companion Volume.</w:t>
      </w:r>
    </w:p>
    <w:p w:rsidR="00000000" w:rsidRPr="003C0B9B" w:rsidP="003C0B9B">
      <w:pPr>
        <w:pStyle w:val="Heading1"/>
      </w:pPr>
      <w:bookmarkStart w:id="6" w:name="O_685406"/>
      <w:bookmarkEnd w:id="6"/>
      <w:r w:rsidRPr="003C0B9B">
        <w:t>Unit Mapping Information</w:t>
      </w:r>
    </w:p>
    <w:p w:rsidR="00000000" w:rsidRPr="003C0B9B" w:rsidP="004E216F">
      <w:pPr>
        <w:pStyle w:val="BodyText"/>
      </w:pPr>
      <w:r w:rsidRPr="003C0B9B">
        <w:t>RIIUND401B Apply and monitor the ventilation management plan</w:t>
      </w:r>
    </w:p>
    <w:p w:rsidR="00000000" w:rsidRPr="003C0B9B" w:rsidP="003C0B9B">
      <w:pPr>
        <w:pStyle w:val="Heading1"/>
      </w:pPr>
      <w:bookmarkStart w:id="7" w:name="O_685413"/>
      <w:bookmarkEnd w:id="7"/>
      <w:r w:rsidRPr="003C0B9B">
        <w:t>Links</w:t>
      </w:r>
    </w:p>
    <w:p w:rsidR="00000000" w:rsidRPr="003C0B9B" w:rsidP="004E216F">
      <w:pPr>
        <w:pStyle w:val="BodyText"/>
      </w:pPr>
      <w:r w:rsidRPr="003C0B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07C4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C0B9B" w:rsidP="004E216F">
      <w:pPr>
        <w:pStyle w:val="BodyText"/>
        <w:sectPr w:rsidSect="003C0B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0B9B" w:rsidP="003C0B9B">
      <w:pPr>
        <w:pStyle w:val="SuperHeading"/>
      </w:pPr>
      <w:r w:rsidRPr="003C0B9B">
        <w:t>Assessment Requirements for RIIUND401D Apply and monitor the ventilation management plan</w:t>
      </w:r>
    </w:p>
    <w:p w:rsidR="00000000" w:rsidRPr="003C0B9B" w:rsidP="003C0B9B">
      <w:pPr>
        <w:pStyle w:val="Heading1"/>
      </w:pPr>
      <w:bookmarkStart w:id="8" w:name="O_685403"/>
      <w:bookmarkEnd w:id="8"/>
      <w:r w:rsidRPr="003C0B9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E21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9B">
            <w:pPr>
              <w:pStyle w:val="Heading4"/>
              <w:rPr>
                <w:lang w:val="en-NZ"/>
              </w:rPr>
            </w:pPr>
            <w:r w:rsidRPr="003C0B9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9B">
            <w:pPr>
              <w:pStyle w:val="Heading4"/>
              <w:rPr>
                <w:lang w:val="en-NZ"/>
              </w:rPr>
            </w:pPr>
            <w:r w:rsidRPr="003C0B9B">
              <w:t>Comment</w:t>
            </w:r>
          </w:p>
        </w:tc>
      </w:tr>
      <w:tr w:rsidTr="004E21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This unit replaces RII</w:t>
            </w:r>
            <w:r w:rsidRPr="003C0B9B">
              <w:t>UND401B Apply and monitor the ventilation management plan</w:t>
            </w:r>
          </w:p>
        </w:tc>
      </w:tr>
      <w:tr w:rsidTr="004E21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B9B" w:rsidP="003C0B9B">
            <w:pPr>
              <w:pStyle w:val="BodyText"/>
            </w:pPr>
            <w:r w:rsidRPr="003C0B9B">
              <w:t>Required frequency and volume of evidence amended in Performance evidence.</w:t>
            </w:r>
          </w:p>
          <w:p w:rsidR="00000000" w:rsidRPr="003C0B9B" w:rsidP="003C0B9B">
            <w:pPr>
              <w:pStyle w:val="BodyText"/>
            </w:pPr>
            <w:r w:rsidRPr="003C0B9B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C0B9B" w:rsidP="003C0B9B">
      <w:pPr>
        <w:pStyle w:val="BodyText"/>
      </w:pPr>
    </w:p>
    <w:p w:rsidR="00000000" w:rsidRPr="003C0B9B" w:rsidP="003C0B9B">
      <w:pPr>
        <w:pStyle w:val="AllowPageBreak"/>
      </w:pPr>
    </w:p>
    <w:p w:rsidR="00000000" w:rsidRPr="003C0B9B" w:rsidP="003C0B9B">
      <w:pPr>
        <w:pStyle w:val="Heading1"/>
      </w:pPr>
      <w:bookmarkStart w:id="9" w:name="O_685402"/>
      <w:bookmarkEnd w:id="9"/>
      <w:r w:rsidRPr="003C0B9B">
        <w:t>Performance</w:t>
      </w:r>
      <w:r w:rsidRPr="003C0B9B">
        <w:t xml:space="preserve"> Evidence</w:t>
      </w:r>
    </w:p>
    <w:p w:rsidR="00000000" w:rsidRPr="003C0B9B" w:rsidP="004E216F">
      <w:pPr>
        <w:pStyle w:val="BodyText"/>
      </w:pPr>
      <w:r w:rsidRPr="003C0B9B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3C0B9B">
        <w:t xml:space="preserve"> and include evidence that the candidate:</w:t>
      </w:r>
    </w:p>
    <w:p w:rsidR="00000000" w:rsidRPr="003C0B9B" w:rsidP="003C0B9B">
      <w:pPr>
        <w:pStyle w:val="ListBullet"/>
      </w:pPr>
      <w:r w:rsidRPr="003C0B9B">
        <w:t>locates and applies relevant legislation, documentation, policies and procedures</w:t>
      </w:r>
    </w:p>
    <w:p w:rsidR="00000000" w:rsidRPr="003C0B9B" w:rsidP="003C0B9B">
      <w:pPr>
        <w:pStyle w:val="ListBullet"/>
      </w:pPr>
      <w:r w:rsidRPr="003C0B9B">
        <w:t>implements the requirements, procedures and t</w:t>
      </w:r>
      <w:r w:rsidRPr="003C0B9B">
        <w:t>echniques for the safe, effective and efficient application and monitoring of the ventilation management plan including:</w:t>
      </w:r>
    </w:p>
    <w:p w:rsidR="00000000" w:rsidRPr="003C0B9B" w:rsidP="003C0B9B">
      <w:pPr>
        <w:pStyle w:val="ListBullet2"/>
      </w:pPr>
      <w:r w:rsidRPr="003C0B9B">
        <w:t>interpreting and applying a limited range of mathematical and scientific theorems/laws related to ventilation</w:t>
      </w:r>
    </w:p>
    <w:p w:rsidR="00000000" w:rsidRPr="003C0B9B" w:rsidP="003C0B9B">
      <w:pPr>
        <w:pStyle w:val="ListBullet2"/>
      </w:pPr>
      <w:r w:rsidRPr="003C0B9B">
        <w:t>collecting, collating an</w:t>
      </w:r>
      <w:r w:rsidRPr="003C0B9B">
        <w:t>d interpreting ventilation data</w:t>
      </w:r>
    </w:p>
    <w:p w:rsidR="00000000" w:rsidRPr="003C0B9B" w:rsidP="003C0B9B">
      <w:pPr>
        <w:pStyle w:val="ListBullet2"/>
      </w:pPr>
      <w:r w:rsidRPr="003C0B9B">
        <w:t>interpreting and applying ventilation device construction/installation specifications</w:t>
      </w:r>
    </w:p>
    <w:p w:rsidR="00000000" w:rsidRPr="003C0B9B" w:rsidP="003C0B9B">
      <w:pPr>
        <w:pStyle w:val="ListBullet2"/>
      </w:pPr>
      <w:r w:rsidRPr="003C0B9B">
        <w:t>conducting enquiries/investigations and preparing reports</w:t>
      </w:r>
    </w:p>
    <w:p w:rsidR="00000000" w:rsidRPr="003C0B9B" w:rsidP="003C0B9B">
      <w:pPr>
        <w:pStyle w:val="ListBullet2"/>
      </w:pPr>
      <w:r w:rsidRPr="003C0B9B">
        <w:t>accessing, interpreting and applying data from monitoring systems and equipment</w:t>
      </w:r>
    </w:p>
    <w:p w:rsidR="00000000" w:rsidRPr="003C0B9B" w:rsidP="003C0B9B">
      <w:pPr>
        <w:pStyle w:val="ListBullet2"/>
      </w:pPr>
      <w:r w:rsidRPr="003C0B9B">
        <w:t>applying risk management processes and techniques</w:t>
      </w:r>
    </w:p>
    <w:p w:rsidR="00000000" w:rsidRPr="003C0B9B" w:rsidP="003C0B9B">
      <w:pPr>
        <w:pStyle w:val="ListBullet2"/>
      </w:pPr>
      <w:r w:rsidRPr="003C0B9B">
        <w:t>initiating ventilation training</w:t>
      </w:r>
    </w:p>
    <w:p w:rsidR="00000000" w:rsidRPr="003C0B9B" w:rsidP="003C0B9B">
      <w:pPr>
        <w:pStyle w:val="ListBullet"/>
      </w:pPr>
      <w:r w:rsidRPr="003C0B9B">
        <w:t xml:space="preserve">demonstrates completion of application and monitoring of the ventilation management plan that safely, effectively and efficiently meets all of the required outcomes on more </w:t>
      </w:r>
      <w:r w:rsidRPr="003C0B9B">
        <w:t>than one (1) occasion including:</w:t>
      </w:r>
    </w:p>
    <w:p w:rsidR="00000000" w:rsidRPr="003C0B9B" w:rsidP="003C0B9B">
      <w:pPr>
        <w:pStyle w:val="ListBullet2"/>
      </w:pPr>
      <w:r w:rsidRPr="003C0B9B">
        <w:t>operating hand-held monitoring equipment</w:t>
      </w:r>
    </w:p>
    <w:p w:rsidR="00000000" w:rsidRPr="003C0B9B" w:rsidP="003C0B9B">
      <w:pPr>
        <w:pStyle w:val="ListBullet2"/>
      </w:pPr>
      <w:r w:rsidRPr="003C0B9B">
        <w:t>installing, monitoring and maintaining ventilation control device</w:t>
      </w:r>
    </w:p>
    <w:p w:rsidR="00000000" w:rsidRPr="003C0B9B" w:rsidP="003C0B9B">
      <w:pPr>
        <w:pStyle w:val="ListBullet2"/>
      </w:pPr>
      <w:r w:rsidRPr="003C0B9B">
        <w:t>monitoring, recording and reporting on mine ventilation, including defects to ventilation control devices</w:t>
      </w:r>
    </w:p>
    <w:p w:rsidR="00000000" w:rsidRPr="003C0B9B" w:rsidP="003C0B9B">
      <w:pPr>
        <w:pStyle w:val="ListBullet2"/>
      </w:pPr>
      <w:r w:rsidRPr="003C0B9B">
        <w:t>adjusting</w:t>
      </w:r>
      <w:r w:rsidRPr="003C0B9B">
        <w:t xml:space="preserve"> mine control devices</w:t>
      </w:r>
    </w:p>
    <w:p w:rsidR="00000000" w:rsidRPr="003C0B9B" w:rsidP="003C0B9B">
      <w:pPr>
        <w:pStyle w:val="ListBullet2"/>
      </w:pPr>
      <w:r w:rsidRPr="003C0B9B">
        <w:t xml:space="preserve">applying water management procedures </w:t>
      </w:r>
    </w:p>
    <w:p w:rsidR="00000000" w:rsidRPr="003C0B9B" w:rsidP="003C0B9B">
      <w:pPr>
        <w:pStyle w:val="ListBullet2"/>
      </w:pPr>
      <w:r w:rsidRPr="003C0B9B">
        <w:t>scheduling and carrying out inspections, repair and maintenance activities</w:t>
      </w:r>
    </w:p>
    <w:p w:rsidR="00000000" w:rsidRPr="003C0B9B" w:rsidP="003C0B9B">
      <w:pPr>
        <w:pStyle w:val="ListBullet2"/>
      </w:pPr>
      <w:r w:rsidRPr="003C0B9B">
        <w:t>reviewing and reporting on maintenance requirements and activities</w:t>
      </w:r>
    </w:p>
    <w:p w:rsidR="00000000" w:rsidRPr="003C0B9B" w:rsidP="003C0B9B">
      <w:pPr>
        <w:pStyle w:val="AllowPageBreak"/>
      </w:pPr>
    </w:p>
    <w:p w:rsidR="00000000" w:rsidRPr="003C0B9B" w:rsidP="003C0B9B">
      <w:pPr>
        <w:pStyle w:val="Heading1"/>
      </w:pPr>
      <w:bookmarkStart w:id="10" w:name="O_685401"/>
      <w:bookmarkEnd w:id="10"/>
      <w:r w:rsidRPr="003C0B9B">
        <w:t>Knowledge Evidence</w:t>
      </w:r>
    </w:p>
    <w:p w:rsidR="00000000" w:rsidRPr="003C0B9B" w:rsidP="004E216F">
      <w:pPr>
        <w:pStyle w:val="BodyText"/>
      </w:pPr>
      <w:r w:rsidRPr="003C0B9B">
        <w:t>The candidate must demonstrate knowledge in applying and monitoring the ventilation management plan through:</w:t>
      </w:r>
    </w:p>
    <w:p w:rsidR="00000000" w:rsidRPr="003C0B9B" w:rsidP="003C0B9B">
      <w:pPr>
        <w:pStyle w:val="ListBullet"/>
      </w:pPr>
      <w:r w:rsidRPr="003C0B9B">
        <w:t>methods of mine ventilation and their applications/limitations</w:t>
      </w:r>
    </w:p>
    <w:p w:rsidR="00000000" w:rsidRPr="003C0B9B" w:rsidP="003C0B9B">
      <w:pPr>
        <w:pStyle w:val="ListBullet"/>
      </w:pPr>
      <w:r w:rsidRPr="003C0B9B">
        <w:t>methods of panel ventilation and their applications/limitations</w:t>
      </w:r>
    </w:p>
    <w:p w:rsidR="00000000" w:rsidRPr="003C0B9B" w:rsidP="003C0B9B">
      <w:pPr>
        <w:pStyle w:val="ListBullet"/>
      </w:pPr>
      <w:r w:rsidRPr="003C0B9B">
        <w:t>impact of mining te</w:t>
      </w:r>
      <w:r w:rsidRPr="003C0B9B">
        <w:t>chniques and mine and panel design on ventilation</w:t>
      </w:r>
    </w:p>
    <w:p w:rsidR="00000000" w:rsidRPr="003C0B9B" w:rsidP="003C0B9B">
      <w:pPr>
        <w:pStyle w:val="ListBullet"/>
      </w:pPr>
      <w:r w:rsidRPr="003C0B9B">
        <w:t>mine roadways and shafts and their impact on mine ventilation</w:t>
      </w:r>
    </w:p>
    <w:p w:rsidR="00000000" w:rsidRPr="003C0B9B" w:rsidP="003C0B9B">
      <w:pPr>
        <w:pStyle w:val="ListBullet"/>
      </w:pPr>
      <w:r w:rsidRPr="003C0B9B">
        <w:t>impact of geological characteristics and seam gradients on mine ventilation design</w:t>
      </w:r>
    </w:p>
    <w:p w:rsidR="00000000" w:rsidRPr="003C0B9B" w:rsidP="003C0B9B">
      <w:pPr>
        <w:pStyle w:val="ListBullet"/>
      </w:pPr>
      <w:r w:rsidRPr="003C0B9B">
        <w:t>impacts on the ventilation system of gas drainage, spontaneou</w:t>
      </w:r>
      <w:r w:rsidRPr="003C0B9B">
        <w:t>s combustion, outburst and windblast</w:t>
      </w:r>
    </w:p>
    <w:p w:rsidR="00000000" w:rsidRPr="003C0B9B" w:rsidP="003C0B9B">
      <w:pPr>
        <w:pStyle w:val="ListBullet"/>
      </w:pPr>
      <w:r w:rsidRPr="003C0B9B">
        <w:t>mine gases; the types and their characteristics, sources, physiological effects and methods of detection</w:t>
      </w:r>
    </w:p>
    <w:p w:rsidR="00000000" w:rsidRPr="003C0B9B" w:rsidP="003C0B9B">
      <w:pPr>
        <w:pStyle w:val="ListBullet"/>
      </w:pPr>
      <w:r w:rsidRPr="003C0B9B">
        <w:t>dust, fumes and other particulate matte</w:t>
      </w:r>
      <w:r w:rsidRPr="003C0B9B">
        <w:t>r; the types, sources, physical and physiological effect and control/mitigation methods</w:t>
      </w:r>
    </w:p>
    <w:p w:rsidR="00000000" w:rsidRPr="003C0B9B" w:rsidP="003C0B9B">
      <w:pPr>
        <w:pStyle w:val="ListBullet"/>
      </w:pPr>
      <w:r w:rsidRPr="003C0B9B">
        <w:t>mine fires; the types, sources of ignition, possible effects on the ventilation circuit and prevention/control/mitigation methods</w:t>
      </w:r>
    </w:p>
    <w:p w:rsidR="00000000" w:rsidRPr="003C0B9B" w:rsidP="003C0B9B">
      <w:pPr>
        <w:pStyle w:val="ListBullet"/>
      </w:pPr>
      <w:r w:rsidRPr="003C0B9B">
        <w:t>mine explosions; the types, ignition s</w:t>
      </w:r>
      <w:r w:rsidRPr="003C0B9B">
        <w:t>ources, possible effects on the ventilation circuits and prevention/control/mitigation methods</w:t>
      </w:r>
    </w:p>
    <w:p w:rsidR="00000000" w:rsidRPr="003C0B9B" w:rsidP="003C0B9B">
      <w:pPr>
        <w:pStyle w:val="ListBullet"/>
      </w:pPr>
      <w:r w:rsidRPr="003C0B9B">
        <w:t xml:space="preserve">pressure changes; causes, the impacts on the ventilation system, and responses </w:t>
      </w:r>
    </w:p>
    <w:p w:rsidR="00000000" w:rsidRPr="003C0B9B" w:rsidP="003C0B9B">
      <w:pPr>
        <w:pStyle w:val="ListBullet"/>
      </w:pPr>
      <w:r w:rsidRPr="003C0B9B">
        <w:t>heat/humidity; the sources and factors which may impact on mine ventilation and p</w:t>
      </w:r>
      <w:r w:rsidRPr="003C0B9B">
        <w:t>ersonnel</w:t>
      </w:r>
    </w:p>
    <w:p w:rsidR="00000000" w:rsidRPr="003C0B9B" w:rsidP="003C0B9B">
      <w:pPr>
        <w:pStyle w:val="ListBullet"/>
      </w:pPr>
      <w:r w:rsidRPr="003C0B9B">
        <w:t>fixed ventilation monitoring systems types, uses and limitations</w:t>
      </w:r>
    </w:p>
    <w:p w:rsidR="00000000" w:rsidRPr="003C0B9B" w:rsidP="003C0B9B">
      <w:pPr>
        <w:pStyle w:val="ListBullet"/>
      </w:pPr>
      <w:r w:rsidRPr="003C0B9B">
        <w:t>portable monitoring equipment, types, characteristics, uses and limitations</w:t>
      </w:r>
    </w:p>
    <w:p w:rsidR="00000000" w:rsidRPr="003C0B9B" w:rsidP="003C0B9B">
      <w:pPr>
        <w:pStyle w:val="ListBullet"/>
      </w:pPr>
      <w:r w:rsidRPr="003C0B9B">
        <w:t>ventilation surveys including the types, frequency and method for conduct including pressure/quantity/temp</w:t>
      </w:r>
      <w:r w:rsidRPr="003C0B9B">
        <w:t>erature and gas</w:t>
      </w:r>
    </w:p>
    <w:p w:rsidR="00000000" w:rsidRPr="003C0B9B" w:rsidP="003C0B9B">
      <w:pPr>
        <w:pStyle w:val="ListBullet"/>
      </w:pPr>
      <w:r w:rsidRPr="003C0B9B">
        <w:t>dust surveys for irrespirable quantity</w:t>
      </w:r>
    </w:p>
    <w:p w:rsidR="00000000" w:rsidRPr="003C0B9B" w:rsidP="003C0B9B">
      <w:pPr>
        <w:pStyle w:val="AllowPageBreak"/>
      </w:pPr>
    </w:p>
    <w:p w:rsidR="00000000" w:rsidRPr="003C0B9B" w:rsidP="003C0B9B">
      <w:pPr>
        <w:pStyle w:val="Heading1"/>
      </w:pPr>
      <w:bookmarkStart w:id="11" w:name="O_685400"/>
      <w:bookmarkEnd w:id="11"/>
      <w:r w:rsidRPr="003C0B9B">
        <w:t>Assessment Conditions</w:t>
      </w:r>
    </w:p>
    <w:p w:rsidR="00000000" w:rsidRPr="003C0B9B" w:rsidP="003C0B9B">
      <w:pPr>
        <w:pStyle w:val="ListBullet"/>
      </w:pPr>
      <w:r w:rsidRPr="003C0B9B">
        <w:t xml:space="preserve">An assessor of this unit must satisfy the requirements of the NVR/AQTF or their successors; and Industry regulations for certification and licensing; and, </w:t>
      </w:r>
    </w:p>
    <w:p w:rsidR="00000000" w:rsidRPr="003C0B9B" w:rsidP="003C0B9B">
      <w:pPr>
        <w:pStyle w:val="ListBullet"/>
      </w:pPr>
      <w:r w:rsidRPr="003C0B9B">
        <w:t xml:space="preserve">this </w:t>
      </w:r>
      <w:r w:rsidRPr="003C0B9B">
        <w:t>unit is best assessed in the context of this sector’s work environment;</w:t>
      </w:r>
    </w:p>
    <w:p w:rsidR="00000000" w:rsidRPr="003C0B9B" w:rsidP="003C0B9B">
      <w:pPr>
        <w:pStyle w:val="ListBullet"/>
      </w:pPr>
      <w:r w:rsidRPr="003C0B9B">
        <w:t>where personal safety or environmental damage are limiting factors, assessment may occur in a simulated environment provided it is realistic and sufficiently rigorous to cover all aspe</w:t>
      </w:r>
      <w:r w:rsidRPr="003C0B9B">
        <w:t>cts of this sector’s workplace performance, including environment, task skills, task management skills, contingency management skills and job role environment skills; and,</w:t>
      </w:r>
    </w:p>
    <w:p w:rsidR="00000000" w:rsidRPr="003C0B9B" w:rsidP="003C0B9B">
      <w:pPr>
        <w:pStyle w:val="ListBullet"/>
      </w:pPr>
      <w:r w:rsidRPr="003C0B9B">
        <w:t>this unit must be assessed in compliance with relevant legislation/regulation and us</w:t>
      </w:r>
      <w:r w:rsidRPr="003C0B9B">
        <w:t>ing policies, procedures, processes and operational manuals directly related to the industry sector for which it is being assessed; and,</w:t>
      </w:r>
    </w:p>
    <w:p w:rsidR="00000000" w:rsidRPr="003C0B9B" w:rsidP="003C0B9B">
      <w:pPr>
        <w:pStyle w:val="ListBullet"/>
      </w:pPr>
      <w:r w:rsidRPr="003C0B9B">
        <w:t>assessment may be conducted in conjunction with the assessment of other Units of Competency; and,</w:t>
      </w:r>
    </w:p>
    <w:p w:rsidR="00000000" w:rsidRPr="003C0B9B" w:rsidP="003C0B9B">
      <w:pPr>
        <w:pStyle w:val="ListBullet"/>
      </w:pPr>
      <w:r w:rsidRPr="003C0B9B">
        <w:t>assessment must confi</w:t>
      </w:r>
      <w:r w:rsidRPr="003C0B9B">
        <w:t>rm consistent performance can be applied in a range of relevant workplace circumstances; and,</w:t>
      </w:r>
    </w:p>
    <w:p w:rsidR="00000000" w:rsidRPr="003C0B9B" w:rsidP="003C0B9B">
      <w:pPr>
        <w:pStyle w:val="ListBullet"/>
      </w:pPr>
      <w:r w:rsidRPr="003C0B9B">
        <w:t>assessors must demonstrate the performance evidence, and knowledge evidence as outlined in this Unit of Competency, and through the minimum years of current* work</w:t>
      </w:r>
      <w:r w:rsidRPr="003C0B9B">
        <w:t xml:space="preserve"> experience specified below in an Industry sector relevant to the outcomes of the unit; or,</w:t>
      </w:r>
    </w:p>
    <w:p w:rsidR="00000000" w:rsidRPr="003C0B9B" w:rsidP="003C0B9B">
      <w:pPr>
        <w:pStyle w:val="ListBullet"/>
      </w:pPr>
      <w:r w:rsidRPr="003C0B9B">
        <w:t>where the assessor does not meet experience requirements a co-assessment or partnership arrangement must exist between the qualified assessor and an Industry subjec</w:t>
      </w:r>
      <w:r w:rsidRPr="003C0B9B">
        <w:t>t matter expert. The Industry subject matter expert should hold the unit being assessed (or an equivalent unit) and/or demonstrate equivalence of skills and knowledge at the unit level. An Industry technical expert must also demonstrate skills and knowledg</w:t>
      </w:r>
      <w:r w:rsidRPr="003C0B9B">
        <w:t>e from the minimum years of current work experience specified below in the Industry sector, including time spent in roles related to the unit being assessed; and,</w:t>
      </w:r>
    </w:p>
    <w:p w:rsidR="00000000" w:rsidRPr="003C0B9B" w:rsidP="003C0B9B">
      <w:pPr>
        <w:pStyle w:val="ListBullet"/>
      </w:pPr>
      <w:r w:rsidRPr="003C0B9B">
        <w:t>assessor and Industry subject matter expert requirements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C0B9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B9B">
            <w:pPr>
              <w:pStyle w:val="SubHeading1"/>
              <w:rPr>
                <w:lang w:val="en-NZ"/>
              </w:rPr>
            </w:pPr>
            <w:r w:rsidRPr="003C0B9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B9B">
            <w:pPr>
              <w:pStyle w:val="SubHeading1"/>
              <w:rPr>
                <w:lang w:val="en-NZ"/>
              </w:rPr>
            </w:pPr>
            <w:r w:rsidRPr="003C0B9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B9B">
            <w:pPr>
              <w:pStyle w:val="SubHeading1"/>
              <w:rPr>
                <w:lang w:val="en-NZ"/>
              </w:rPr>
            </w:pPr>
            <w:r w:rsidRPr="003C0B9B">
              <w:t>Required assessor or Industr</w:t>
            </w:r>
            <w:r w:rsidRPr="003C0B9B">
              <w:t>y subject matter expert experience</w:t>
            </w:r>
          </w:p>
        </w:tc>
      </w:tr>
      <w:tr w:rsidTr="003C0B9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1 Year</w:t>
            </w:r>
          </w:p>
        </w:tc>
      </w:tr>
      <w:tr w:rsidTr="003C0B9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2 Years</w:t>
            </w:r>
          </w:p>
        </w:tc>
      </w:tr>
      <w:tr w:rsidTr="003C0B9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3 Years</w:t>
            </w:r>
          </w:p>
        </w:tc>
      </w:tr>
      <w:tr w:rsidTr="003C0B9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5 Years</w:t>
            </w:r>
          </w:p>
        </w:tc>
      </w:tr>
      <w:tr w:rsidTr="003C0B9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B9B">
            <w:pPr>
              <w:pStyle w:val="BodyText"/>
              <w:rPr>
                <w:lang w:val="en-NZ"/>
              </w:rPr>
            </w:pPr>
            <w:r w:rsidRPr="003C0B9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0B9B" w:rsidP="003C0B9B">
            <w:pPr>
              <w:pStyle w:val="BodyText"/>
            </w:pPr>
            <w:r w:rsidRPr="003C0B9B">
              <w:t>Where this Unit is being assessed outside of the Resources and Infrastructure Sectors assessor and/or Industry subject matter expert experience should be in-line with industry standards for the sector in which it is being assesse</w:t>
            </w:r>
            <w:r w:rsidRPr="003C0B9B">
              <w:t>d and where no Industry standard is specified should comply with any relevant regulation.</w:t>
            </w:r>
          </w:p>
        </w:tc>
      </w:tr>
    </w:tbl>
    <w:p w:rsidR="00000000" w:rsidRPr="003C0B9B" w:rsidP="004E216F">
      <w:pPr>
        <w:pStyle w:val="BodyText"/>
      </w:pPr>
      <w:r w:rsidRPr="003C0B9B">
        <w:t>*Assessors can demonstrate current work experience through employment within Industry in a role relevant to the outcomes of the Unit; or, for external assessors thi</w:t>
      </w:r>
      <w:r w:rsidRPr="003C0B9B">
        <w:t>s can be demonstrated through exposure to Industry by conducting frequent site assessments across various locations.</w:t>
      </w:r>
    </w:p>
    <w:p w:rsidR="00000000" w:rsidRPr="003C0B9B" w:rsidP="004E216F">
      <w:pPr>
        <w:pStyle w:val="BodyText"/>
      </w:pPr>
      <w:r w:rsidRPr="003C0B9B">
        <w:t xml:space="preserve">**Where a unit is being delivered outside of a Qualification the first numeric character in the Unit code should be considered to indicate </w:t>
      </w:r>
      <w:r w:rsidRPr="003C0B9B">
        <w:t>the AQF level</w:t>
      </w:r>
    </w:p>
    <w:p w:rsidR="00000000" w:rsidRPr="003C0B9B" w:rsidP="003C0B9B">
      <w:pPr>
        <w:pStyle w:val="Heading1"/>
      </w:pPr>
      <w:bookmarkStart w:id="12" w:name="O_685414"/>
      <w:bookmarkEnd w:id="12"/>
      <w:r w:rsidRPr="003C0B9B">
        <w:t>Links</w:t>
      </w:r>
    </w:p>
    <w:p w:rsidR="00000000" w:rsidRPr="003C0B9B" w:rsidP="004E216F">
      <w:pPr>
        <w:pStyle w:val="BodyText"/>
      </w:pPr>
      <w:r w:rsidRPr="003C0B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07C4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C0B9B" w:rsidP="003C0B9B"/>
    <w:sectPr w:rsidSect="003C0B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9B" w:rsidRPr="004E216F" w:rsidP="004E21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16F" w:rsidP="003C0B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E216F" w:rsidP="003C0B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E216F" w:rsidP="003C0B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9B" w:rsidP="003C0B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216F">
      <w:t>Approved</w:t>
    </w:r>
    <w:r w:rsidR="004E21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216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216F">
      <w:rPr>
        <w:noProof/>
      </w:rPr>
      <w:t>5</w:t>
    </w:r>
    <w:r>
      <w:rPr>
        <w:noProof/>
      </w:rPr>
      <w:fldChar w:fldCharType="end"/>
    </w:r>
  </w:p>
  <w:p w:rsidR="003C0B9B" w:rsidP="003C0B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21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216F">
      <w:t>Mining and Automotive Skills Alliance</w:t>
    </w:r>
    <w:r w:rsidR="004E216F">
      <w:fldChar w:fldCharType="end"/>
    </w:r>
  </w:p>
  <w:p w:rsidR="003C0B9B" w:rsidP="003C0B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1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B9B" w:rsidRPr="004E216F" w:rsidP="004E21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16F" w:rsidRPr="002D2AF8" w:rsidP="003C0B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RIIUND401D Apply and monitor the ventilation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E216F" w:rsidP="003C0B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9B" w:rsidRPr="002D2AF8" w:rsidP="003C0B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216F">
      <w:t>RIIUND401D Apply and monitor the ventilation management plan</w:t>
    </w:r>
    <w:r w:rsidR="004E21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216F">
      <w:rPr>
        <w:noProof/>
      </w:rPr>
      <w:t>1 March 2025</w:t>
    </w:r>
    <w:r>
      <w:fldChar w:fldCharType="end"/>
    </w:r>
  </w:p>
  <w:p w:rsidR="003C0B9B" w:rsidP="003C0B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8C81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101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28EA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B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B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B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B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B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B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B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B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B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B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B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B9B"/>
  </w:style>
  <w:style w:type="character" w:customStyle="1" w:styleId="Heading1Char">
    <w:name w:val="Heading 1 Char"/>
    <w:basedOn w:val="DefaultParagraphFont"/>
    <w:link w:val="Heading1"/>
    <w:rsid w:val="003C0B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B9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C0B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B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0B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0B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0B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B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3C0B9B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3C0B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B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B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B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B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B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B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B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B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B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B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B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B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B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B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0B9B"/>
    <w:rPr>
      <w:b/>
      <w:spacing w:val="0"/>
    </w:rPr>
  </w:style>
  <w:style w:type="paragraph" w:customStyle="1" w:styleId="SuperTitle">
    <w:name w:val="SuperTitle"/>
    <w:basedOn w:val="Title"/>
    <w:rsid w:val="003C0B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B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B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0B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B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B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B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B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B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B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B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B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B9B"/>
    <w:rPr>
      <w:i/>
    </w:rPr>
  </w:style>
  <w:style w:type="paragraph" w:styleId="Caption">
    <w:name w:val="caption"/>
    <w:basedOn w:val="BodyText"/>
    <w:next w:val="Normal"/>
    <w:qFormat/>
    <w:rsid w:val="003C0B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B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B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B9B"/>
  </w:style>
  <w:style w:type="paragraph" w:styleId="TableofFigures">
    <w:name w:val="table of figures"/>
    <w:basedOn w:val="Normal"/>
    <w:next w:val="Normal"/>
    <w:semiHidden/>
    <w:rsid w:val="003C0B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B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0B9B"/>
    <w:rPr>
      <w:rFonts w:ascii="Wingdings" w:hAnsi="Wingdings"/>
    </w:rPr>
  </w:style>
  <w:style w:type="paragraph" w:customStyle="1" w:styleId="TableHeading">
    <w:name w:val="Table Heading"/>
    <w:basedOn w:val="HeadingBase"/>
    <w:rsid w:val="003C0B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B9B"/>
    <w:rPr>
      <w:color w:val="0033CC"/>
      <w:u w:val="none"/>
    </w:rPr>
  </w:style>
  <w:style w:type="paragraph" w:customStyle="1" w:styleId="BodyTextRight">
    <w:name w:val="Body Text Right"/>
    <w:basedOn w:val="BodyText"/>
    <w:rsid w:val="003C0B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B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B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B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B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B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B9B"/>
    <w:rPr>
      <w:sz w:val="32"/>
    </w:rPr>
  </w:style>
  <w:style w:type="paragraph" w:customStyle="1" w:styleId="HeadingProcedure">
    <w:name w:val="Heading Procedure"/>
    <w:basedOn w:val="HeadingBase"/>
    <w:next w:val="Normal"/>
    <w:rsid w:val="003C0B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B9B"/>
    <w:pPr>
      <w:spacing w:before="60" w:after="60"/>
    </w:pPr>
  </w:style>
  <w:style w:type="paragraph" w:styleId="ListContinue">
    <w:name w:val="List Continue"/>
    <w:basedOn w:val="List"/>
    <w:rsid w:val="003C0B9B"/>
    <w:pPr>
      <w:ind w:firstLine="0"/>
    </w:pPr>
  </w:style>
  <w:style w:type="paragraph" w:customStyle="1" w:styleId="ListNote">
    <w:name w:val="List Note"/>
    <w:basedOn w:val="List"/>
    <w:rsid w:val="003C0B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B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B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B9B"/>
    <w:rPr>
      <w:rFonts w:ascii="Courier New" w:hAnsi="Courier New"/>
    </w:rPr>
  </w:style>
  <w:style w:type="paragraph" w:customStyle="1" w:styleId="NoteBullet">
    <w:name w:val="Note Bullet"/>
    <w:basedOn w:val="Note"/>
    <w:rsid w:val="003C0B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B9B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3C0B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B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0B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B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B9B"/>
    <w:rPr>
      <w:b/>
      <w:smallCaps/>
    </w:rPr>
  </w:style>
  <w:style w:type="paragraph" w:customStyle="1" w:styleId="TableListNumber">
    <w:name w:val="Table List Number"/>
    <w:basedOn w:val="ListNumber"/>
    <w:rsid w:val="003C0B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B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B9B"/>
    <w:pPr>
      <w:numPr>
        <w:numId w:val="9"/>
      </w:numPr>
    </w:pPr>
  </w:style>
  <w:style w:type="paragraph" w:customStyle="1" w:styleId="ListAlpha2">
    <w:name w:val="List Alpha 2"/>
    <w:basedOn w:val="List2"/>
    <w:rsid w:val="003C0B9B"/>
    <w:pPr>
      <w:numPr>
        <w:numId w:val="8"/>
      </w:numPr>
    </w:pPr>
  </w:style>
  <w:style w:type="paragraph" w:styleId="List2">
    <w:name w:val="List 2"/>
    <w:basedOn w:val="BodyText"/>
    <w:rsid w:val="003C0B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B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B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B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B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B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0B9B"/>
    <w:pPr>
      <w:numPr>
        <w:numId w:val="4"/>
      </w:numPr>
    </w:pPr>
  </w:style>
  <w:style w:type="paragraph" w:styleId="ListContinue2">
    <w:name w:val="List Continue 2"/>
    <w:basedOn w:val="List2"/>
    <w:rsid w:val="003C0B9B"/>
    <w:pPr>
      <w:ind w:firstLine="0"/>
    </w:pPr>
  </w:style>
  <w:style w:type="paragraph" w:styleId="ListContinue3">
    <w:name w:val="List Continue 3"/>
    <w:basedOn w:val="List3"/>
    <w:rsid w:val="003C0B9B"/>
    <w:pPr>
      <w:ind w:left="1021" w:firstLine="0"/>
    </w:pPr>
  </w:style>
  <w:style w:type="paragraph" w:styleId="ListContinue4">
    <w:name w:val="List Continue 4"/>
    <w:basedOn w:val="List4"/>
    <w:rsid w:val="003C0B9B"/>
    <w:pPr>
      <w:ind w:firstLine="0"/>
    </w:pPr>
  </w:style>
  <w:style w:type="paragraph" w:styleId="ListContinue5">
    <w:name w:val="List Continue 5"/>
    <w:basedOn w:val="List5"/>
    <w:rsid w:val="003C0B9B"/>
    <w:pPr>
      <w:ind w:firstLine="0"/>
    </w:pPr>
  </w:style>
  <w:style w:type="paragraph" w:styleId="ListNumber3">
    <w:name w:val="List Number 3"/>
    <w:basedOn w:val="List3"/>
    <w:rsid w:val="003C0B9B"/>
    <w:pPr>
      <w:numPr>
        <w:numId w:val="5"/>
      </w:numPr>
    </w:pPr>
  </w:style>
  <w:style w:type="paragraph" w:styleId="ListNumber4">
    <w:name w:val="List Number 4"/>
    <w:basedOn w:val="List4"/>
    <w:rsid w:val="003C0B9B"/>
    <w:pPr>
      <w:numPr>
        <w:numId w:val="6"/>
      </w:numPr>
    </w:pPr>
  </w:style>
  <w:style w:type="paragraph" w:styleId="ListNumber5">
    <w:name w:val="List Number 5"/>
    <w:basedOn w:val="List5"/>
    <w:rsid w:val="003C0B9B"/>
    <w:pPr>
      <w:numPr>
        <w:numId w:val="7"/>
      </w:numPr>
    </w:pPr>
  </w:style>
  <w:style w:type="paragraph" w:styleId="BlockText">
    <w:name w:val="Block Text"/>
    <w:basedOn w:val="Normal"/>
    <w:rsid w:val="003C0B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B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B9B"/>
    <w:rPr>
      <w:sz w:val="16"/>
      <w:vertAlign w:val="superscript"/>
    </w:rPr>
  </w:style>
  <w:style w:type="character" w:customStyle="1" w:styleId="Symbols">
    <w:name w:val="Symbols"/>
    <w:basedOn w:val="DefaultParagraphFont"/>
    <w:rsid w:val="003C0B9B"/>
    <w:rPr>
      <w:rFonts w:ascii="Symbol" w:hAnsi="Symbol"/>
    </w:rPr>
  </w:style>
  <w:style w:type="character" w:customStyle="1" w:styleId="MenuOptions">
    <w:name w:val="Menu Options"/>
    <w:basedOn w:val="DefaultParagraphFont"/>
    <w:rsid w:val="003C0B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B9B"/>
    <w:rPr>
      <w:b/>
    </w:rPr>
  </w:style>
  <w:style w:type="character" w:customStyle="1" w:styleId="Underlined">
    <w:name w:val="Underlined"/>
    <w:basedOn w:val="DefaultParagraphFont"/>
    <w:rsid w:val="003C0B9B"/>
    <w:rPr>
      <w:u w:val="single"/>
    </w:rPr>
  </w:style>
  <w:style w:type="paragraph" w:customStyle="1" w:styleId="TableBodyTextRight">
    <w:name w:val="Table Body Text Right"/>
    <w:basedOn w:val="TableBodyText"/>
    <w:rsid w:val="003C0B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B9B"/>
    <w:rPr>
      <w:sz w:val="18"/>
    </w:rPr>
  </w:style>
  <w:style w:type="paragraph" w:customStyle="1" w:styleId="BodySmallRight">
    <w:name w:val="Body Small Right"/>
    <w:basedOn w:val="BodyTextRight"/>
    <w:rsid w:val="003C0B9B"/>
    <w:rPr>
      <w:sz w:val="18"/>
      <w:szCs w:val="18"/>
    </w:rPr>
  </w:style>
  <w:style w:type="paragraph" w:customStyle="1" w:styleId="MarginEdition">
    <w:name w:val="Margin Edition"/>
    <w:basedOn w:val="MarginNote"/>
    <w:rsid w:val="003C0B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B9B"/>
    <w:rPr>
      <w:sz w:val="2"/>
      <w:szCs w:val="2"/>
    </w:rPr>
  </w:style>
  <w:style w:type="character" w:customStyle="1" w:styleId="Small">
    <w:name w:val="Small"/>
    <w:basedOn w:val="DefaultParagraphFont"/>
    <w:rsid w:val="003C0B9B"/>
    <w:rPr>
      <w:sz w:val="16"/>
    </w:rPr>
  </w:style>
  <w:style w:type="paragraph" w:customStyle="1" w:styleId="WideTable">
    <w:name w:val="Wide Table"/>
    <w:basedOn w:val="Normal"/>
    <w:rsid w:val="003C0B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B9B"/>
  </w:style>
  <w:style w:type="paragraph" w:styleId="Quote">
    <w:name w:val="Quote"/>
    <w:basedOn w:val="Heading1"/>
    <w:link w:val="QuoteChar"/>
    <w:qFormat/>
    <w:rsid w:val="003C0B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B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B9B"/>
    <w:pPr>
      <w:pageBreakBefore/>
    </w:pPr>
  </w:style>
  <w:style w:type="paragraph" w:customStyle="1" w:styleId="Border">
    <w:name w:val="Border"/>
    <w:basedOn w:val="Normal"/>
    <w:qFormat/>
    <w:rsid w:val="003C0B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B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B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B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B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B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B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B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B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B9B"/>
    <w:rPr>
      <w:u w:val="single"/>
    </w:rPr>
  </w:style>
  <w:style w:type="character" w:customStyle="1" w:styleId="BoldandItalics">
    <w:name w:val="Bold and Italics"/>
    <w:qFormat/>
    <w:rsid w:val="003C0B9B"/>
    <w:rPr>
      <w:b/>
      <w:i/>
      <w:u w:val="none"/>
    </w:rPr>
  </w:style>
  <w:style w:type="paragraph" w:styleId="BalloonText">
    <w:name w:val="Balloon Text"/>
    <w:basedOn w:val="Normal"/>
    <w:link w:val="BalloonTextChar"/>
    <w:rsid w:val="003C0B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B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B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B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B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B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B9B"/>
    <w:pPr>
      <w:spacing w:before="0" w:after="0"/>
    </w:pPr>
  </w:style>
  <w:style w:type="paragraph" w:customStyle="1" w:styleId="BodyTextBold">
    <w:name w:val="Body Text Bold"/>
    <w:basedOn w:val="BodyText"/>
    <w:qFormat/>
    <w:rsid w:val="003C0B9B"/>
    <w:rPr>
      <w:b/>
    </w:rPr>
  </w:style>
  <w:style w:type="character" w:styleId="Hyperlink">
    <w:name w:val="Hyperlink"/>
    <w:basedOn w:val="DefaultParagraphFont"/>
    <w:uiPriority w:val="99"/>
    <w:unhideWhenUsed/>
    <w:rsid w:val="004E21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1380</Words>
  <Characters>8974</Characters>
  <Application>Microsoft Office Word</Application>
  <DocSecurity>0</DocSecurity>
  <Lines>230</Lines>
  <Paragraphs>143</Paragraphs>
  <ScaleCrop>false</ScaleCrop>
  <Company>Author-it Software Corporation Ltd.</Company>
  <LinksUpToDate>false</LinksUpToDate>
  <CharactersWithSpaces>10211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RIIUND401D Apply and monitor the ventilation management plan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2025-03-01T10:46:00Z</dcterms:created>
  <dcterms:modified xsi:type="dcterms:W3CDTF">2025-03-01T10:46:00Z</dcterms:modified>
</cp:coreProperties>
</file>