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EA5" w:rsidP="004F5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RIISS00058 Traffic Controller Skill Set for Urban Streets and Low Volume Rural Roads</w:t>
      </w:r>
      <w:r>
        <w:fldChar w:fldCharType="end"/>
      </w:r>
    </w:p>
    <w:p w:rsidR="004F5EA5" w:rsidP="004F5EA5">
      <w:pPr>
        <w:pStyle w:val="Version"/>
        <w:sectPr w:rsidSect="00702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029FB" w:rsidP="007029FB">
      <w:pPr>
        <w:pStyle w:val="SuperHeading"/>
      </w:pPr>
      <w:r w:rsidRPr="007029FB">
        <w:t>RIISS00058 Traffic Controller Skill Set for Urban Streets and Low Volume Rural Roads</w:t>
      </w:r>
    </w:p>
    <w:p w:rsidR="00000000" w:rsidRPr="007029FB" w:rsidP="007029FB">
      <w:pPr>
        <w:pStyle w:val="Heading1"/>
      </w:pPr>
      <w:bookmarkStart w:id="1" w:name="O_1254962"/>
      <w:bookmarkEnd w:id="1"/>
      <w:r w:rsidRPr="007029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7029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9FB" w:rsidP="007029FB">
            <w:pPr>
              <w:pStyle w:val="BodyText"/>
            </w:pPr>
            <w:r w:rsidRPr="007029FB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9FB">
            <w:pPr>
              <w:pStyle w:val="BodyText"/>
              <w:rPr>
                <w:lang w:val="en-NZ"/>
              </w:rPr>
            </w:pPr>
            <w:r w:rsidRPr="007029FB">
              <w:rPr>
                <w:rStyle w:val="SpecialBold"/>
              </w:rPr>
              <w:t>Comments</w:t>
            </w:r>
          </w:p>
        </w:tc>
      </w:tr>
      <w:tr w:rsidTr="007029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9FB">
            <w:pPr>
              <w:pStyle w:val="BodyText"/>
              <w:rPr>
                <w:lang w:val="en-NZ"/>
              </w:rPr>
            </w:pPr>
            <w:r w:rsidRPr="007029FB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9FB" w:rsidP="007029FB">
            <w:pPr>
              <w:pStyle w:val="BodyText"/>
            </w:pPr>
            <w:r w:rsidRPr="007029FB">
              <w:t>This version first released with RII Resources and Infrastructure Industry Training Package Version 9.0.</w:t>
            </w:r>
          </w:p>
          <w:p w:rsidR="00000000" w:rsidP="007029FB">
            <w:pPr>
              <w:pStyle w:val="BodyText"/>
              <w:rPr>
                <w:lang w:val="en-NZ"/>
              </w:rPr>
            </w:pPr>
            <w:r w:rsidRPr="007029FB">
              <w:t>This version has been updated in consultation with the Industry Reference Committee.</w:t>
            </w:r>
          </w:p>
        </w:tc>
      </w:tr>
      <w:tr w:rsidTr="007029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9FB">
            <w:pPr>
              <w:pStyle w:val="BodyText"/>
              <w:rPr>
                <w:lang w:val="en-NZ"/>
              </w:rPr>
            </w:pPr>
            <w:r w:rsidRPr="007029FB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9FB" w:rsidP="007029FB">
            <w:pPr>
              <w:pStyle w:val="BodyText"/>
            </w:pPr>
            <w:r w:rsidRPr="007029FB">
              <w:t>This version first released with RII Resources and Infr</w:t>
            </w:r>
            <w:r w:rsidRPr="007029FB">
              <w:t>astructure Industry Training Package Version 6.0.</w:t>
            </w:r>
          </w:p>
        </w:tc>
      </w:tr>
    </w:tbl>
    <w:p w:rsidR="00000000" w:rsidRPr="007029FB" w:rsidP="007029FB">
      <w:pPr>
        <w:pStyle w:val="BodyText"/>
      </w:pPr>
    </w:p>
    <w:p w:rsidR="00000000" w:rsidRPr="007029FB" w:rsidP="007029FB">
      <w:pPr>
        <w:pStyle w:val="AllowPageBreak"/>
      </w:pPr>
    </w:p>
    <w:p w:rsidR="00000000" w:rsidRPr="007029FB" w:rsidP="007029FB">
      <w:pPr>
        <w:pStyle w:val="Heading1"/>
      </w:pPr>
      <w:bookmarkStart w:id="2" w:name="O_1254961"/>
      <w:bookmarkEnd w:id="2"/>
      <w:r w:rsidRPr="007029FB">
        <w:t>Description</w:t>
      </w:r>
    </w:p>
    <w:p w:rsidR="00000000" w:rsidRPr="007029FB" w:rsidP="004F5EA5">
      <w:pPr>
        <w:pStyle w:val="BodyText"/>
      </w:pPr>
      <w:r w:rsidRPr="007029FB">
        <w:t xml:space="preserve">This skill set addresses the skills and knowledge required for those responsible for traffic control on Temporary Traffic Management Category 1 environments as described in </w:t>
      </w:r>
      <w:r w:rsidRPr="007029FB">
        <w:t xml:space="preserve">the Austroads Guide to Temporary Traffic Management. </w:t>
      </w:r>
    </w:p>
    <w:p w:rsidR="00000000" w:rsidRPr="007029FB" w:rsidP="007029FB">
      <w:pPr>
        <w:pStyle w:val="Heading1"/>
      </w:pPr>
      <w:bookmarkStart w:id="3" w:name="O_1254960"/>
      <w:bookmarkEnd w:id="3"/>
      <w:r w:rsidRPr="007029FB">
        <w:t>Pathways Information</w:t>
      </w:r>
    </w:p>
    <w:p w:rsidR="00000000" w:rsidRPr="007029FB" w:rsidP="004F5EA5">
      <w:pPr>
        <w:pStyle w:val="BodyText"/>
      </w:pPr>
      <w:r w:rsidRPr="007029FB">
        <w:t xml:space="preserve">The units provide credit towards a number of Certificate II and Certificate III qualifications in the RII Resources and Infrastructure Industry Training </w:t>
      </w:r>
      <w:r w:rsidRPr="007029FB">
        <w:t>Package and other training packages, such as RII30920 Certificate III in Civil Construction or equivalent.</w:t>
      </w:r>
    </w:p>
    <w:p w:rsidR="00000000" w:rsidRPr="007029FB" w:rsidP="007029FB">
      <w:pPr>
        <w:pStyle w:val="Heading3"/>
      </w:pPr>
      <w:r w:rsidRPr="007029FB">
        <w:t>Entry Requirement</w:t>
      </w:r>
    </w:p>
    <w:p w:rsidR="00000000" w:rsidRPr="007029FB" w:rsidP="004F5EA5">
      <w:pPr>
        <w:pStyle w:val="BodyText"/>
      </w:pPr>
      <w:r w:rsidRPr="007029FB">
        <w:t>An individual wishing to enrol in this skill set must hold the unit CPCCWHS1001 Prepare to work safely in the construction industry</w:t>
      </w:r>
      <w:r w:rsidRPr="007029FB">
        <w:t xml:space="preserve"> or its equivalent unit.</w:t>
      </w:r>
    </w:p>
    <w:p w:rsidR="00000000" w:rsidRPr="007029FB" w:rsidP="007029FB">
      <w:pPr>
        <w:pStyle w:val="Heading1"/>
      </w:pPr>
      <w:bookmarkStart w:id="4" w:name="O_1254959"/>
      <w:bookmarkEnd w:id="4"/>
      <w:r w:rsidRPr="007029FB">
        <w:t>Licensing/Regulatory Information</w:t>
      </w:r>
    </w:p>
    <w:p w:rsidR="00000000" w:rsidRPr="007029FB" w:rsidP="004F5EA5">
      <w:pPr>
        <w:pStyle w:val="BodyText"/>
      </w:pPr>
      <w:r w:rsidRPr="007029FB">
        <w:t>This skill set has been created to align to the requirements of individuals responsible for traffic control in temporary traffic management, as described in the Austroads Guide to</w:t>
      </w:r>
      <w:r w:rsidRPr="007029FB">
        <w:t xml:space="preserve"> Temporary Traffic Management Category 1 environments. Licensing, legislative and certification requirements that apply to this skill set can vary between states, territories and industry sectors. Users must check requirements with relevant body before app</w:t>
      </w:r>
      <w:r w:rsidRPr="007029FB">
        <w:t xml:space="preserve">lying the skill set. </w:t>
      </w:r>
    </w:p>
    <w:p w:rsidR="00000000" w:rsidRPr="007029FB" w:rsidP="007029FB">
      <w:pPr>
        <w:pStyle w:val="Heading1"/>
      </w:pPr>
      <w:bookmarkStart w:id="5" w:name="O_1254958"/>
      <w:bookmarkEnd w:id="5"/>
      <w:r w:rsidRPr="007029FB">
        <w:t>Skill Set Requirements</w:t>
      </w:r>
    </w:p>
    <w:p w:rsidR="00000000" w:rsidRPr="007029FB" w:rsidP="004F5EA5">
      <w:pPr>
        <w:pStyle w:val="BodyText"/>
      </w:pPr>
      <w:r w:rsidRPr="007029FB">
        <w:t>Successful completion of the following three units of competency inclusive of at least 20 hours practical experience applying the relevant skills and knowledge in a temporary traffic managemen</w:t>
      </w:r>
      <w:r w:rsidRPr="007029FB">
        <w:t>t workplace:</w:t>
      </w:r>
    </w:p>
    <w:p w:rsidR="00000000" w:rsidRPr="007029FB" w:rsidP="007029FB">
      <w:pPr>
        <w:pStyle w:val="ListBullet"/>
      </w:pPr>
      <w:r w:rsidRPr="007029FB">
        <w:t>RIICOM201E Communicate in the workplace</w:t>
      </w:r>
    </w:p>
    <w:p w:rsidR="00000000" w:rsidRPr="007029FB" w:rsidP="007029FB">
      <w:pPr>
        <w:pStyle w:val="ListBullet"/>
      </w:pPr>
      <w:r w:rsidRPr="007029FB">
        <w:t>RIIWHS205E Control traffic with stop-slow bat</w:t>
      </w:r>
    </w:p>
    <w:p w:rsidR="00000000" w:rsidRPr="007029FB" w:rsidP="007029FB">
      <w:pPr>
        <w:pStyle w:val="ListBullet"/>
      </w:pPr>
      <w:r w:rsidRPr="007029FB">
        <w:t>RIIWHS206 Control traffic with portable traffic control devices and temporary traffic signs.</w:t>
      </w:r>
    </w:p>
    <w:p w:rsidR="00000000" w:rsidRPr="007029FB" w:rsidP="004F5EA5">
      <w:pPr>
        <w:pStyle w:val="BodyText"/>
      </w:pPr>
      <w:r w:rsidRPr="007029FB">
        <w:t>The assessment for the units of competency comprises both theor</w:t>
      </w:r>
      <w:r w:rsidRPr="007029FB">
        <w:t xml:space="preserve">etical and practical components. The practical assessment component is to be undertaken after the practical experience is gained. Practical experience requirements must be completed on declared Temporary Traffic Management Category 1 roads within at least </w:t>
      </w:r>
      <w:r w:rsidRPr="007029FB">
        <w:t xml:space="preserve">six months of successfully completing the theoretical component. </w:t>
      </w:r>
    </w:p>
    <w:p w:rsidR="00000000" w:rsidRPr="007029FB" w:rsidP="007029FB">
      <w:pPr>
        <w:pStyle w:val="Heading1"/>
      </w:pPr>
      <w:bookmarkStart w:id="6" w:name="O_1254957"/>
      <w:bookmarkEnd w:id="6"/>
      <w:r w:rsidRPr="007029FB">
        <w:t>Target Group</w:t>
      </w:r>
    </w:p>
    <w:p w:rsidR="00000000" w:rsidRPr="007029FB" w:rsidP="004F5EA5">
      <w:pPr>
        <w:pStyle w:val="BodyText"/>
      </w:pPr>
      <w:r w:rsidRPr="007029FB">
        <w:t xml:space="preserve">This skill set is for individuals responsible for traffic control in temporary traffic management on Temporary Traffic Management Category 1 roads. </w:t>
      </w:r>
    </w:p>
    <w:p w:rsidR="00000000" w:rsidRPr="007029FB" w:rsidP="007029FB">
      <w:pPr>
        <w:pStyle w:val="Heading1"/>
      </w:pPr>
      <w:bookmarkStart w:id="7" w:name="O_1254956"/>
      <w:bookmarkEnd w:id="7"/>
      <w:r w:rsidRPr="007029FB">
        <w:t>Suggested words for Statement of Attainment</w:t>
      </w:r>
    </w:p>
    <w:p w:rsidR="00000000" w:rsidRPr="007029FB" w:rsidP="004F5EA5">
      <w:pPr>
        <w:pStyle w:val="BodyText"/>
      </w:pPr>
      <w:r w:rsidRPr="007029FB">
        <w:t>These units of competency from the RII Resources and Infrastructure Industry Training Package meet industry requirements for individuals responsible for traffic control in temporary traffic management o</w:t>
      </w:r>
      <w:r w:rsidRPr="007029FB">
        <w:t>n Temporary Traffic Category 1</w:t>
      </w:r>
      <w:r w:rsidRPr="007029FB">
        <w:rPr>
          <w:rStyle w:val="Monospace"/>
        </w:rPr>
        <w:t xml:space="preserve"> </w:t>
      </w:r>
      <w:r w:rsidRPr="007029FB">
        <w:t>as described in the Austroads Guide to Temporary Traffic Management.</w:t>
      </w:r>
      <w:r w:rsidRPr="007029FB">
        <w:rPr>
          <w:rStyle w:val="Monospace"/>
        </w:rPr>
        <w:t xml:space="preserve"> </w:t>
      </w:r>
    </w:p>
    <w:p w:rsidR="00000000" w:rsidRPr="007029FB" w:rsidP="007029FB"/>
    <w:sectPr w:rsidSect="007029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FB" w:rsidRPr="004F5EA5" w:rsidP="004F5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A5" w:rsidP="00702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5EA5" w:rsidP="00702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5EA5" w:rsidP="00702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9FB" w:rsidRPr="004F5EA5" w:rsidP="004F5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A5" w:rsidRPr="002D2AF8" w:rsidP="00702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RIISS00058 Traffic Controller Skill Set for Urban Streets and Low Volume Rural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5EA5" w:rsidP="00702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564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D680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9FB"/>
  </w:style>
  <w:style w:type="character" w:customStyle="1" w:styleId="Heading1Char">
    <w:name w:val="Heading 1 Char"/>
    <w:basedOn w:val="DefaultParagraphFont"/>
    <w:link w:val="Heading1"/>
    <w:rsid w:val="00702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702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702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9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9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29FB"/>
    <w:rPr>
      <w:b/>
      <w:spacing w:val="0"/>
    </w:rPr>
  </w:style>
  <w:style w:type="paragraph" w:customStyle="1" w:styleId="SuperHeading">
    <w:name w:val="SuperHeading"/>
    <w:basedOn w:val="Normal"/>
    <w:rsid w:val="00702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7029FB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702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702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9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9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9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9FB"/>
    <w:rPr>
      <w:i/>
    </w:rPr>
  </w:style>
  <w:style w:type="paragraph" w:styleId="Caption">
    <w:name w:val="caption"/>
    <w:basedOn w:val="BodyText"/>
    <w:next w:val="Normal"/>
    <w:qFormat/>
    <w:rsid w:val="00702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9FB"/>
  </w:style>
  <w:style w:type="paragraph" w:styleId="TableofFigures">
    <w:name w:val="table of figures"/>
    <w:basedOn w:val="Normal"/>
    <w:next w:val="Normal"/>
    <w:semiHidden/>
    <w:rsid w:val="00702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9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29FB"/>
    <w:rPr>
      <w:rFonts w:ascii="Wingdings" w:hAnsi="Wingdings"/>
    </w:rPr>
  </w:style>
  <w:style w:type="paragraph" w:customStyle="1" w:styleId="TableHeading">
    <w:name w:val="Table Heading"/>
    <w:basedOn w:val="HeadingBase"/>
    <w:rsid w:val="00702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9FB"/>
    <w:rPr>
      <w:color w:val="0033CC"/>
      <w:u w:val="none"/>
    </w:rPr>
  </w:style>
  <w:style w:type="paragraph" w:customStyle="1" w:styleId="BodyTextRight">
    <w:name w:val="Body Text Right"/>
    <w:basedOn w:val="BodyText"/>
    <w:rsid w:val="00702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9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9FB"/>
    <w:rPr>
      <w:sz w:val="32"/>
    </w:rPr>
  </w:style>
  <w:style w:type="paragraph" w:customStyle="1" w:styleId="HeadingProcedure">
    <w:name w:val="Heading Procedure"/>
    <w:basedOn w:val="HeadingBase"/>
    <w:next w:val="Normal"/>
    <w:rsid w:val="00702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9FB"/>
    <w:pPr>
      <w:spacing w:before="60" w:after="60"/>
    </w:pPr>
  </w:style>
  <w:style w:type="paragraph" w:styleId="ListContinue">
    <w:name w:val="List Continue"/>
    <w:basedOn w:val="List"/>
    <w:rsid w:val="007029FB"/>
    <w:pPr>
      <w:ind w:firstLine="0"/>
    </w:pPr>
  </w:style>
  <w:style w:type="paragraph" w:customStyle="1" w:styleId="ListNote">
    <w:name w:val="List Note"/>
    <w:basedOn w:val="List"/>
    <w:rsid w:val="00702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702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9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2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9FB"/>
    <w:rPr>
      <w:b/>
      <w:smallCaps/>
    </w:rPr>
  </w:style>
  <w:style w:type="paragraph" w:customStyle="1" w:styleId="TableListNumber">
    <w:name w:val="Table List Number"/>
    <w:basedOn w:val="ListNumber"/>
    <w:rsid w:val="00702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9FB"/>
    <w:pPr>
      <w:numPr>
        <w:numId w:val="8"/>
      </w:numPr>
    </w:pPr>
  </w:style>
  <w:style w:type="paragraph" w:customStyle="1" w:styleId="ListAlpha2">
    <w:name w:val="List Alpha 2"/>
    <w:basedOn w:val="List2"/>
    <w:rsid w:val="007029FB"/>
    <w:pPr>
      <w:numPr>
        <w:numId w:val="7"/>
      </w:numPr>
    </w:pPr>
  </w:style>
  <w:style w:type="paragraph" w:styleId="List2">
    <w:name w:val="List 2"/>
    <w:basedOn w:val="BodyText"/>
    <w:rsid w:val="00702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9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9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29FB"/>
    <w:pPr>
      <w:numPr>
        <w:numId w:val="3"/>
      </w:numPr>
    </w:pPr>
  </w:style>
  <w:style w:type="paragraph" w:styleId="ListContinue2">
    <w:name w:val="List Continue 2"/>
    <w:basedOn w:val="List2"/>
    <w:rsid w:val="007029FB"/>
    <w:pPr>
      <w:ind w:firstLine="0"/>
    </w:pPr>
  </w:style>
  <w:style w:type="paragraph" w:styleId="ListContinue3">
    <w:name w:val="List Continue 3"/>
    <w:basedOn w:val="List3"/>
    <w:rsid w:val="007029FB"/>
    <w:pPr>
      <w:ind w:left="1021" w:firstLine="0"/>
    </w:pPr>
  </w:style>
  <w:style w:type="paragraph" w:styleId="ListContinue4">
    <w:name w:val="List Continue 4"/>
    <w:basedOn w:val="List4"/>
    <w:rsid w:val="007029FB"/>
    <w:pPr>
      <w:ind w:firstLine="0"/>
    </w:pPr>
  </w:style>
  <w:style w:type="paragraph" w:styleId="ListContinue5">
    <w:name w:val="List Continue 5"/>
    <w:basedOn w:val="List5"/>
    <w:rsid w:val="007029FB"/>
    <w:pPr>
      <w:ind w:firstLine="0"/>
    </w:pPr>
  </w:style>
  <w:style w:type="paragraph" w:styleId="ListNumber3">
    <w:name w:val="List Number 3"/>
    <w:basedOn w:val="List3"/>
    <w:rsid w:val="007029FB"/>
    <w:pPr>
      <w:numPr>
        <w:numId w:val="4"/>
      </w:numPr>
    </w:pPr>
  </w:style>
  <w:style w:type="paragraph" w:styleId="ListNumber4">
    <w:name w:val="List Number 4"/>
    <w:basedOn w:val="List4"/>
    <w:rsid w:val="007029FB"/>
    <w:pPr>
      <w:numPr>
        <w:numId w:val="5"/>
      </w:numPr>
    </w:pPr>
  </w:style>
  <w:style w:type="paragraph" w:styleId="ListNumber5">
    <w:name w:val="List Number 5"/>
    <w:basedOn w:val="List5"/>
    <w:rsid w:val="007029FB"/>
    <w:pPr>
      <w:numPr>
        <w:numId w:val="6"/>
      </w:numPr>
    </w:pPr>
  </w:style>
  <w:style w:type="paragraph" w:styleId="BlockText">
    <w:name w:val="Block Text"/>
    <w:basedOn w:val="Normal"/>
    <w:rsid w:val="00702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9FB"/>
    <w:rPr>
      <w:sz w:val="16"/>
      <w:vertAlign w:val="superscript"/>
    </w:rPr>
  </w:style>
  <w:style w:type="character" w:customStyle="1" w:styleId="Symbols">
    <w:name w:val="Symbols"/>
    <w:basedOn w:val="DefaultParagraphFont"/>
    <w:rsid w:val="007029FB"/>
    <w:rPr>
      <w:rFonts w:ascii="Symbol" w:hAnsi="Symbol"/>
    </w:rPr>
  </w:style>
  <w:style w:type="character" w:customStyle="1" w:styleId="MenuOptions">
    <w:name w:val="Menu Options"/>
    <w:basedOn w:val="DefaultParagraphFont"/>
    <w:rsid w:val="00702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9FB"/>
    <w:rPr>
      <w:b/>
    </w:rPr>
  </w:style>
  <w:style w:type="character" w:customStyle="1" w:styleId="Underlined">
    <w:name w:val="Underlined"/>
    <w:basedOn w:val="DefaultParagraphFont"/>
    <w:rsid w:val="007029FB"/>
    <w:rPr>
      <w:u w:val="single"/>
    </w:rPr>
  </w:style>
  <w:style w:type="paragraph" w:customStyle="1" w:styleId="TableBodyTextRight">
    <w:name w:val="Table Body Text Right"/>
    <w:basedOn w:val="TableBodyText"/>
    <w:rsid w:val="00702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9FB"/>
    <w:rPr>
      <w:sz w:val="18"/>
    </w:rPr>
  </w:style>
  <w:style w:type="paragraph" w:customStyle="1" w:styleId="BodySmallRight">
    <w:name w:val="Body Small Right"/>
    <w:basedOn w:val="BodyTextRight"/>
    <w:rsid w:val="007029FB"/>
    <w:rPr>
      <w:sz w:val="18"/>
      <w:szCs w:val="18"/>
    </w:rPr>
  </w:style>
  <w:style w:type="paragraph" w:customStyle="1" w:styleId="MarginEdition">
    <w:name w:val="Margin Edition"/>
    <w:basedOn w:val="MarginNote"/>
    <w:rsid w:val="00702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9FB"/>
    <w:rPr>
      <w:sz w:val="2"/>
      <w:szCs w:val="2"/>
    </w:rPr>
  </w:style>
  <w:style w:type="character" w:customStyle="1" w:styleId="Small">
    <w:name w:val="Small"/>
    <w:basedOn w:val="DefaultParagraphFont"/>
    <w:rsid w:val="007029FB"/>
    <w:rPr>
      <w:sz w:val="16"/>
    </w:rPr>
  </w:style>
  <w:style w:type="paragraph" w:customStyle="1" w:styleId="WideTable">
    <w:name w:val="Wide Table"/>
    <w:basedOn w:val="Normal"/>
    <w:rsid w:val="00702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9FB"/>
  </w:style>
  <w:style w:type="paragraph" w:styleId="Quote">
    <w:name w:val="Quote"/>
    <w:basedOn w:val="Heading1"/>
    <w:link w:val="QuoteChar"/>
    <w:qFormat/>
    <w:rsid w:val="00702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9FB"/>
    <w:pPr>
      <w:pageBreakBefore/>
    </w:pPr>
  </w:style>
  <w:style w:type="paragraph" w:customStyle="1" w:styleId="Border">
    <w:name w:val="Border"/>
    <w:basedOn w:val="Normal"/>
    <w:qFormat/>
    <w:rsid w:val="00702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9FB"/>
    <w:rPr>
      <w:u w:val="single"/>
    </w:rPr>
  </w:style>
  <w:style w:type="character" w:customStyle="1" w:styleId="BoldandItalics">
    <w:name w:val="Bold and Italics"/>
    <w:qFormat/>
    <w:rsid w:val="007029FB"/>
    <w:rPr>
      <w:b/>
      <w:i/>
      <w:u w:val="none"/>
    </w:rPr>
  </w:style>
  <w:style w:type="paragraph" w:styleId="BalloonText">
    <w:name w:val="Balloon Text"/>
    <w:basedOn w:val="Normal"/>
    <w:link w:val="BalloonTextChar"/>
    <w:rsid w:val="00702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9FB"/>
    <w:pPr>
      <w:spacing w:before="0" w:after="0"/>
    </w:pPr>
  </w:style>
  <w:style w:type="paragraph" w:customStyle="1" w:styleId="BodyTextBold">
    <w:name w:val="Body Text Bold"/>
    <w:basedOn w:val="BodyText"/>
    <w:qFormat/>
    <w:rsid w:val="007029F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2663</Characters>
  <Application>Microsoft Office Word</Application>
  <DocSecurity>0</DocSecurity>
  <Lines>66</Lines>
  <Paragraphs>34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RIISS00058 Traffic Controller Skill Set for Urban Streets and Low Volume Rural Roads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2022-10-19T01:41:50Z</dcterms:created>
  <dcterms:modified xsi:type="dcterms:W3CDTF">2022-10-18T06:28:00Z</dcterms:modified>
</cp:coreProperties>
</file>