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33F" w:rsidP="00CB6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RIISS00053 Advanced off-the-road and earthmoving tyre fitting</w:t>
      </w:r>
      <w:r>
        <w:fldChar w:fldCharType="end"/>
      </w:r>
    </w:p>
    <w:p w:rsidR="00CB633F" w:rsidP="00CB633F">
      <w:pPr>
        <w:pStyle w:val="Version"/>
        <w:sectPr w:rsidSect="006C7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C7F5D" w:rsidP="006C7F5D">
      <w:pPr>
        <w:pStyle w:val="SuperHeading"/>
      </w:pPr>
      <w:r w:rsidRPr="006C7F5D">
        <w:t>RIISS00053 Advanced off-the-road and earthmoving tyre fitting</w:t>
      </w:r>
    </w:p>
    <w:p w:rsidR="00000000" w:rsidRPr="006C7F5D" w:rsidP="006C7F5D">
      <w:pPr>
        <w:pStyle w:val="Heading1"/>
      </w:pPr>
      <w:bookmarkStart w:id="1" w:name="O_1089768"/>
      <w:bookmarkEnd w:id="1"/>
      <w:r w:rsidRPr="006C7F5D">
        <w:t>Modification History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13"/>
        <w:gridCol w:w="8363"/>
      </w:tblGrid>
      <w:tr w:rsidTr="00CB633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5D">
            <w:pPr>
              <w:pStyle w:val="Heading4"/>
              <w:rPr>
                <w:lang w:val="en-NZ"/>
              </w:rPr>
            </w:pPr>
            <w:r w:rsidRPr="006C7F5D">
              <w:t>Release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5D">
            <w:pPr>
              <w:pStyle w:val="Heading4"/>
              <w:rPr>
                <w:lang w:val="en-NZ"/>
              </w:rPr>
            </w:pPr>
            <w:r w:rsidRPr="006C7F5D">
              <w:t>Comments</w:t>
            </w:r>
          </w:p>
        </w:tc>
      </w:tr>
      <w:tr w:rsidTr="00CB633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5D">
            <w:pPr>
              <w:pStyle w:val="BodyText"/>
              <w:rPr>
                <w:lang w:val="en-NZ"/>
              </w:rPr>
            </w:pPr>
            <w:r w:rsidRPr="006C7F5D">
              <w:t>1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5D">
            <w:pPr>
              <w:pStyle w:val="BodyText"/>
              <w:rPr>
                <w:lang w:val="en-NZ"/>
              </w:rPr>
            </w:pPr>
            <w:r w:rsidRPr="006C7F5D">
              <w:t>This version was released with RII Resources and Infrastructure Training Package version 3.0.</w:t>
            </w:r>
          </w:p>
        </w:tc>
      </w:tr>
      <w:tr w:rsidTr="00CB633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5D">
            <w:pPr>
              <w:pStyle w:val="BodyText"/>
              <w:rPr>
                <w:lang w:val="en-NZ"/>
              </w:rPr>
            </w:pPr>
            <w:r w:rsidRPr="006C7F5D">
              <w:t>2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5D">
            <w:pPr>
              <w:pStyle w:val="BodyText"/>
              <w:rPr>
                <w:lang w:val="en-NZ"/>
              </w:rPr>
            </w:pPr>
            <w:r w:rsidRPr="006C7F5D">
              <w:t>Editorial corrections.</w:t>
            </w:r>
          </w:p>
        </w:tc>
      </w:tr>
      <w:tr w:rsidTr="00CB633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5D">
            <w:pPr>
              <w:pStyle w:val="BodyText"/>
              <w:rPr>
                <w:lang w:val="en-NZ"/>
              </w:rPr>
            </w:pPr>
            <w:r w:rsidRPr="006C7F5D">
              <w:t>3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5D" w:rsidP="006C7F5D">
            <w:pPr>
              <w:pStyle w:val="BodyText"/>
            </w:pPr>
            <w:r w:rsidRPr="006C7F5D">
              <w:t>Updated to</w:t>
            </w:r>
            <w:r w:rsidRPr="006C7F5D">
              <w:t xml:space="preserve"> reflect the following current versions of superseded units of competency:</w:t>
            </w:r>
          </w:p>
          <w:p w:rsidR="00000000" w:rsidRPr="006C7F5D" w:rsidP="006C7F5D">
            <w:pPr>
              <w:pStyle w:val="ListBullet"/>
            </w:pPr>
            <w:r w:rsidRPr="006C7F5D">
              <w:t>RIICOM301E Communicate information</w:t>
            </w:r>
          </w:p>
          <w:p w:rsidR="00000000" w:rsidRPr="006C7F5D" w:rsidP="006C7F5D">
            <w:pPr>
              <w:pStyle w:val="ListBullet"/>
            </w:pPr>
            <w:r w:rsidRPr="006C7F5D">
              <w:t>RIIRIS401E Apply site risk management system</w:t>
            </w:r>
          </w:p>
          <w:p w:rsidR="00000000" w:rsidRPr="006C7F5D" w:rsidP="006C7F5D">
            <w:pPr>
              <w:pStyle w:val="ListBullet"/>
            </w:pPr>
            <w:r w:rsidRPr="006C7F5D">
              <w:t>RIIWHS301E Conduct safety and health investigations.</w:t>
            </w:r>
          </w:p>
        </w:tc>
      </w:tr>
    </w:tbl>
    <w:p w:rsidR="00000000" w:rsidRPr="006C7F5D" w:rsidP="006C7F5D">
      <w:pPr>
        <w:pStyle w:val="BodyText"/>
      </w:pPr>
    </w:p>
    <w:p w:rsidR="00000000" w:rsidRPr="006C7F5D" w:rsidP="006C7F5D">
      <w:pPr>
        <w:pStyle w:val="AllowPageBreak"/>
      </w:pPr>
    </w:p>
    <w:p w:rsidR="00000000" w:rsidRPr="006C7F5D" w:rsidP="006C7F5D">
      <w:pPr>
        <w:pStyle w:val="Heading1"/>
      </w:pPr>
      <w:bookmarkStart w:id="2" w:name="O_1089767"/>
      <w:bookmarkEnd w:id="2"/>
      <w:r w:rsidRPr="006C7F5D">
        <w:t>Description</w:t>
      </w:r>
    </w:p>
    <w:p w:rsidR="00000000" w:rsidRPr="006C7F5D" w:rsidP="00CB633F">
      <w:pPr>
        <w:pStyle w:val="BodyText"/>
      </w:pPr>
      <w:r w:rsidRPr="006C7F5D">
        <w:t>This is skill set covers the fundamental requirements for advanced tyre fitters operating with off-the-road and earthmoving tyres, wheels and rim assemblies of not less than 600mm (24 inches) nominal diameter.</w:t>
      </w:r>
    </w:p>
    <w:p w:rsidR="00000000" w:rsidRPr="006C7F5D" w:rsidP="006C7F5D">
      <w:pPr>
        <w:pStyle w:val="Heading1"/>
      </w:pPr>
      <w:bookmarkStart w:id="3" w:name="O_1089766"/>
      <w:bookmarkEnd w:id="3"/>
      <w:r w:rsidRPr="006C7F5D">
        <w:t>Pathways Information</w:t>
      </w:r>
    </w:p>
    <w:p w:rsidR="00000000" w:rsidRPr="006C7F5D" w:rsidP="00CB633F">
      <w:pPr>
        <w:pStyle w:val="BodyText"/>
      </w:pPr>
      <w:r w:rsidRPr="006C7F5D">
        <w:t>The un</w:t>
      </w:r>
      <w:r w:rsidRPr="006C7F5D">
        <w:t>its in this skill set can provide credit towards RII30115 Certificate III in Surface Extraction Operations and RII30218 Certificate III in Underground Coal Operations.</w:t>
      </w:r>
    </w:p>
    <w:p w:rsidR="00000000" w:rsidRPr="006C7F5D" w:rsidP="006C7F5D">
      <w:pPr>
        <w:pStyle w:val="Heading1"/>
      </w:pPr>
      <w:bookmarkStart w:id="4" w:name="O_1089765"/>
      <w:bookmarkEnd w:id="4"/>
      <w:r w:rsidRPr="006C7F5D">
        <w:t>Licensing/Regulatory Information</w:t>
      </w:r>
    </w:p>
    <w:p w:rsidR="00000000" w:rsidRPr="006C7F5D" w:rsidP="00CB633F">
      <w:pPr>
        <w:pStyle w:val="BodyText"/>
      </w:pPr>
      <w:r w:rsidRPr="006C7F5D">
        <w:t xml:space="preserve">Licensing, legislative, regulatory, </w:t>
      </w:r>
      <w:r w:rsidRPr="006C7F5D">
        <w:t>Australian Standards and certification requirements may apply to this skill set, and can vary between states, territories, and industry sectors; and must be sourced from relevant state/territory jurisdictions prior to applying the skill set.</w:t>
      </w:r>
    </w:p>
    <w:p w:rsidR="00000000" w:rsidRPr="006C7F5D" w:rsidP="006C7F5D">
      <w:pPr>
        <w:pStyle w:val="Heading1"/>
      </w:pPr>
      <w:bookmarkStart w:id="5" w:name="O_1089764"/>
      <w:bookmarkEnd w:id="5"/>
      <w:r w:rsidRPr="006C7F5D">
        <w:t>Skill Set Requirements</w:t>
      </w:r>
    </w:p>
    <w:p w:rsidR="00000000" w:rsidRPr="006C7F5D" w:rsidP="006C7F5D">
      <w:pPr>
        <w:pStyle w:val="TableBodyText"/>
      </w:pPr>
      <w:r w:rsidRPr="006C7F5D">
        <w:t xml:space="preserve">Successful completion of </w:t>
      </w:r>
      <w:r w:rsidRPr="006C7F5D">
        <w:rPr>
          <w:rStyle w:val="SpecialBold"/>
        </w:rPr>
        <w:t>6 units of competency</w:t>
      </w:r>
      <w:r w:rsidRPr="006C7F5D">
        <w:t>:</w:t>
      </w:r>
    </w:p>
    <w:p w:rsidR="00000000" w:rsidRPr="006C7F5D" w:rsidP="006C7F5D">
      <w:pPr>
        <w:pStyle w:val="ListBullet"/>
      </w:pPr>
      <w:r w:rsidRPr="006C7F5D">
        <w:t>all 4 of the following units:</w:t>
      </w:r>
    </w:p>
    <w:p w:rsidR="00000000" w:rsidRPr="006C7F5D" w:rsidP="006C7F5D">
      <w:pPr>
        <w:pStyle w:val="ListBullet2"/>
      </w:pPr>
      <w:r w:rsidRPr="006C7F5D">
        <w:t>RIICOM301E Communicate information</w:t>
      </w:r>
    </w:p>
    <w:p w:rsidR="00000000" w:rsidRPr="006C7F5D" w:rsidP="006C7F5D">
      <w:pPr>
        <w:pStyle w:val="ListBullet2"/>
      </w:pPr>
      <w:r w:rsidRPr="006C7F5D">
        <w:t>RIIRIS401E Apply site risk management system</w:t>
      </w:r>
    </w:p>
    <w:p w:rsidR="00000000" w:rsidRPr="006C7F5D" w:rsidP="006C7F5D">
      <w:pPr>
        <w:pStyle w:val="ListBullet2"/>
      </w:pPr>
      <w:r w:rsidRPr="006C7F5D">
        <w:t>RIISAM315A Manage tyre, wheel and rim assembly applications</w:t>
      </w:r>
    </w:p>
    <w:p w:rsidR="00000000" w:rsidRPr="006C7F5D" w:rsidP="006C7F5D">
      <w:pPr>
        <w:pStyle w:val="ListBullet2"/>
      </w:pPr>
      <w:r w:rsidRPr="006C7F5D">
        <w:t>RIIWHS301E Conduct safety and health investigations</w:t>
      </w:r>
    </w:p>
    <w:p w:rsidR="00000000" w:rsidRPr="006C7F5D" w:rsidP="006C7F5D">
      <w:pPr>
        <w:pStyle w:val="ListBullet"/>
      </w:pPr>
      <w:r w:rsidRPr="006C7F5D">
        <w:t>2 prerequisite units required for RIISAM315A, consisting of either:</w:t>
      </w:r>
    </w:p>
    <w:p w:rsidR="00000000" w:rsidRPr="006C7F5D" w:rsidP="006C7F5D">
      <w:pPr>
        <w:pStyle w:val="ListBullet2"/>
      </w:pPr>
      <w:r w:rsidRPr="006C7F5D">
        <w:t xml:space="preserve">2 RII prerequisite units listed below; </w:t>
      </w:r>
      <w:r w:rsidRPr="006C7F5D">
        <w:rPr>
          <w:rStyle w:val="SpecialBold"/>
        </w:rPr>
        <w:t>or</w:t>
      </w:r>
    </w:p>
    <w:p w:rsidR="00000000" w:rsidRPr="006C7F5D" w:rsidP="006C7F5D">
      <w:pPr>
        <w:pStyle w:val="ListBullet2"/>
      </w:pPr>
      <w:r w:rsidRPr="006C7F5D">
        <w:t>2 AUR prerequisite units listed below.</w:t>
      </w:r>
    </w:p>
    <w:p w:rsidR="00000000" w:rsidRPr="006C7F5D" w:rsidP="006C7F5D">
      <w:pPr>
        <w:pStyle w:val="BodyText"/>
      </w:pP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86"/>
        <w:gridCol w:w="856"/>
        <w:gridCol w:w="4634"/>
      </w:tblGrid>
      <w:tr w:rsidTr="006C7F5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F5D">
            <w:pPr>
              <w:pStyle w:val="BodyText"/>
              <w:rPr>
                <w:lang w:val="en-NZ"/>
              </w:rPr>
            </w:pPr>
            <w:r w:rsidRPr="006C7F5D">
              <w:rPr>
                <w:rStyle w:val="SpecialBold"/>
              </w:rPr>
              <w:t>Prerequisite units for</w:t>
            </w:r>
            <w:r w:rsidRPr="006C7F5D">
              <w:t xml:space="preserve"> </w:t>
            </w:r>
            <w:r w:rsidRPr="006C7F5D">
              <w:rPr>
                <w:rStyle w:val="SpecialBold"/>
              </w:rPr>
              <w:t>RIISAM315A Manage tyre, wheel</w:t>
            </w:r>
            <w:r w:rsidRPr="006C7F5D">
              <w:rPr>
                <w:rStyle w:val="SpecialBold"/>
              </w:rPr>
              <w:t xml:space="preserve"> and rim assembly applications</w:t>
            </w:r>
          </w:p>
        </w:tc>
      </w:tr>
      <w:tr w:rsidTr="006C7F5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5D" w:rsidP="006C7F5D">
            <w:pPr>
              <w:pStyle w:val="BodyText"/>
            </w:pPr>
            <w:r w:rsidRPr="006C7F5D">
              <w:t>RIISAM210D Remove and fit wheel assemblies; and</w:t>
            </w:r>
          </w:p>
          <w:p w:rsidR="00000000" w:rsidRPr="006C7F5D" w:rsidP="006C7F5D">
            <w:pPr>
              <w:pStyle w:val="BodyText"/>
            </w:pPr>
            <w:r w:rsidRPr="006C7F5D">
              <w:t>RIISAM211D Remove, repair and refit tyres and tubes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7F5D">
            <w:pPr>
              <w:pStyle w:val="BodyText"/>
              <w:rPr>
                <w:lang w:val="en-NZ"/>
              </w:rPr>
            </w:pPr>
            <w:r w:rsidRPr="006C7F5D">
              <w:rPr>
                <w:rStyle w:val="SpecialBold"/>
              </w:rPr>
              <w:t>OR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F5D" w:rsidP="006C7F5D">
            <w:pPr>
              <w:pStyle w:val="BodyText"/>
            </w:pPr>
            <w:r w:rsidRPr="006C7F5D">
              <w:t>AURKTJ011 Remove, inspect and fit earthmoving and off-the-road tyres; and</w:t>
            </w:r>
          </w:p>
          <w:p w:rsidR="00000000" w:rsidRPr="006C7F5D" w:rsidP="006C7F5D">
            <w:pPr>
              <w:pStyle w:val="BodyText"/>
            </w:pPr>
            <w:r w:rsidRPr="006C7F5D">
              <w:t>AURKTJ012</w:t>
            </w:r>
            <w:r w:rsidRPr="006C7F5D">
              <w:rPr>
                <w:rStyle w:val="Monospace"/>
              </w:rPr>
              <w:t xml:space="preserve"> </w:t>
            </w:r>
            <w:r w:rsidRPr="006C7F5D">
              <w:t>Remove, inspect and fit earthmoving and off-the-road wheel and rim assemblies</w:t>
            </w:r>
          </w:p>
        </w:tc>
      </w:tr>
    </w:tbl>
    <w:p w:rsidR="00000000" w:rsidRPr="006C7F5D" w:rsidP="006C7F5D">
      <w:pPr>
        <w:pStyle w:val="BodyText"/>
      </w:pPr>
    </w:p>
    <w:p w:rsidR="00000000" w:rsidRPr="006C7F5D" w:rsidP="006C7F5D">
      <w:pPr>
        <w:pStyle w:val="AllowPageBreak"/>
      </w:pPr>
    </w:p>
    <w:p w:rsidR="00000000" w:rsidRPr="006C7F5D" w:rsidP="006C7F5D">
      <w:pPr>
        <w:pStyle w:val="Heading1"/>
      </w:pPr>
      <w:bookmarkStart w:id="6" w:name="O_1089763"/>
      <w:bookmarkEnd w:id="6"/>
      <w:r w:rsidRPr="006C7F5D">
        <w:t>Target Group</w:t>
      </w:r>
    </w:p>
    <w:p w:rsidR="00000000" w:rsidRPr="006C7F5D" w:rsidP="00CB633F">
      <w:pPr>
        <w:pStyle w:val="BodyText"/>
      </w:pPr>
      <w:r w:rsidRPr="006C7F5D">
        <w:t>This skill set is for individuals advancing into a supervisory role for off-the-road and earthmoving tyre fitting.</w:t>
      </w:r>
    </w:p>
    <w:p w:rsidR="00000000" w:rsidRPr="006C7F5D" w:rsidP="006C7F5D">
      <w:pPr>
        <w:pStyle w:val="Heading1"/>
      </w:pPr>
      <w:bookmarkStart w:id="7" w:name="O_1089762"/>
      <w:bookmarkEnd w:id="7"/>
      <w:r w:rsidRPr="006C7F5D">
        <w:t>Suggested words for Statement of Attainment</w:t>
      </w:r>
    </w:p>
    <w:p w:rsidR="00000000" w:rsidRPr="006C7F5D" w:rsidP="00CB633F">
      <w:pPr>
        <w:pStyle w:val="BodyText"/>
      </w:pPr>
      <w:r w:rsidRPr="006C7F5D">
        <w:t>This skill set from the RII Resources and Infrastructure Industry Training Package meets the industry requirements for those aiming to work as an advanced off-the-road and earthmoving tyre fitter for tyres, wheel</w:t>
      </w:r>
      <w:r w:rsidRPr="006C7F5D">
        <w:t>s and rim assemblies of not less than 600mm (24 inches) nominal diameter.</w:t>
      </w:r>
    </w:p>
    <w:p w:rsidR="00000000" w:rsidRPr="006C7F5D" w:rsidP="006C7F5D"/>
    <w:sectPr w:rsidSect="006C7F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5D" w:rsidRPr="00CB633F" w:rsidP="00CB6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3F" w:rsidP="006C7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33F" w:rsidP="006C7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633F" w:rsidP="006C7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F5D" w:rsidRPr="00CB633F" w:rsidP="00CB6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3F" w:rsidRPr="002D2AF8" w:rsidP="006C7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RIISS00053 Advanced off-the-road and earthmoving tyre fitting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B633F" w:rsidP="006C7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625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705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2A3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F5D"/>
  </w:style>
  <w:style w:type="character" w:customStyle="1" w:styleId="Heading1Char">
    <w:name w:val="Heading 1 Char"/>
    <w:basedOn w:val="DefaultParagraphFont"/>
    <w:link w:val="Heading1"/>
    <w:rsid w:val="006C7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F5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C7F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F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F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F5D"/>
    <w:rPr>
      <w:b/>
      <w:spacing w:val="0"/>
    </w:rPr>
  </w:style>
  <w:style w:type="paragraph" w:styleId="ListBullet2">
    <w:name w:val="List Bullet 2"/>
    <w:basedOn w:val="List2"/>
    <w:rsid w:val="006C7F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7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C7F5D"/>
    <w:pPr>
      <w:spacing w:before="60" w:after="60"/>
    </w:pPr>
  </w:style>
  <w:style w:type="character" w:customStyle="1" w:styleId="Monospace">
    <w:name w:val="Monospace"/>
    <w:basedOn w:val="DefaultParagraphFont"/>
    <w:rsid w:val="006C7F5D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6C7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F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F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F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F5D"/>
    <w:rPr>
      <w:i/>
    </w:rPr>
  </w:style>
  <w:style w:type="paragraph" w:styleId="Caption">
    <w:name w:val="caption"/>
    <w:basedOn w:val="BodyText"/>
    <w:next w:val="Normal"/>
    <w:qFormat/>
    <w:rsid w:val="006C7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F5D"/>
  </w:style>
  <w:style w:type="paragraph" w:styleId="TableofFigures">
    <w:name w:val="table of figures"/>
    <w:basedOn w:val="Normal"/>
    <w:next w:val="Normal"/>
    <w:semiHidden/>
    <w:rsid w:val="006C7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F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7F5D"/>
    <w:rPr>
      <w:rFonts w:ascii="Wingdings" w:hAnsi="Wingdings"/>
    </w:rPr>
  </w:style>
  <w:style w:type="paragraph" w:customStyle="1" w:styleId="TableHeading">
    <w:name w:val="Table Heading"/>
    <w:basedOn w:val="HeadingBase"/>
    <w:rsid w:val="006C7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F5D"/>
    <w:rPr>
      <w:color w:val="0033CC"/>
      <w:u w:val="none"/>
    </w:rPr>
  </w:style>
  <w:style w:type="paragraph" w:customStyle="1" w:styleId="BodyTextRight">
    <w:name w:val="Body Text Right"/>
    <w:basedOn w:val="BodyText"/>
    <w:rsid w:val="006C7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F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F5D"/>
    <w:rPr>
      <w:sz w:val="32"/>
    </w:rPr>
  </w:style>
  <w:style w:type="paragraph" w:customStyle="1" w:styleId="HeadingProcedure">
    <w:name w:val="Heading Procedure"/>
    <w:basedOn w:val="HeadingBase"/>
    <w:next w:val="Normal"/>
    <w:rsid w:val="006C7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C7F5D"/>
    <w:pPr>
      <w:ind w:firstLine="0"/>
    </w:pPr>
  </w:style>
  <w:style w:type="paragraph" w:customStyle="1" w:styleId="ListNote">
    <w:name w:val="List Note"/>
    <w:basedOn w:val="List"/>
    <w:rsid w:val="006C7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6C7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F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7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F5D"/>
    <w:rPr>
      <w:b/>
      <w:smallCaps/>
    </w:rPr>
  </w:style>
  <w:style w:type="paragraph" w:customStyle="1" w:styleId="TableListNumber">
    <w:name w:val="Table List Number"/>
    <w:basedOn w:val="ListNumber"/>
    <w:rsid w:val="006C7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F5D"/>
    <w:pPr>
      <w:numPr>
        <w:numId w:val="9"/>
      </w:numPr>
    </w:pPr>
  </w:style>
  <w:style w:type="paragraph" w:customStyle="1" w:styleId="ListAlpha2">
    <w:name w:val="List Alpha 2"/>
    <w:basedOn w:val="List2"/>
    <w:rsid w:val="006C7F5D"/>
    <w:pPr>
      <w:numPr>
        <w:numId w:val="8"/>
      </w:numPr>
    </w:pPr>
  </w:style>
  <w:style w:type="paragraph" w:styleId="List2">
    <w:name w:val="List 2"/>
    <w:basedOn w:val="BodyText"/>
    <w:rsid w:val="006C7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F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F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7F5D"/>
    <w:pPr>
      <w:numPr>
        <w:numId w:val="4"/>
      </w:numPr>
    </w:pPr>
  </w:style>
  <w:style w:type="paragraph" w:styleId="ListContinue2">
    <w:name w:val="List Continue 2"/>
    <w:basedOn w:val="List2"/>
    <w:rsid w:val="006C7F5D"/>
    <w:pPr>
      <w:ind w:firstLine="0"/>
    </w:pPr>
  </w:style>
  <w:style w:type="paragraph" w:styleId="ListContinue3">
    <w:name w:val="List Continue 3"/>
    <w:basedOn w:val="List3"/>
    <w:rsid w:val="006C7F5D"/>
    <w:pPr>
      <w:ind w:left="1021" w:firstLine="0"/>
    </w:pPr>
  </w:style>
  <w:style w:type="paragraph" w:styleId="ListContinue4">
    <w:name w:val="List Continue 4"/>
    <w:basedOn w:val="List4"/>
    <w:rsid w:val="006C7F5D"/>
    <w:pPr>
      <w:ind w:firstLine="0"/>
    </w:pPr>
  </w:style>
  <w:style w:type="paragraph" w:styleId="ListContinue5">
    <w:name w:val="List Continue 5"/>
    <w:basedOn w:val="List5"/>
    <w:rsid w:val="006C7F5D"/>
    <w:pPr>
      <w:ind w:firstLine="0"/>
    </w:pPr>
  </w:style>
  <w:style w:type="paragraph" w:styleId="ListNumber3">
    <w:name w:val="List Number 3"/>
    <w:basedOn w:val="List3"/>
    <w:rsid w:val="006C7F5D"/>
    <w:pPr>
      <w:numPr>
        <w:numId w:val="5"/>
      </w:numPr>
    </w:pPr>
  </w:style>
  <w:style w:type="paragraph" w:styleId="ListNumber4">
    <w:name w:val="List Number 4"/>
    <w:basedOn w:val="List4"/>
    <w:rsid w:val="006C7F5D"/>
    <w:pPr>
      <w:numPr>
        <w:numId w:val="6"/>
      </w:numPr>
    </w:pPr>
  </w:style>
  <w:style w:type="paragraph" w:styleId="ListNumber5">
    <w:name w:val="List Number 5"/>
    <w:basedOn w:val="List5"/>
    <w:rsid w:val="006C7F5D"/>
    <w:pPr>
      <w:numPr>
        <w:numId w:val="7"/>
      </w:numPr>
    </w:pPr>
  </w:style>
  <w:style w:type="paragraph" w:styleId="BlockText">
    <w:name w:val="Block Text"/>
    <w:basedOn w:val="Normal"/>
    <w:rsid w:val="006C7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F5D"/>
    <w:rPr>
      <w:sz w:val="16"/>
      <w:vertAlign w:val="superscript"/>
    </w:rPr>
  </w:style>
  <w:style w:type="character" w:customStyle="1" w:styleId="Symbols">
    <w:name w:val="Symbols"/>
    <w:basedOn w:val="DefaultParagraphFont"/>
    <w:rsid w:val="006C7F5D"/>
    <w:rPr>
      <w:rFonts w:ascii="Symbol" w:hAnsi="Symbol"/>
    </w:rPr>
  </w:style>
  <w:style w:type="character" w:customStyle="1" w:styleId="MenuOptions">
    <w:name w:val="Menu Options"/>
    <w:basedOn w:val="DefaultParagraphFont"/>
    <w:rsid w:val="006C7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F5D"/>
    <w:rPr>
      <w:b/>
    </w:rPr>
  </w:style>
  <w:style w:type="character" w:customStyle="1" w:styleId="Underlined">
    <w:name w:val="Underlined"/>
    <w:basedOn w:val="DefaultParagraphFont"/>
    <w:rsid w:val="006C7F5D"/>
    <w:rPr>
      <w:u w:val="single"/>
    </w:rPr>
  </w:style>
  <w:style w:type="paragraph" w:customStyle="1" w:styleId="TableBodyTextRight">
    <w:name w:val="Table Body Text Right"/>
    <w:basedOn w:val="TableBodyText"/>
    <w:rsid w:val="006C7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F5D"/>
    <w:rPr>
      <w:sz w:val="18"/>
    </w:rPr>
  </w:style>
  <w:style w:type="paragraph" w:customStyle="1" w:styleId="BodySmallRight">
    <w:name w:val="Body Small Right"/>
    <w:basedOn w:val="BodyTextRight"/>
    <w:rsid w:val="006C7F5D"/>
    <w:rPr>
      <w:sz w:val="18"/>
      <w:szCs w:val="18"/>
    </w:rPr>
  </w:style>
  <w:style w:type="paragraph" w:customStyle="1" w:styleId="MarginEdition">
    <w:name w:val="Margin Edition"/>
    <w:basedOn w:val="MarginNote"/>
    <w:rsid w:val="006C7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F5D"/>
    <w:rPr>
      <w:sz w:val="2"/>
      <w:szCs w:val="2"/>
    </w:rPr>
  </w:style>
  <w:style w:type="character" w:customStyle="1" w:styleId="Small">
    <w:name w:val="Small"/>
    <w:basedOn w:val="DefaultParagraphFont"/>
    <w:rsid w:val="006C7F5D"/>
    <w:rPr>
      <w:sz w:val="16"/>
    </w:rPr>
  </w:style>
  <w:style w:type="paragraph" w:customStyle="1" w:styleId="WideTable">
    <w:name w:val="Wide Table"/>
    <w:basedOn w:val="Normal"/>
    <w:rsid w:val="006C7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F5D"/>
  </w:style>
  <w:style w:type="paragraph" w:styleId="Quote">
    <w:name w:val="Quote"/>
    <w:basedOn w:val="Heading1"/>
    <w:link w:val="QuoteChar"/>
    <w:qFormat/>
    <w:rsid w:val="006C7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F5D"/>
    <w:pPr>
      <w:pageBreakBefore/>
    </w:pPr>
  </w:style>
  <w:style w:type="paragraph" w:customStyle="1" w:styleId="Border">
    <w:name w:val="Border"/>
    <w:basedOn w:val="Normal"/>
    <w:qFormat/>
    <w:rsid w:val="006C7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F5D"/>
    <w:rPr>
      <w:u w:val="single"/>
    </w:rPr>
  </w:style>
  <w:style w:type="character" w:customStyle="1" w:styleId="BoldandItalics">
    <w:name w:val="Bold and Italics"/>
    <w:qFormat/>
    <w:rsid w:val="006C7F5D"/>
    <w:rPr>
      <w:b/>
      <w:i/>
      <w:u w:val="none"/>
    </w:rPr>
  </w:style>
  <w:style w:type="paragraph" w:styleId="BalloonText">
    <w:name w:val="Balloon Text"/>
    <w:basedOn w:val="Normal"/>
    <w:link w:val="BalloonTextChar"/>
    <w:rsid w:val="006C7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F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F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F5D"/>
    <w:pPr>
      <w:spacing w:before="0" w:after="0"/>
    </w:pPr>
  </w:style>
  <w:style w:type="paragraph" w:customStyle="1" w:styleId="BodyTextBold">
    <w:name w:val="Body Text Bold"/>
    <w:basedOn w:val="BodyText"/>
    <w:qFormat/>
    <w:rsid w:val="006C7F5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2219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RIISS00053 Advanced off-the-road and earthmoving tyre fitting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2020-09-23T18:38:54Z</dcterms:created>
  <dcterms:modified xsi:type="dcterms:W3CDTF">2020-09-22T04:24:00Z</dcterms:modified>
</cp:coreProperties>
</file>