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826" w:rsidP="007178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RIISS00037 Surface Shotfiring Skill Set</w:t>
      </w:r>
      <w:r>
        <w:fldChar w:fldCharType="end"/>
      </w:r>
    </w:p>
    <w:p w:rsidR="00717826" w:rsidP="00717826">
      <w:pPr>
        <w:pStyle w:val="Version"/>
        <w:sectPr w:rsidSect="00D95B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95BE0" w:rsidP="00D95BE0">
      <w:pPr>
        <w:pStyle w:val="SuperHeading"/>
      </w:pPr>
      <w:r w:rsidRPr="00D95BE0">
        <w:t>RIISS00037 Surface Shotfiring Skill Set</w:t>
      </w:r>
    </w:p>
    <w:p w:rsidR="00000000" w:rsidRPr="00D95BE0" w:rsidP="00D95BE0">
      <w:pPr>
        <w:pStyle w:val="Heading1"/>
      </w:pPr>
      <w:bookmarkStart w:id="1" w:name="O_715131"/>
      <w:bookmarkEnd w:id="1"/>
      <w:r w:rsidRPr="00D95BE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31"/>
        <w:gridCol w:w="8065"/>
      </w:tblGrid>
      <w:tr w:rsidTr="007178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BE0">
            <w:pPr>
              <w:pStyle w:val="Heading4"/>
              <w:rPr>
                <w:lang w:val="en-NZ"/>
              </w:rPr>
            </w:pPr>
            <w:r w:rsidRPr="00D95BE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BE0">
            <w:pPr>
              <w:pStyle w:val="Heading4"/>
              <w:rPr>
                <w:lang w:val="en-NZ"/>
              </w:rPr>
            </w:pPr>
            <w:r w:rsidRPr="00D95BE0">
              <w:t>Comments</w:t>
            </w:r>
          </w:p>
        </w:tc>
      </w:tr>
      <w:tr w:rsidTr="007178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BE0">
            <w:pPr>
              <w:pStyle w:val="BodyText"/>
              <w:rPr>
                <w:lang w:val="en-NZ"/>
              </w:rPr>
            </w:pPr>
            <w:r w:rsidRPr="00D95BE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BE0" w:rsidP="00D95BE0">
            <w:pPr>
              <w:pStyle w:val="BodyText"/>
            </w:pPr>
            <w:r w:rsidRPr="00D95BE0">
              <w:t>Replaces RIISS00008 Skill Set Surface Shotfiring.</w:t>
            </w:r>
          </w:p>
          <w:p w:rsidR="00000000" w:rsidP="00D95BE0">
            <w:pPr>
              <w:pStyle w:val="BodyText"/>
              <w:rPr>
                <w:lang w:val="en-NZ"/>
              </w:rPr>
            </w:pPr>
            <w:r w:rsidRPr="00D95BE0">
              <w:t>RIIBLA402D Monitor and control the effects of blasting on the environment added to skill set.</w:t>
            </w:r>
          </w:p>
        </w:tc>
      </w:tr>
      <w:tr w:rsidTr="007178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BE0">
            <w:pPr>
              <w:pStyle w:val="BodyText"/>
              <w:rPr>
                <w:lang w:val="en-NZ"/>
              </w:rPr>
            </w:pPr>
            <w:r w:rsidRPr="00D95BE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BE0">
            <w:pPr>
              <w:pStyle w:val="BodyText"/>
              <w:rPr>
                <w:lang w:val="en-NZ"/>
              </w:rPr>
            </w:pPr>
            <w:r w:rsidRPr="00D95BE0">
              <w:t>Modification history added</w:t>
            </w:r>
          </w:p>
        </w:tc>
      </w:tr>
      <w:tr w:rsidTr="007178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BE0">
            <w:pPr>
              <w:pStyle w:val="BodyText"/>
              <w:rPr>
                <w:lang w:val="en-NZ"/>
              </w:rPr>
            </w:pPr>
            <w:r w:rsidRPr="00D95BE0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BE0" w:rsidP="00D95BE0">
            <w:pPr>
              <w:pStyle w:val="BodyText"/>
            </w:pPr>
            <w:r w:rsidRPr="00D95BE0">
              <w:t>Modification history amended for clari</w:t>
            </w:r>
            <w:r w:rsidRPr="00D95BE0">
              <w:t>ty.</w:t>
            </w:r>
          </w:p>
        </w:tc>
      </w:tr>
    </w:tbl>
    <w:p w:rsidR="00000000" w:rsidRPr="00D95BE0" w:rsidP="00D95BE0">
      <w:pPr>
        <w:pStyle w:val="BodyText"/>
      </w:pPr>
    </w:p>
    <w:p w:rsidR="00000000" w:rsidRPr="00D95BE0" w:rsidP="00D95BE0">
      <w:pPr>
        <w:pStyle w:val="AllowPageBreak"/>
      </w:pPr>
    </w:p>
    <w:p w:rsidR="00000000" w:rsidRPr="00D95BE0" w:rsidP="00D95BE0">
      <w:pPr>
        <w:pStyle w:val="Heading1"/>
      </w:pPr>
      <w:bookmarkStart w:id="2" w:name="O_716684"/>
      <w:bookmarkEnd w:id="2"/>
      <w:r w:rsidRPr="00D95BE0">
        <w:t>Description</w:t>
      </w:r>
    </w:p>
    <w:p w:rsidR="00000000" w:rsidRPr="00D95BE0" w:rsidP="00D95BE0">
      <w:pPr>
        <w:pStyle w:val="BodyText"/>
      </w:pPr>
      <w:r w:rsidRPr="00D95BE0">
        <w:t xml:space="preserve">Not applicable </w:t>
      </w:r>
    </w:p>
    <w:p w:rsidR="00000000" w:rsidRPr="00D95BE0" w:rsidP="00D95BE0">
      <w:pPr>
        <w:pStyle w:val="AllowPageBreak"/>
      </w:pPr>
    </w:p>
    <w:p w:rsidR="00000000" w:rsidRPr="00D95BE0" w:rsidP="00D95BE0">
      <w:pPr>
        <w:pStyle w:val="Heading1"/>
      </w:pPr>
      <w:bookmarkStart w:id="3" w:name="O_715129"/>
      <w:bookmarkEnd w:id="3"/>
      <w:r w:rsidRPr="00D95BE0">
        <w:t>Pathways Information</w:t>
      </w:r>
    </w:p>
    <w:p w:rsidR="00717826" w:rsidP="00D95BE0">
      <w:pPr>
        <w:pStyle w:val="BodyText"/>
      </w:pPr>
      <w:r w:rsidRPr="00D95BE0">
        <w:t xml:space="preserve">This Skill Set can provide credit towards RII20213 Certificate II in Surface Extraction Operations Qualification and a number of other Qualifications </w:t>
      </w:r>
      <w:r w:rsidRPr="00D95BE0">
        <w:t>in the Resources and Infrastructure Industry Training Package.</w:t>
      </w:r>
    </w:p>
    <w:p w:rsidR="00717826" w:rsidP="00D95BE0">
      <w:pPr>
        <w:pStyle w:val="BodyText"/>
      </w:pPr>
    </w:p>
    <w:p w:rsidR="00000000" w:rsidRPr="00D95BE0" w:rsidP="00D95BE0">
      <w:pPr>
        <w:pStyle w:val="Heading1"/>
      </w:pPr>
      <w:bookmarkStart w:id="4" w:name="O_715128"/>
      <w:bookmarkEnd w:id="4"/>
      <w:r w:rsidRPr="00D95BE0">
        <w:t>Licensing/Regulatory Information</w:t>
      </w:r>
    </w:p>
    <w:p w:rsidR="00717826" w:rsidP="00D95BE0">
      <w:pPr>
        <w:pStyle w:val="BodyText"/>
      </w:pPr>
      <w:r w:rsidRPr="00D95BE0">
        <w:t>Licensing, legislative, regulatory and certification requirements that apply to this Skill Set can vary between States, Territories, and indus</w:t>
      </w:r>
      <w:r w:rsidRPr="00D95BE0">
        <w:t>try sectors.  Relevant information must be sourced prior to application of the Skill Set.</w:t>
      </w:r>
    </w:p>
    <w:p w:rsidR="00717826" w:rsidP="00D95BE0">
      <w:pPr>
        <w:pStyle w:val="BodyText"/>
      </w:pPr>
    </w:p>
    <w:p w:rsidR="00000000" w:rsidRPr="00D95BE0" w:rsidP="00D95BE0">
      <w:pPr>
        <w:pStyle w:val="Heading1"/>
      </w:pPr>
      <w:bookmarkStart w:id="5" w:name="O_715127"/>
      <w:bookmarkEnd w:id="5"/>
      <w:r w:rsidRPr="00D95BE0">
        <w:t>Skill Set Requirements</w:t>
      </w:r>
    </w:p>
    <w:p w:rsidR="00000000" w:rsidRPr="00D95BE0" w:rsidP="00D95BE0">
      <w:pPr>
        <w:pStyle w:val="TableBodyText"/>
      </w:pPr>
      <w:r w:rsidRPr="00D95BE0">
        <w:t>Successful completion of four (4) units of competency listed below:</w:t>
      </w:r>
    </w:p>
    <w:p w:rsidR="00000000" w:rsidRPr="00D95BE0" w:rsidP="00D95BE0">
      <w:pPr>
        <w:pStyle w:val="TableBodyText"/>
      </w:pP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D95B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BE0">
            <w:pPr>
              <w:pStyle w:val="TableBodyText"/>
              <w:rPr>
                <w:lang w:val="en-NZ"/>
              </w:rPr>
            </w:pPr>
            <w:r w:rsidRPr="00D95BE0">
              <w:t>RIIBLA201D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BE0">
            <w:pPr>
              <w:pStyle w:val="TableBodyText"/>
              <w:rPr>
                <w:lang w:val="en-NZ"/>
              </w:rPr>
            </w:pPr>
            <w:r w:rsidRPr="00D95BE0">
              <w:t>Support shotfiring operations</w:t>
            </w:r>
          </w:p>
        </w:tc>
      </w:tr>
      <w:tr w:rsidTr="00D95B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BE0">
            <w:pPr>
              <w:pStyle w:val="TableBodyText"/>
              <w:rPr>
                <w:lang w:val="en-NZ"/>
              </w:rPr>
            </w:pPr>
            <w:r w:rsidRPr="00D95BE0">
              <w:t>RIIBLA205D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BE0">
            <w:pPr>
              <w:pStyle w:val="TableBodyText"/>
              <w:rPr>
                <w:lang w:val="en-NZ"/>
              </w:rPr>
            </w:pPr>
            <w:r w:rsidRPr="00D95BE0">
              <w:t>Sto</w:t>
            </w:r>
            <w:r w:rsidRPr="00D95BE0">
              <w:t>re, handle and transport explosives</w:t>
            </w:r>
          </w:p>
        </w:tc>
      </w:tr>
      <w:tr w:rsidTr="00D95B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BE0">
            <w:pPr>
              <w:pStyle w:val="TableBodyText"/>
              <w:rPr>
                <w:lang w:val="en-NZ"/>
              </w:rPr>
            </w:pPr>
            <w:r w:rsidRPr="00D95BE0">
              <w:t>RIIBLA301D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BE0">
            <w:pPr>
              <w:pStyle w:val="TableBodyText"/>
              <w:rPr>
                <w:lang w:val="en-NZ"/>
              </w:rPr>
            </w:pPr>
            <w:r w:rsidRPr="00D95BE0">
              <w:t>Conduct surface shotfiring operations</w:t>
            </w:r>
          </w:p>
        </w:tc>
      </w:tr>
      <w:tr w:rsidTr="00D95B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BE0">
            <w:pPr>
              <w:pStyle w:val="TableBodyText"/>
              <w:rPr>
                <w:lang w:val="en-NZ"/>
              </w:rPr>
            </w:pPr>
            <w:r w:rsidRPr="00D95BE0">
              <w:t>RIIBLA402D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BE0" w:rsidP="00D95BE0">
            <w:pPr>
              <w:pStyle w:val="TableBodyText"/>
            </w:pPr>
            <w:r w:rsidRPr="00D95BE0">
              <w:t>Monitor and control the effects of blasting on the environment</w:t>
            </w:r>
          </w:p>
        </w:tc>
      </w:tr>
    </w:tbl>
    <w:p w:rsidR="00000000" w:rsidRPr="00D95BE0" w:rsidP="00D95BE0">
      <w:pPr>
        <w:pStyle w:val="TableBodyText"/>
      </w:pPr>
    </w:p>
    <w:p w:rsidR="00000000" w:rsidRPr="00D95BE0" w:rsidP="00D95BE0">
      <w:pPr>
        <w:pStyle w:val="AllowPageBreak"/>
      </w:pPr>
    </w:p>
    <w:p w:rsidR="00000000" w:rsidRPr="00D95BE0" w:rsidP="00D95BE0">
      <w:pPr>
        <w:pStyle w:val="Heading1"/>
      </w:pPr>
      <w:bookmarkStart w:id="6" w:name="O_715126"/>
      <w:bookmarkEnd w:id="6"/>
      <w:r w:rsidRPr="00D95BE0">
        <w:t>Target Group</w:t>
      </w:r>
    </w:p>
    <w:p w:rsidR="00000000" w:rsidRPr="00D95BE0" w:rsidP="00D95BE0">
      <w:pPr>
        <w:pStyle w:val="BodyText"/>
      </w:pPr>
      <w:r w:rsidRPr="00D95BE0">
        <w:t>This Ski</w:t>
      </w:r>
      <w:r w:rsidRPr="00D95BE0">
        <w:t>ll Set is for individuals beginning work as a surface shotfirer in the Resources and Infrastructure Industry.</w:t>
      </w:r>
    </w:p>
    <w:p w:rsidR="00000000" w:rsidRPr="00D95BE0" w:rsidP="00D95BE0">
      <w:pPr>
        <w:pStyle w:val="AllowPageBreak"/>
      </w:pPr>
    </w:p>
    <w:p w:rsidR="00000000" w:rsidRPr="00D95BE0" w:rsidP="00D95BE0">
      <w:pPr>
        <w:pStyle w:val="Heading1"/>
      </w:pPr>
      <w:bookmarkStart w:id="7" w:name="O_715125"/>
      <w:bookmarkEnd w:id="7"/>
      <w:r w:rsidRPr="00D95BE0">
        <w:t>Suggest words for Statement of Attainment</w:t>
      </w:r>
    </w:p>
    <w:p w:rsidR="00717826" w:rsidP="00D95BE0">
      <w:pPr>
        <w:pStyle w:val="BodyText"/>
      </w:pPr>
      <w:r w:rsidRPr="00D95BE0">
        <w:t>This Skill Set from the Resources and Infrastructure Industry Training Package meets th</w:t>
      </w:r>
      <w:r w:rsidRPr="00D95BE0">
        <w:t>e industry requirements for those aiming to work as a surface shotfirer.</w:t>
      </w:r>
    </w:p>
    <w:p w:rsidR="00717826" w:rsidP="00D95BE0">
      <w:pPr>
        <w:pStyle w:val="BodyText"/>
      </w:pPr>
    </w:p>
    <w:p w:rsidR="00000000" w:rsidRPr="00D95BE0" w:rsidP="00D95BE0"/>
    <w:sectPr w:rsidSect="00D95B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B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BE0" w:rsidRPr="00717826" w:rsidP="007178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B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826" w:rsidP="00D95B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7826" w:rsidP="00D95B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717826" w:rsidP="00D95B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B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BE0" w:rsidRPr="00717826" w:rsidP="0071782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B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826" w:rsidRPr="002D2AF8" w:rsidP="00D95B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RIISS00037 Surface Shotfiring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717826" w:rsidP="00D95B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B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B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B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B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B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B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B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B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B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B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B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BE0"/>
  </w:style>
  <w:style w:type="character" w:customStyle="1" w:styleId="Heading1Char">
    <w:name w:val="Heading 1 Char"/>
    <w:basedOn w:val="DefaultParagraphFont"/>
    <w:link w:val="Heading1"/>
    <w:rsid w:val="00D95B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BE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95B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BE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95B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B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95BE0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D95B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B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B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B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B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B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B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B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B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B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B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B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B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B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B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B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5BE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5B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5BE0"/>
    <w:rPr>
      <w:b/>
      <w:spacing w:val="0"/>
    </w:rPr>
  </w:style>
  <w:style w:type="paragraph" w:customStyle="1" w:styleId="SuperTitle">
    <w:name w:val="SuperTitle"/>
    <w:basedOn w:val="Title"/>
    <w:rsid w:val="00D95B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B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B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5B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5B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B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B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B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B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B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B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B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B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5BE0"/>
    <w:rPr>
      <w:i/>
    </w:rPr>
  </w:style>
  <w:style w:type="paragraph" w:styleId="Caption">
    <w:name w:val="caption"/>
    <w:basedOn w:val="BodyText"/>
    <w:next w:val="Normal"/>
    <w:qFormat/>
    <w:rsid w:val="00D95B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B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B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BE0"/>
  </w:style>
  <w:style w:type="paragraph" w:styleId="TableofFigures">
    <w:name w:val="table of figures"/>
    <w:basedOn w:val="Normal"/>
    <w:next w:val="Normal"/>
    <w:semiHidden/>
    <w:rsid w:val="00D95B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BE0"/>
    <w:pPr>
      <w:numPr>
        <w:numId w:val="9"/>
      </w:numPr>
    </w:pPr>
  </w:style>
  <w:style w:type="character" w:customStyle="1" w:styleId="WingdingSymbols">
    <w:name w:val="Wingding Symbols"/>
    <w:rsid w:val="00D95BE0"/>
    <w:rPr>
      <w:rFonts w:ascii="Wingdings" w:hAnsi="Wingdings"/>
    </w:rPr>
  </w:style>
  <w:style w:type="paragraph" w:customStyle="1" w:styleId="TableHeading">
    <w:name w:val="Table Heading"/>
    <w:basedOn w:val="HeadingBase"/>
    <w:rsid w:val="00D95B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BE0"/>
    <w:rPr>
      <w:color w:val="0033CC"/>
      <w:u w:val="none"/>
    </w:rPr>
  </w:style>
  <w:style w:type="paragraph" w:customStyle="1" w:styleId="BodyTextRight">
    <w:name w:val="Body Text Right"/>
    <w:basedOn w:val="BodyText"/>
    <w:rsid w:val="00D95B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B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B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B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B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B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BE0"/>
    <w:rPr>
      <w:sz w:val="32"/>
    </w:rPr>
  </w:style>
  <w:style w:type="paragraph" w:customStyle="1" w:styleId="HeadingProcedure">
    <w:name w:val="Heading Procedure"/>
    <w:basedOn w:val="HeadingBase"/>
    <w:next w:val="Normal"/>
    <w:rsid w:val="00D95B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95BE0"/>
    <w:pPr>
      <w:ind w:firstLine="0"/>
    </w:pPr>
  </w:style>
  <w:style w:type="paragraph" w:customStyle="1" w:styleId="ListNote">
    <w:name w:val="List Note"/>
    <w:basedOn w:val="List"/>
    <w:rsid w:val="00D95B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B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B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BE0"/>
    <w:rPr>
      <w:rFonts w:ascii="Courier New" w:hAnsi="Courier New"/>
    </w:rPr>
  </w:style>
  <w:style w:type="paragraph" w:customStyle="1" w:styleId="NoteBullet">
    <w:name w:val="Note Bullet"/>
    <w:basedOn w:val="Note"/>
    <w:rsid w:val="00D95B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B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B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B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B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5B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B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BE0"/>
    <w:rPr>
      <w:b/>
      <w:smallCaps/>
    </w:rPr>
  </w:style>
  <w:style w:type="paragraph" w:customStyle="1" w:styleId="TableListNumber">
    <w:name w:val="Table List Number"/>
    <w:basedOn w:val="ListNumber"/>
    <w:rsid w:val="00D95B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B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BE0"/>
    <w:pPr>
      <w:numPr>
        <w:numId w:val="7"/>
      </w:numPr>
    </w:pPr>
  </w:style>
  <w:style w:type="paragraph" w:customStyle="1" w:styleId="ListAlpha2">
    <w:name w:val="List Alpha 2"/>
    <w:basedOn w:val="List2"/>
    <w:rsid w:val="00D95BE0"/>
    <w:pPr>
      <w:numPr>
        <w:numId w:val="6"/>
      </w:numPr>
    </w:pPr>
  </w:style>
  <w:style w:type="paragraph" w:styleId="List2">
    <w:name w:val="List 2"/>
    <w:basedOn w:val="BodyText"/>
    <w:rsid w:val="00D95B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B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B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B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B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B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5BE0"/>
    <w:pPr>
      <w:numPr>
        <w:numId w:val="2"/>
      </w:numPr>
    </w:pPr>
  </w:style>
  <w:style w:type="paragraph" w:styleId="ListContinue2">
    <w:name w:val="List Continue 2"/>
    <w:basedOn w:val="List2"/>
    <w:rsid w:val="00D95BE0"/>
    <w:pPr>
      <w:ind w:firstLine="0"/>
    </w:pPr>
  </w:style>
  <w:style w:type="paragraph" w:styleId="ListContinue3">
    <w:name w:val="List Continue 3"/>
    <w:basedOn w:val="List3"/>
    <w:rsid w:val="00D95BE0"/>
    <w:pPr>
      <w:ind w:left="1021" w:firstLine="0"/>
    </w:pPr>
  </w:style>
  <w:style w:type="paragraph" w:styleId="ListContinue4">
    <w:name w:val="List Continue 4"/>
    <w:basedOn w:val="List4"/>
    <w:rsid w:val="00D95BE0"/>
    <w:pPr>
      <w:ind w:firstLine="0"/>
    </w:pPr>
  </w:style>
  <w:style w:type="paragraph" w:styleId="ListContinue5">
    <w:name w:val="List Continue 5"/>
    <w:basedOn w:val="List5"/>
    <w:rsid w:val="00D95BE0"/>
    <w:pPr>
      <w:ind w:firstLine="0"/>
    </w:pPr>
  </w:style>
  <w:style w:type="paragraph" w:styleId="ListNumber3">
    <w:name w:val="List Number 3"/>
    <w:basedOn w:val="List3"/>
    <w:rsid w:val="00D95BE0"/>
    <w:pPr>
      <w:numPr>
        <w:numId w:val="3"/>
      </w:numPr>
    </w:pPr>
  </w:style>
  <w:style w:type="paragraph" w:styleId="ListNumber4">
    <w:name w:val="List Number 4"/>
    <w:basedOn w:val="List4"/>
    <w:rsid w:val="00D95BE0"/>
    <w:pPr>
      <w:numPr>
        <w:numId w:val="4"/>
      </w:numPr>
    </w:pPr>
  </w:style>
  <w:style w:type="paragraph" w:styleId="ListNumber5">
    <w:name w:val="List Number 5"/>
    <w:basedOn w:val="List5"/>
    <w:rsid w:val="00D95BE0"/>
    <w:pPr>
      <w:numPr>
        <w:numId w:val="5"/>
      </w:numPr>
    </w:pPr>
  </w:style>
  <w:style w:type="paragraph" w:styleId="BlockText">
    <w:name w:val="Block Text"/>
    <w:basedOn w:val="Normal"/>
    <w:rsid w:val="00D95B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B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BE0"/>
    <w:rPr>
      <w:sz w:val="16"/>
      <w:vertAlign w:val="superscript"/>
    </w:rPr>
  </w:style>
  <w:style w:type="character" w:customStyle="1" w:styleId="Symbols">
    <w:name w:val="Symbols"/>
    <w:basedOn w:val="DefaultParagraphFont"/>
    <w:rsid w:val="00D95BE0"/>
    <w:rPr>
      <w:rFonts w:ascii="Symbol" w:hAnsi="Symbol"/>
    </w:rPr>
  </w:style>
  <w:style w:type="character" w:customStyle="1" w:styleId="MenuOptions">
    <w:name w:val="Menu Options"/>
    <w:basedOn w:val="DefaultParagraphFont"/>
    <w:rsid w:val="00D95B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BE0"/>
    <w:rPr>
      <w:b/>
    </w:rPr>
  </w:style>
  <w:style w:type="character" w:customStyle="1" w:styleId="Underlined">
    <w:name w:val="Underlined"/>
    <w:basedOn w:val="DefaultParagraphFont"/>
    <w:rsid w:val="00D95BE0"/>
    <w:rPr>
      <w:u w:val="single"/>
    </w:rPr>
  </w:style>
  <w:style w:type="paragraph" w:customStyle="1" w:styleId="TableBodyTextRight">
    <w:name w:val="Table Body Text Right"/>
    <w:basedOn w:val="TableBodyText"/>
    <w:rsid w:val="00D95B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BE0"/>
    <w:rPr>
      <w:sz w:val="18"/>
    </w:rPr>
  </w:style>
  <w:style w:type="paragraph" w:customStyle="1" w:styleId="BodySmallRight">
    <w:name w:val="Body Small Right"/>
    <w:basedOn w:val="BodyTextRight"/>
    <w:rsid w:val="00D95BE0"/>
    <w:rPr>
      <w:sz w:val="18"/>
      <w:szCs w:val="18"/>
    </w:rPr>
  </w:style>
  <w:style w:type="paragraph" w:customStyle="1" w:styleId="MarginEdition">
    <w:name w:val="Margin Edition"/>
    <w:basedOn w:val="MarginNote"/>
    <w:rsid w:val="00D95B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BE0"/>
    <w:rPr>
      <w:sz w:val="2"/>
      <w:szCs w:val="2"/>
    </w:rPr>
  </w:style>
  <w:style w:type="character" w:customStyle="1" w:styleId="Small">
    <w:name w:val="Small"/>
    <w:basedOn w:val="DefaultParagraphFont"/>
    <w:rsid w:val="00D95BE0"/>
    <w:rPr>
      <w:sz w:val="16"/>
    </w:rPr>
  </w:style>
  <w:style w:type="paragraph" w:customStyle="1" w:styleId="WideTable">
    <w:name w:val="Wide Table"/>
    <w:basedOn w:val="Normal"/>
    <w:rsid w:val="00D95B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BE0"/>
  </w:style>
  <w:style w:type="paragraph" w:styleId="Quote">
    <w:name w:val="Quote"/>
    <w:basedOn w:val="Heading1"/>
    <w:link w:val="QuoteChar"/>
    <w:qFormat/>
    <w:rsid w:val="00D95B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B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BE0"/>
    <w:pPr>
      <w:pageBreakBefore/>
    </w:pPr>
  </w:style>
  <w:style w:type="paragraph" w:customStyle="1" w:styleId="Border">
    <w:name w:val="Border"/>
    <w:basedOn w:val="Normal"/>
    <w:qFormat/>
    <w:rsid w:val="00D95B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B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B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B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B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B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B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B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B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BE0"/>
    <w:rPr>
      <w:u w:val="single"/>
    </w:rPr>
  </w:style>
  <w:style w:type="character" w:customStyle="1" w:styleId="BoldandItalics">
    <w:name w:val="Bold and Italics"/>
    <w:qFormat/>
    <w:rsid w:val="00D95BE0"/>
    <w:rPr>
      <w:b/>
      <w:i/>
      <w:u w:val="none"/>
    </w:rPr>
  </w:style>
  <w:style w:type="paragraph" w:styleId="BalloonText">
    <w:name w:val="Balloon Text"/>
    <w:basedOn w:val="Normal"/>
    <w:link w:val="BalloonTextChar"/>
    <w:rsid w:val="00D95B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B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B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B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B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BE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1305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RIISS00037 Surface Shotfiring Skill Set</dc:title>
  <dc:subject>Approved</dc:subject>
  <dc:creator>SkillsDMC</dc:creator>
  <cp:keywords>Release 3</cp:keywords>
  <dc:description>Release Date: 12 April 2008</dc:description>
  <cp:lastModifiedBy>HSD_TPCMSd.prod</cp:lastModifiedBy>
  <cp:revision>3</cp:revision>
  <dcterms:created xsi:type="dcterms:W3CDTF">2014-12-07T14:36:19Z</dcterms:created>
  <dcterms:modified xsi:type="dcterms:W3CDTF">2014-12-05T06:13:00Z</dcterms:modified>
</cp:coreProperties>
</file>