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558" w:rsidP="004B65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RIISRM401D Apply and monitor the site stockpile management plan</w:t>
      </w:r>
      <w:r>
        <w:fldChar w:fldCharType="end"/>
      </w:r>
    </w:p>
    <w:p w:rsidR="004B6558" w:rsidP="004B6558">
      <w:pPr>
        <w:pStyle w:val="Version"/>
        <w:sectPr w:rsidSect="00B824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8244E" w:rsidP="00B8244E">
      <w:pPr>
        <w:pStyle w:val="SuperHeading"/>
      </w:pPr>
      <w:r w:rsidRPr="00B8244E">
        <w:t>RIISRM401D Apply and monitor the site sto</w:t>
      </w:r>
      <w:r w:rsidRPr="00B8244E">
        <w:t>ckpile management plan</w:t>
      </w:r>
    </w:p>
    <w:p w:rsidR="00000000" w:rsidRPr="00B8244E" w:rsidP="00B8244E">
      <w:pPr>
        <w:pStyle w:val="Heading1"/>
      </w:pPr>
      <w:bookmarkStart w:id="1" w:name="O_684168"/>
      <w:bookmarkEnd w:id="1"/>
      <w:r w:rsidRPr="00B8244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B65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44E">
            <w:pPr>
              <w:pStyle w:val="Heading4"/>
              <w:rPr>
                <w:lang w:val="en-NZ"/>
              </w:rPr>
            </w:pPr>
            <w:r w:rsidRPr="00B8244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44E">
            <w:pPr>
              <w:pStyle w:val="Heading4"/>
              <w:rPr>
                <w:lang w:val="en-NZ"/>
              </w:rPr>
            </w:pPr>
            <w:r w:rsidRPr="00B8244E">
              <w:t>Comment</w:t>
            </w:r>
          </w:p>
        </w:tc>
      </w:tr>
      <w:tr w:rsidTr="004B65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44E">
            <w:pPr>
              <w:pStyle w:val="BodyText"/>
              <w:rPr>
                <w:lang w:val="en-NZ"/>
              </w:rPr>
            </w:pPr>
            <w:r w:rsidRPr="00B8244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44E">
            <w:pPr>
              <w:pStyle w:val="BodyText"/>
              <w:rPr>
                <w:lang w:val="en-NZ"/>
              </w:rPr>
            </w:pPr>
            <w:r w:rsidRPr="00B8244E">
              <w:t>This unit replaces RIISRM401A Apply and monitor the site stockpile management plan</w:t>
            </w:r>
          </w:p>
        </w:tc>
      </w:tr>
      <w:tr w:rsidTr="004B65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44E">
            <w:pPr>
              <w:pStyle w:val="BodyText"/>
              <w:rPr>
                <w:lang w:val="en-NZ"/>
              </w:rPr>
            </w:pPr>
            <w:r w:rsidRPr="00B8244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44E" w:rsidP="00B8244E">
            <w:pPr>
              <w:pStyle w:val="BodyText"/>
            </w:pPr>
            <w:r w:rsidRPr="00B8244E">
              <w:t>Required frequency and volume of evidence amended in Performance evidence.</w:t>
            </w:r>
          </w:p>
          <w:p w:rsidR="00000000" w:rsidRPr="00B8244E" w:rsidP="00B8244E">
            <w:pPr>
              <w:pStyle w:val="BodyText"/>
            </w:pPr>
            <w:r w:rsidRPr="00B8244E">
              <w:t>Su</w:t>
            </w:r>
            <w:r w:rsidRPr="00B8244E">
              <w:t>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8244E" w:rsidP="00B8244E">
      <w:pPr>
        <w:pStyle w:val="BodyText"/>
      </w:pPr>
    </w:p>
    <w:p w:rsidR="00000000" w:rsidRPr="00B8244E" w:rsidP="00B8244E">
      <w:pPr>
        <w:pStyle w:val="AllowPageBreak"/>
      </w:pPr>
    </w:p>
    <w:p w:rsidR="00000000" w:rsidRPr="00B8244E" w:rsidP="00B8244E">
      <w:pPr>
        <w:pStyle w:val="Heading1"/>
      </w:pPr>
      <w:bookmarkStart w:id="2" w:name="O_684167"/>
      <w:bookmarkEnd w:id="2"/>
      <w:r w:rsidRPr="00B8244E">
        <w:t>Application</w:t>
      </w:r>
    </w:p>
    <w:p w:rsidR="00000000" w:rsidRPr="00B8244E" w:rsidP="004B6558">
      <w:pPr>
        <w:pStyle w:val="BodyText"/>
      </w:pPr>
      <w:r w:rsidRPr="00B8244E">
        <w:t>This unit describes a participant’s skills and knowledge required to apply and monitor the site stockpile management plan in Civil construction, Coal and Metalliferous mining and Extractive.</w:t>
      </w:r>
    </w:p>
    <w:p w:rsidR="00000000" w:rsidRPr="00B8244E" w:rsidP="004B6558">
      <w:pPr>
        <w:pStyle w:val="BodyText"/>
      </w:pPr>
      <w:r w:rsidRPr="00B8244E">
        <w:t>This unit is appropriate for those working in supervisory roles.</w:t>
      </w:r>
    </w:p>
    <w:p w:rsidR="004B6558" w:rsidP="004B6558">
      <w:pPr>
        <w:pStyle w:val="BodyText"/>
      </w:pPr>
      <w:r w:rsidRPr="00B8244E">
        <w:t>No licensing or certification requirements apply to this unit at the time of publication.</w:t>
      </w:r>
    </w:p>
    <w:p w:rsidR="00000000" w:rsidRPr="00B8244E" w:rsidP="00B8244E">
      <w:pPr>
        <w:pStyle w:val="Heading1"/>
      </w:pPr>
      <w:bookmarkStart w:id="3" w:name="O_684166"/>
      <w:bookmarkEnd w:id="3"/>
      <w:r w:rsidRPr="00B8244E">
        <w:t>Unit Sector</w:t>
      </w:r>
    </w:p>
    <w:p w:rsidR="00000000" w:rsidRPr="00B8244E" w:rsidP="004B6558">
      <w:pPr>
        <w:pStyle w:val="List"/>
      </w:pPr>
      <w:r w:rsidRPr="00B8244E">
        <w:t>Civil construction</w:t>
      </w:r>
    </w:p>
    <w:p w:rsidR="00000000" w:rsidRPr="00B8244E" w:rsidP="004B6558">
      <w:pPr>
        <w:pStyle w:val="List"/>
      </w:pPr>
      <w:r w:rsidRPr="00B8244E">
        <w:t>Coal mining</w:t>
      </w:r>
    </w:p>
    <w:p w:rsidR="00000000" w:rsidRPr="00B8244E" w:rsidP="004B6558">
      <w:pPr>
        <w:pStyle w:val="List"/>
      </w:pPr>
      <w:r w:rsidRPr="00B8244E">
        <w:t>Metalliferous mining</w:t>
      </w:r>
    </w:p>
    <w:p w:rsidR="00000000" w:rsidRPr="00B8244E" w:rsidP="004B6558">
      <w:pPr>
        <w:pStyle w:val="List"/>
      </w:pPr>
      <w:r w:rsidRPr="00B8244E">
        <w:t>Extractive</w:t>
      </w:r>
    </w:p>
    <w:p w:rsidR="00000000" w:rsidRPr="00B8244E" w:rsidP="00B8244E">
      <w:pPr>
        <w:pStyle w:val="AllowPageBreak"/>
      </w:pPr>
    </w:p>
    <w:p w:rsidR="00000000" w:rsidRPr="00B8244E" w:rsidP="00B8244E">
      <w:pPr>
        <w:pStyle w:val="Heading1"/>
      </w:pPr>
      <w:bookmarkStart w:id="4" w:name="O_684165"/>
      <w:bookmarkEnd w:id="4"/>
      <w:r w:rsidRPr="00B8244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824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44E">
            <w:pPr>
              <w:pStyle w:val="BodyText"/>
              <w:rPr>
                <w:lang w:val="en-NZ"/>
              </w:rPr>
            </w:pPr>
            <w:r w:rsidRPr="00B8244E">
              <w:t>1.</w:t>
            </w:r>
            <w:r w:rsidRPr="00B8244E">
              <w:tab/>
              <w:t>Plan and prepare fo</w:t>
            </w:r>
            <w:r w:rsidRPr="00B8244E">
              <w:t xml:space="preserve">r stockpile management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44E" w:rsidP="00B8244E">
            <w:pPr>
              <w:pStyle w:val="BodyText"/>
            </w:pPr>
            <w:r w:rsidRPr="00B8244E">
              <w:t>1.1</w:t>
            </w:r>
            <w:r w:rsidRPr="00B8244E">
              <w:tab/>
              <w:t>Access, interpret and apply stockpiling operations documentation and ensure the work activity is compliant</w:t>
            </w:r>
          </w:p>
          <w:p w:rsidR="00000000" w:rsidRPr="00B8244E" w:rsidP="00B8244E">
            <w:pPr>
              <w:pStyle w:val="BodyText"/>
            </w:pPr>
            <w:r w:rsidRPr="00B8244E">
              <w:t>1.2</w:t>
            </w:r>
            <w:r w:rsidRPr="00B8244E">
              <w:tab/>
              <w:t xml:space="preserve">Access and share with team members the geological and survey data required to complete the site stockpile management </w:t>
            </w:r>
            <w:r w:rsidRPr="00B8244E">
              <w:t>task</w:t>
            </w:r>
          </w:p>
          <w:p w:rsidR="00000000" w:rsidRPr="00B8244E" w:rsidP="00B8244E">
            <w:pPr>
              <w:pStyle w:val="BodyText"/>
            </w:pPr>
            <w:r w:rsidRPr="00B8244E">
              <w:t>1.3</w:t>
            </w:r>
            <w:r w:rsidRPr="00B8244E">
              <w:tab/>
              <w:t xml:space="preserve">Prepare an action plan, in consultation with team members, which makes best use of the available resource and takes into account </w:t>
            </w:r>
            <w:r w:rsidRPr="00B8244E">
              <w:t xml:space="preserve">the requirements of the site stockpile management plan </w:t>
            </w:r>
          </w:p>
          <w:p w:rsidR="00000000" w:rsidRPr="00B8244E" w:rsidP="00B8244E">
            <w:pPr>
              <w:pStyle w:val="BodyText"/>
            </w:pPr>
            <w:r w:rsidRPr="00B8244E">
              <w:t>1.4</w:t>
            </w:r>
            <w:r w:rsidRPr="00B8244E">
              <w:tab/>
              <w:t>Acquire and make available the necessary resources for the</w:t>
            </w:r>
            <w:r w:rsidRPr="00B8244E">
              <w:t xml:space="preserve"> safe, effective and efficient conduct of site stockpile management task </w:t>
            </w:r>
          </w:p>
          <w:p w:rsidR="00000000" w:rsidRPr="00B8244E" w:rsidP="00B8244E">
            <w:pPr>
              <w:pStyle w:val="BodyText"/>
            </w:pPr>
            <w:r w:rsidRPr="00B8244E">
              <w:t>1.5</w:t>
            </w:r>
            <w:r w:rsidRPr="00B8244E">
              <w:tab/>
              <w:t>Identify hazards associated with the stockpile management operation, evaluate risks and apply controls</w:t>
            </w:r>
          </w:p>
          <w:p w:rsidR="00000000" w:rsidRPr="00B8244E" w:rsidP="00B8244E">
            <w:pPr>
              <w:pStyle w:val="BodyText"/>
            </w:pPr>
            <w:r w:rsidRPr="00B8244E">
              <w:t>1.6</w:t>
            </w:r>
            <w:r w:rsidRPr="00B8244E">
              <w:tab/>
              <w:t>Issue clear and timely instructions to team members and others involved</w:t>
            </w:r>
            <w:r w:rsidRPr="00B8244E">
              <w:t xml:space="preserve"> for the safe, effective and efficient conduct in the site stockpile management tasks</w:t>
            </w:r>
          </w:p>
          <w:p w:rsidR="00000000" w:rsidP="00B8244E">
            <w:pPr>
              <w:pStyle w:val="BodyText"/>
              <w:rPr>
                <w:lang w:val="en-NZ"/>
              </w:rPr>
            </w:pPr>
            <w:r w:rsidRPr="00B8244E">
              <w:t>1.7</w:t>
            </w:r>
            <w:r w:rsidRPr="00B8244E">
              <w:tab/>
              <w:t>Identify individual training needs and develop training plans</w:t>
            </w:r>
          </w:p>
        </w:tc>
      </w:tr>
      <w:tr w:rsidTr="00B824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44E">
            <w:pPr>
              <w:pStyle w:val="BodyText"/>
              <w:rPr>
                <w:lang w:val="en-NZ"/>
              </w:rPr>
            </w:pPr>
            <w:r w:rsidRPr="00B8244E">
              <w:t>2.</w:t>
            </w:r>
            <w:r w:rsidRPr="00B8244E">
              <w:tab/>
              <w:t>Apply and monitor stockpile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44E" w:rsidP="00B8244E">
            <w:pPr>
              <w:pStyle w:val="BodyText"/>
            </w:pPr>
            <w:r w:rsidRPr="00B8244E">
              <w:t>2.1</w:t>
            </w:r>
            <w:r w:rsidRPr="00B8244E">
              <w:tab/>
            </w:r>
            <w:r w:rsidRPr="00B8244E">
              <w:t>Ensure safe, effective and efficient execution of tasks</w:t>
            </w:r>
          </w:p>
          <w:p w:rsidR="00000000" w:rsidRPr="00B8244E" w:rsidP="00B8244E">
            <w:pPr>
              <w:pStyle w:val="BodyText"/>
            </w:pPr>
            <w:r w:rsidRPr="00B8244E">
              <w:t>2.2</w:t>
            </w:r>
            <w:r w:rsidRPr="00B8244E">
              <w:tab/>
              <w:t>Monitor site stockpile management plan performance, and ensure achievement of planned outcomes</w:t>
            </w:r>
          </w:p>
          <w:p w:rsidR="00000000" w:rsidRPr="00B8244E" w:rsidP="00B8244E">
            <w:pPr>
              <w:pStyle w:val="BodyText"/>
            </w:pPr>
            <w:r w:rsidRPr="00B8244E">
              <w:t>2.3</w:t>
            </w:r>
            <w:r w:rsidRPr="00B8244E">
              <w:tab/>
              <w:t>Initiate adjustments to work programs to take into account non-achievement of planned outcomes</w:t>
            </w:r>
          </w:p>
          <w:p w:rsidR="00000000" w:rsidRPr="00B8244E" w:rsidP="00B8244E">
            <w:pPr>
              <w:pStyle w:val="BodyText"/>
            </w:pPr>
            <w:r w:rsidRPr="00B8244E">
              <w:t>2.</w:t>
            </w:r>
            <w:r w:rsidRPr="00B8244E">
              <w:t>4</w:t>
            </w:r>
            <w:r w:rsidRPr="00B8244E">
              <w:tab/>
              <w:t>Assess the impacts of equipment and systems on work processes and record and report on outcomes</w:t>
            </w:r>
          </w:p>
          <w:p w:rsidR="00000000" w:rsidRPr="00B8244E" w:rsidP="00B8244E">
            <w:pPr>
              <w:pStyle w:val="BodyText"/>
            </w:pPr>
            <w:r w:rsidRPr="00B8244E">
              <w:t>2.5</w:t>
            </w:r>
            <w:r w:rsidRPr="00B8244E">
              <w:tab/>
              <w:t>Apply and monitor procedures for reviewing and modifying work processes</w:t>
            </w:r>
          </w:p>
          <w:p w:rsidR="00000000" w:rsidRPr="00B8244E" w:rsidP="00B8244E">
            <w:pPr>
              <w:pStyle w:val="BodyText"/>
            </w:pPr>
            <w:r w:rsidRPr="00B8244E">
              <w:t>2.6</w:t>
            </w:r>
            <w:r w:rsidRPr="00B8244E">
              <w:tab/>
              <w:t>Participate in systems audit and review requirements</w:t>
            </w:r>
          </w:p>
          <w:p w:rsidR="00000000" w:rsidP="00B8244E">
            <w:pPr>
              <w:pStyle w:val="BodyText"/>
              <w:rPr>
                <w:lang w:val="en-NZ"/>
              </w:rPr>
            </w:pPr>
            <w:r w:rsidRPr="00B8244E">
              <w:t>2.7</w:t>
            </w:r>
            <w:r w:rsidRPr="00B8244E">
              <w:tab/>
              <w:t xml:space="preserve">Apply training plans </w:t>
            </w:r>
            <w:r w:rsidRPr="00B8244E">
              <w:t>and monitor outcomes</w:t>
            </w:r>
          </w:p>
        </w:tc>
      </w:tr>
      <w:tr w:rsidTr="00B824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44E">
            <w:pPr>
              <w:pStyle w:val="BodyText"/>
              <w:rPr>
                <w:lang w:val="en-NZ"/>
              </w:rPr>
            </w:pPr>
            <w:r w:rsidRPr="00B8244E">
              <w:t>3.</w:t>
            </w:r>
            <w:r w:rsidRPr="00B8244E">
              <w:tab/>
              <w:t>Report on stockpile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44E" w:rsidP="00B8244E">
            <w:pPr>
              <w:pStyle w:val="BodyText"/>
            </w:pPr>
            <w:r w:rsidRPr="00B8244E">
              <w:t>3.1</w:t>
            </w:r>
            <w:r w:rsidRPr="00B8244E">
              <w:tab/>
              <w:t>Complete and submit reports as required</w:t>
            </w:r>
          </w:p>
          <w:p w:rsidR="00000000" w:rsidRPr="00B8244E" w:rsidP="00B8244E">
            <w:pPr>
              <w:pStyle w:val="BodyText"/>
            </w:pPr>
            <w:r w:rsidRPr="00B8244E">
              <w:t>3.2</w:t>
            </w:r>
            <w:r w:rsidRPr="00B8244E">
              <w:tab/>
              <w:t>Submit reasoned recommendations to improve the safety, efficiency and effectiveness of the systems</w:t>
            </w:r>
          </w:p>
        </w:tc>
      </w:tr>
    </w:tbl>
    <w:p w:rsidR="004B6558" w:rsidP="00B8244E">
      <w:pPr>
        <w:pStyle w:val="BodyText"/>
      </w:pPr>
    </w:p>
    <w:p w:rsidR="004B6558" w:rsidP="00B8244E">
      <w:pPr>
        <w:pStyle w:val="BodyText"/>
      </w:pPr>
    </w:p>
    <w:p w:rsidR="00000000" w:rsidRPr="00B8244E" w:rsidP="00B8244E">
      <w:pPr>
        <w:pStyle w:val="Heading1"/>
      </w:pPr>
      <w:bookmarkStart w:id="5" w:name="O_684164"/>
      <w:bookmarkEnd w:id="5"/>
      <w:r w:rsidRPr="00B8244E">
        <w:t>Foundation Skills</w:t>
      </w:r>
    </w:p>
    <w:p w:rsidR="004B6558" w:rsidP="004B6558">
      <w:pPr>
        <w:pStyle w:val="BodyText"/>
      </w:pPr>
      <w:r w:rsidRPr="00B8244E">
        <w:t>Foundation</w:t>
      </w:r>
      <w:r w:rsidRPr="00B8244E">
        <w:t xml:space="preserve"> skills essential to performance are explicit in the performance criteria of this unit. Further information is available in the Resources and Infrastructure Industry Training Package Companion Volume. </w:t>
      </w:r>
    </w:p>
    <w:p w:rsidR="00000000" w:rsidRPr="00B8244E" w:rsidP="00B8244E">
      <w:pPr>
        <w:pStyle w:val="Heading1"/>
      </w:pPr>
      <w:bookmarkStart w:id="6" w:name="O_684163"/>
      <w:bookmarkEnd w:id="6"/>
      <w:r w:rsidRPr="00B8244E">
        <w:t>Unit Mapping Information</w:t>
      </w:r>
    </w:p>
    <w:p w:rsidR="00000000" w:rsidRPr="00B8244E" w:rsidP="004B6558">
      <w:pPr>
        <w:pStyle w:val="BodyText"/>
      </w:pPr>
      <w:r w:rsidRPr="00B8244E">
        <w:t xml:space="preserve">RIISRM401A </w:t>
      </w:r>
      <w:r w:rsidRPr="00B8244E">
        <w:t>Apply and monitor the site stockpile management plan</w:t>
      </w:r>
    </w:p>
    <w:p w:rsidR="00000000" w:rsidRPr="00B8244E" w:rsidP="00B8244E">
      <w:pPr>
        <w:pStyle w:val="Heading1"/>
      </w:pPr>
      <w:bookmarkStart w:id="7" w:name="O_684169"/>
      <w:bookmarkEnd w:id="7"/>
      <w:r w:rsidRPr="00B8244E">
        <w:t>Links</w:t>
      </w:r>
    </w:p>
    <w:p w:rsidR="00000000" w:rsidRPr="00B8244E" w:rsidP="004B6558">
      <w:pPr>
        <w:pStyle w:val="BodyText"/>
      </w:pPr>
      <w:r w:rsidRPr="00B824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E466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8244E" w:rsidP="00B8244E"/>
    <w:sectPr w:rsidSect="00B824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4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44E" w:rsidRPr="004B6558" w:rsidP="004B65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4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58" w:rsidP="00B824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6558" w:rsidP="00B824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6558" w:rsidP="00B824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4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44E" w:rsidRPr="004B6558" w:rsidP="004B65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4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58" w:rsidRPr="002D2AF8" w:rsidP="00B824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RIISRM401D Apply and monitor the site stockpile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B6558" w:rsidP="00B824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4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4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4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4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4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4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4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4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4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4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4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44E"/>
  </w:style>
  <w:style w:type="character" w:customStyle="1" w:styleId="Heading1Char">
    <w:name w:val="Heading 1 Char"/>
    <w:basedOn w:val="DefaultParagraphFont"/>
    <w:link w:val="Heading1"/>
    <w:rsid w:val="00B824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44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824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44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824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4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4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4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4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4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4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4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4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4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4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4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4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4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4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4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24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24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244E"/>
    <w:rPr>
      <w:b/>
      <w:spacing w:val="0"/>
    </w:rPr>
  </w:style>
  <w:style w:type="paragraph" w:customStyle="1" w:styleId="SuperTitle">
    <w:name w:val="SuperTitle"/>
    <w:basedOn w:val="Title"/>
    <w:rsid w:val="00B824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4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4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24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24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4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4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4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4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4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4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4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4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244E"/>
    <w:rPr>
      <w:i/>
    </w:rPr>
  </w:style>
  <w:style w:type="paragraph" w:styleId="Caption">
    <w:name w:val="caption"/>
    <w:basedOn w:val="BodyText"/>
    <w:next w:val="Normal"/>
    <w:qFormat/>
    <w:rsid w:val="00B824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4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4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44E"/>
  </w:style>
  <w:style w:type="paragraph" w:styleId="TableofFigures">
    <w:name w:val="table of figures"/>
    <w:basedOn w:val="Normal"/>
    <w:next w:val="Normal"/>
    <w:semiHidden/>
    <w:rsid w:val="00B824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4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244E"/>
    <w:rPr>
      <w:rFonts w:ascii="Wingdings" w:hAnsi="Wingdings"/>
    </w:rPr>
  </w:style>
  <w:style w:type="paragraph" w:customStyle="1" w:styleId="TableHeading">
    <w:name w:val="Table Heading"/>
    <w:basedOn w:val="HeadingBase"/>
    <w:rsid w:val="00B824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44E"/>
    <w:rPr>
      <w:color w:val="0033CC"/>
      <w:u w:val="none"/>
    </w:rPr>
  </w:style>
  <w:style w:type="paragraph" w:customStyle="1" w:styleId="BodyTextRight">
    <w:name w:val="Body Text Right"/>
    <w:basedOn w:val="BodyText"/>
    <w:rsid w:val="00B824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4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4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4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4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4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44E"/>
    <w:rPr>
      <w:sz w:val="32"/>
    </w:rPr>
  </w:style>
  <w:style w:type="paragraph" w:customStyle="1" w:styleId="HeadingProcedure">
    <w:name w:val="Heading Procedure"/>
    <w:basedOn w:val="HeadingBase"/>
    <w:next w:val="Normal"/>
    <w:rsid w:val="00B824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44E"/>
    <w:pPr>
      <w:spacing w:before="60" w:after="60"/>
    </w:pPr>
  </w:style>
  <w:style w:type="paragraph" w:styleId="ListContinue">
    <w:name w:val="List Continue"/>
    <w:basedOn w:val="List"/>
    <w:rsid w:val="00B8244E"/>
    <w:pPr>
      <w:ind w:firstLine="0"/>
    </w:pPr>
  </w:style>
  <w:style w:type="paragraph" w:customStyle="1" w:styleId="ListNote">
    <w:name w:val="List Note"/>
    <w:basedOn w:val="List"/>
    <w:rsid w:val="00B824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4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4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44E"/>
    <w:rPr>
      <w:rFonts w:ascii="Courier New" w:hAnsi="Courier New"/>
    </w:rPr>
  </w:style>
  <w:style w:type="paragraph" w:customStyle="1" w:styleId="NoteBullet">
    <w:name w:val="Note Bullet"/>
    <w:basedOn w:val="Note"/>
    <w:rsid w:val="00B824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4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4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4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4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24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4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44E"/>
    <w:rPr>
      <w:b/>
      <w:smallCaps/>
    </w:rPr>
  </w:style>
  <w:style w:type="paragraph" w:customStyle="1" w:styleId="TableListNumber">
    <w:name w:val="Table List Number"/>
    <w:basedOn w:val="ListNumber"/>
    <w:rsid w:val="00B824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4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44E"/>
    <w:pPr>
      <w:numPr>
        <w:numId w:val="7"/>
      </w:numPr>
    </w:pPr>
  </w:style>
  <w:style w:type="paragraph" w:customStyle="1" w:styleId="ListAlpha2">
    <w:name w:val="List Alpha 2"/>
    <w:basedOn w:val="List2"/>
    <w:rsid w:val="00B8244E"/>
    <w:pPr>
      <w:numPr>
        <w:numId w:val="6"/>
      </w:numPr>
    </w:pPr>
  </w:style>
  <w:style w:type="paragraph" w:styleId="List2">
    <w:name w:val="List 2"/>
    <w:basedOn w:val="BodyText"/>
    <w:rsid w:val="00B824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4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4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4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4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4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244E"/>
    <w:pPr>
      <w:numPr>
        <w:numId w:val="2"/>
      </w:numPr>
    </w:pPr>
  </w:style>
  <w:style w:type="paragraph" w:styleId="ListContinue2">
    <w:name w:val="List Continue 2"/>
    <w:basedOn w:val="List2"/>
    <w:rsid w:val="00B8244E"/>
    <w:pPr>
      <w:ind w:firstLine="0"/>
    </w:pPr>
  </w:style>
  <w:style w:type="paragraph" w:styleId="ListContinue3">
    <w:name w:val="List Continue 3"/>
    <w:basedOn w:val="List3"/>
    <w:rsid w:val="00B8244E"/>
    <w:pPr>
      <w:ind w:left="1021" w:firstLine="0"/>
    </w:pPr>
  </w:style>
  <w:style w:type="paragraph" w:styleId="ListContinue4">
    <w:name w:val="List Continue 4"/>
    <w:basedOn w:val="List4"/>
    <w:rsid w:val="00B8244E"/>
    <w:pPr>
      <w:ind w:firstLine="0"/>
    </w:pPr>
  </w:style>
  <w:style w:type="paragraph" w:styleId="ListContinue5">
    <w:name w:val="List Continue 5"/>
    <w:basedOn w:val="List5"/>
    <w:rsid w:val="00B8244E"/>
    <w:pPr>
      <w:ind w:firstLine="0"/>
    </w:pPr>
  </w:style>
  <w:style w:type="paragraph" w:styleId="ListNumber3">
    <w:name w:val="List Number 3"/>
    <w:basedOn w:val="List3"/>
    <w:rsid w:val="00B8244E"/>
    <w:pPr>
      <w:numPr>
        <w:numId w:val="3"/>
      </w:numPr>
    </w:pPr>
  </w:style>
  <w:style w:type="paragraph" w:styleId="ListNumber4">
    <w:name w:val="List Number 4"/>
    <w:basedOn w:val="List4"/>
    <w:rsid w:val="00B8244E"/>
    <w:pPr>
      <w:numPr>
        <w:numId w:val="4"/>
      </w:numPr>
    </w:pPr>
  </w:style>
  <w:style w:type="paragraph" w:styleId="ListNumber5">
    <w:name w:val="List Number 5"/>
    <w:basedOn w:val="List5"/>
    <w:rsid w:val="00B8244E"/>
    <w:pPr>
      <w:numPr>
        <w:numId w:val="5"/>
      </w:numPr>
    </w:pPr>
  </w:style>
  <w:style w:type="paragraph" w:styleId="BlockText">
    <w:name w:val="Block Text"/>
    <w:basedOn w:val="Normal"/>
    <w:rsid w:val="00B824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4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44E"/>
    <w:rPr>
      <w:sz w:val="16"/>
      <w:vertAlign w:val="superscript"/>
    </w:rPr>
  </w:style>
  <w:style w:type="character" w:customStyle="1" w:styleId="Symbols">
    <w:name w:val="Symbols"/>
    <w:basedOn w:val="DefaultParagraphFont"/>
    <w:rsid w:val="00B8244E"/>
    <w:rPr>
      <w:rFonts w:ascii="Symbol" w:hAnsi="Symbol"/>
    </w:rPr>
  </w:style>
  <w:style w:type="character" w:customStyle="1" w:styleId="MenuOptions">
    <w:name w:val="Menu Options"/>
    <w:basedOn w:val="DefaultParagraphFont"/>
    <w:rsid w:val="00B824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44E"/>
    <w:rPr>
      <w:b/>
    </w:rPr>
  </w:style>
  <w:style w:type="character" w:customStyle="1" w:styleId="Underlined">
    <w:name w:val="Underlined"/>
    <w:basedOn w:val="DefaultParagraphFont"/>
    <w:rsid w:val="00B8244E"/>
    <w:rPr>
      <w:u w:val="single"/>
    </w:rPr>
  </w:style>
  <w:style w:type="paragraph" w:customStyle="1" w:styleId="TableBodyTextRight">
    <w:name w:val="Table Body Text Right"/>
    <w:basedOn w:val="TableBodyText"/>
    <w:rsid w:val="00B824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44E"/>
    <w:rPr>
      <w:sz w:val="18"/>
    </w:rPr>
  </w:style>
  <w:style w:type="paragraph" w:customStyle="1" w:styleId="BodySmallRight">
    <w:name w:val="Body Small Right"/>
    <w:basedOn w:val="BodyTextRight"/>
    <w:rsid w:val="00B8244E"/>
    <w:rPr>
      <w:sz w:val="18"/>
      <w:szCs w:val="18"/>
    </w:rPr>
  </w:style>
  <w:style w:type="paragraph" w:customStyle="1" w:styleId="MarginEdition">
    <w:name w:val="Margin Edition"/>
    <w:basedOn w:val="MarginNote"/>
    <w:rsid w:val="00B824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44E"/>
    <w:rPr>
      <w:sz w:val="2"/>
      <w:szCs w:val="2"/>
    </w:rPr>
  </w:style>
  <w:style w:type="character" w:customStyle="1" w:styleId="Small">
    <w:name w:val="Small"/>
    <w:basedOn w:val="DefaultParagraphFont"/>
    <w:rsid w:val="00B8244E"/>
    <w:rPr>
      <w:sz w:val="16"/>
    </w:rPr>
  </w:style>
  <w:style w:type="paragraph" w:customStyle="1" w:styleId="WideTable">
    <w:name w:val="Wide Table"/>
    <w:basedOn w:val="Normal"/>
    <w:rsid w:val="00B824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44E"/>
  </w:style>
  <w:style w:type="paragraph" w:styleId="Quote">
    <w:name w:val="Quote"/>
    <w:basedOn w:val="Heading1"/>
    <w:link w:val="QuoteChar"/>
    <w:qFormat/>
    <w:rsid w:val="00B824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4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44E"/>
    <w:pPr>
      <w:pageBreakBefore/>
    </w:pPr>
  </w:style>
  <w:style w:type="paragraph" w:customStyle="1" w:styleId="Border">
    <w:name w:val="Border"/>
    <w:basedOn w:val="Normal"/>
    <w:qFormat/>
    <w:rsid w:val="00B824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4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4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4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4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4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4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4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4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44E"/>
    <w:rPr>
      <w:u w:val="single"/>
    </w:rPr>
  </w:style>
  <w:style w:type="character" w:customStyle="1" w:styleId="BoldandItalics">
    <w:name w:val="Bold and Italics"/>
    <w:qFormat/>
    <w:rsid w:val="00B8244E"/>
    <w:rPr>
      <w:b/>
      <w:i/>
      <w:u w:val="none"/>
    </w:rPr>
  </w:style>
  <w:style w:type="paragraph" w:styleId="BalloonText">
    <w:name w:val="Balloon Text"/>
    <w:basedOn w:val="Normal"/>
    <w:link w:val="BalloonTextChar"/>
    <w:rsid w:val="00B824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4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4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4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4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4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44E"/>
    <w:pPr>
      <w:spacing w:before="0" w:after="0"/>
    </w:pPr>
  </w:style>
  <w:style w:type="paragraph" w:customStyle="1" w:styleId="BodyTextBold">
    <w:name w:val="Body Text Bold"/>
    <w:basedOn w:val="BodyText"/>
    <w:qFormat/>
    <w:rsid w:val="00B8244E"/>
    <w:rPr>
      <w:b/>
    </w:rPr>
  </w:style>
  <w:style w:type="character" w:styleId="Hyperlink">
    <w:name w:val="Hyperlink"/>
    <w:basedOn w:val="DefaultParagraphFont"/>
    <w:uiPriority w:val="99"/>
    <w:unhideWhenUsed/>
    <w:rsid w:val="004B65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2922</Characters>
  <Application>Microsoft Office Word</Application>
  <DocSecurity>0</DocSecurity>
  <Lines>91</Lines>
  <Paragraphs>55</Paragraphs>
  <ScaleCrop>false</ScaleCrop>
  <Company>Author-it Software Corporation Ltd.</Company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RIISRM401D Apply and monitor the site stockpile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2022-10-18T14:39:00Z</dcterms:created>
  <dcterms:modified xsi:type="dcterms:W3CDTF">2022-10-18T14:39:00Z</dcterms:modified>
</cp:coreProperties>
</file>