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73A" w:rsidP="00D4073A">
      <w:pPr>
        <w:pStyle w:val="Title"/>
      </w:pPr>
      <w:r>
        <w:fldChar w:fldCharType="begin"/>
      </w:r>
      <w:r>
        <w:instrText xml:space="preserve"> TITLE   \* MERGEFORMAT </w:instrText>
      </w:r>
      <w:r>
        <w:fldChar w:fldCharType="separate"/>
      </w:r>
      <w:r>
        <w:t>RIISAM602E Establish and maintain maintenance management system for mechanical plant and equipment</w:t>
      </w:r>
      <w:r>
        <w:fldChar w:fldCharType="end"/>
      </w:r>
    </w:p>
    <w:p w:rsidR="00D4073A" w:rsidP="00D4073A">
      <w:pPr>
        <w:pStyle w:val="Version"/>
        <w:sectPr w:rsidSect="002755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558" w:rsidP="00275558">
      <w:pPr>
        <w:pStyle w:val="SuperHeading"/>
      </w:pPr>
      <w:r w:rsidRPr="00275558">
        <w:t>RIISAM602E Establish and maintain maintenance management system for mechanical plant and equipment</w:t>
      </w:r>
    </w:p>
    <w:p w:rsidR="00000000" w:rsidRPr="00275558" w:rsidP="00275558">
      <w:pPr>
        <w:pStyle w:val="Heading1"/>
      </w:pPr>
      <w:bookmarkStart w:id="1" w:name="O_1105716"/>
      <w:bookmarkEnd w:id="1"/>
      <w:r w:rsidRPr="00275558">
        <w:t>Modification History</w:t>
      </w:r>
    </w:p>
    <w:tbl>
      <w:tblPr>
        <w:tblW w:w="9522" w:type="dxa"/>
        <w:tblLayout w:type="fixed"/>
        <w:tblCellMar>
          <w:left w:w="62" w:type="dxa"/>
          <w:right w:w="62" w:type="dxa"/>
        </w:tblCellMar>
        <w:tblLook w:val="0000"/>
      </w:tblPr>
      <w:tblGrid>
        <w:gridCol w:w="2929"/>
        <w:gridCol w:w="6593"/>
      </w:tblGrid>
      <w:tr w:rsidTr="0027555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rPr>
                <w:rStyle w:val="SpecialBold"/>
              </w:rPr>
              <w:t>Comments</w:t>
            </w:r>
          </w:p>
        </w:tc>
      </w:tr>
      <w:tr w:rsidTr="0027555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t>This version first released with RII Resources and Infrastructure Indu</w:t>
            </w:r>
            <w:r w:rsidRPr="00275558">
              <w:t>stry Training Package Version 5.0.</w:t>
            </w:r>
          </w:p>
        </w:tc>
      </w:tr>
    </w:tbl>
    <w:p w:rsidR="00000000" w:rsidRPr="00275558" w:rsidP="00275558">
      <w:pPr>
        <w:pStyle w:val="BodyText"/>
      </w:pPr>
    </w:p>
    <w:p w:rsidR="00000000" w:rsidRPr="00275558" w:rsidP="00275558">
      <w:pPr>
        <w:pStyle w:val="AllowPageBreak"/>
      </w:pPr>
    </w:p>
    <w:p w:rsidR="00000000" w:rsidRPr="00275558" w:rsidP="00275558">
      <w:pPr>
        <w:pStyle w:val="Heading1"/>
      </w:pPr>
      <w:bookmarkStart w:id="2" w:name="O_1105721"/>
      <w:bookmarkEnd w:id="2"/>
      <w:r w:rsidRPr="00275558">
        <w:t>Application</w:t>
      </w:r>
    </w:p>
    <w:p w:rsidR="00000000" w:rsidRPr="00275558" w:rsidP="00D4073A">
      <w:pPr>
        <w:pStyle w:val="BodyText"/>
      </w:pPr>
      <w:r w:rsidRPr="00275558">
        <w:t>This unit describes the skills and knowledge required to establish and maintain maintenance management system for mechanical plant and equipment in the resources and infrastructure industr</w:t>
      </w:r>
      <w:r w:rsidRPr="00275558">
        <w:t>ies.</w:t>
      </w:r>
    </w:p>
    <w:p w:rsidR="00000000" w:rsidRPr="00275558" w:rsidP="00D4073A">
      <w:pPr>
        <w:pStyle w:val="BodyText"/>
      </w:pPr>
      <w:r w:rsidRPr="00275558">
        <w:t>It applies to those who work in management roles. They are generally responsible for the outcomes of others and contribute to the development of solutions to non</w:t>
      </w:r>
      <w:r w:rsidRPr="00275558">
        <w:noBreakHyphen/>
        <w:t>routine problems.</w:t>
      </w:r>
    </w:p>
    <w:p w:rsidR="00000000" w:rsidRPr="00275558" w:rsidP="00D4073A">
      <w:pPr>
        <w:pStyle w:val="BodyText"/>
      </w:pPr>
      <w:r w:rsidRPr="00275558">
        <w:t>Licensing, legislative and certification requirements may apply to this</w:t>
      </w:r>
      <w:r w:rsidRPr="00275558">
        <w:t xml:space="preserve"> unit and can vary between states, territories and industry sectors. Users must check requirements with relevant body before applying the unit.</w:t>
      </w:r>
    </w:p>
    <w:p w:rsidR="00000000" w:rsidRPr="00275558" w:rsidP="00275558">
      <w:pPr>
        <w:pStyle w:val="Heading1"/>
      </w:pPr>
      <w:bookmarkStart w:id="3" w:name="O_1105719"/>
      <w:bookmarkEnd w:id="3"/>
      <w:r w:rsidRPr="00275558">
        <w:t>Elements and Performance Criteria</w:t>
      </w:r>
    </w:p>
    <w:tbl>
      <w:tblPr>
        <w:tblW w:w="9568" w:type="dxa"/>
        <w:tblLayout w:type="fixed"/>
        <w:tblCellMar>
          <w:left w:w="62" w:type="dxa"/>
          <w:right w:w="62" w:type="dxa"/>
        </w:tblCellMar>
        <w:tblLook w:val="0000"/>
      </w:tblPr>
      <w:tblGrid>
        <w:gridCol w:w="2376"/>
        <w:gridCol w:w="7192"/>
      </w:tblGrid>
      <w:tr w:rsidTr="00275558">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rPr>
                <w:rStyle w:val="SpecialBold"/>
              </w:rPr>
              <w:t>PERFORMANCE CRITERIA</w:t>
            </w:r>
          </w:p>
        </w:tc>
      </w:tr>
      <w:tr w:rsidTr="0027555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rPr>
                <w:rStyle w:val="Emphasis"/>
              </w:rPr>
              <w:t>Performance criteria describe the performance needed to demonstrate achievement of the element.</w:t>
            </w:r>
          </w:p>
        </w:tc>
      </w:tr>
      <w:tr w:rsidTr="0027555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List"/>
              <w:rPr>
                <w:lang w:val="en-NZ"/>
              </w:rPr>
            </w:pPr>
            <w:r w:rsidRPr="00275558">
              <w:t>1. Plan and prepare to develop the maintenance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List"/>
            </w:pPr>
            <w:r w:rsidRPr="00275558">
              <w:t>1.1 Obtain, interpret and confirm work requirements</w:t>
            </w:r>
          </w:p>
          <w:p w:rsidR="00000000" w:rsidRPr="00275558" w:rsidP="00275558">
            <w:pPr>
              <w:pStyle w:val="List"/>
            </w:pPr>
            <w:r w:rsidRPr="00275558">
              <w:t>1.2 Access, interpret and apply documentation required to establish and maintain maintenance management system for mechanical plant and equipment</w:t>
            </w:r>
          </w:p>
          <w:p w:rsidR="00000000" w:rsidRPr="00275558" w:rsidP="00275558">
            <w:pPr>
              <w:pStyle w:val="List"/>
            </w:pPr>
            <w:r w:rsidRPr="00275558">
              <w:t>1.3 Identify, address and establish procedures to manage potential risks, hazards and environmental issues, de</w:t>
            </w:r>
            <w:r w:rsidRPr="00275558">
              <w:t>termine acceptable levels of risk and implement control measures</w:t>
            </w:r>
          </w:p>
          <w:p w:rsidR="00000000" w:rsidRPr="00275558" w:rsidP="00275558">
            <w:pPr>
              <w:pStyle w:val="List"/>
            </w:pPr>
            <w:r w:rsidRPr="00275558">
              <w:t>1.4 Liaise with relevant stakeholders and gain support for maintenance management system</w:t>
            </w:r>
          </w:p>
          <w:p w:rsidR="00000000" w:rsidRPr="00275558" w:rsidP="00275558">
            <w:pPr>
              <w:pStyle w:val="List"/>
            </w:pPr>
            <w:r w:rsidRPr="00275558">
              <w:t>1.5 Develop and implement maintenance strategies and systems for plant and equipment</w:t>
            </w:r>
          </w:p>
          <w:p w:rsidR="00000000" w:rsidRPr="00275558" w:rsidP="00275558">
            <w:pPr>
              <w:pStyle w:val="List"/>
            </w:pPr>
            <w:r w:rsidRPr="00275558">
              <w:t xml:space="preserve">1.6 Identify and </w:t>
            </w:r>
            <w:r w:rsidRPr="00275558">
              <w:t>confirm availability of required resources</w:t>
            </w:r>
          </w:p>
          <w:p w:rsidR="00000000" w:rsidRPr="00275558" w:rsidP="00275558">
            <w:pPr>
              <w:pStyle w:val="List"/>
            </w:pPr>
            <w:r w:rsidRPr="00275558">
              <w:t xml:space="preserve">1.7 Communicate and coordinate activities with others prior to, during </w:t>
            </w:r>
            <w:r w:rsidRPr="00275558">
              <w:t>and on completion of the work activity</w:t>
            </w:r>
          </w:p>
          <w:p w:rsidR="00000000" w:rsidP="00275558">
            <w:pPr>
              <w:pStyle w:val="List"/>
              <w:rPr>
                <w:lang w:val="en-NZ"/>
              </w:rPr>
            </w:pPr>
            <w:r w:rsidRPr="00275558">
              <w:t>1.8 Identify training needs for personnel involved, and develop and implement training plans within sco</w:t>
            </w:r>
            <w:r w:rsidRPr="00275558">
              <w:t>pe of own role</w:t>
            </w:r>
          </w:p>
        </w:tc>
      </w:tr>
      <w:tr w:rsidTr="0027555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List"/>
              <w:rPr>
                <w:lang w:val="en-NZ"/>
              </w:rPr>
            </w:pPr>
            <w:r w:rsidRPr="00275558">
              <w:t>2. Implement and monitor the maintenance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List"/>
            </w:pPr>
            <w:r w:rsidRPr="00275558">
              <w:t>2.1 Develop and implement procedures for inspection and maintenance schedules</w:t>
            </w:r>
          </w:p>
          <w:p w:rsidR="00000000" w:rsidRPr="00275558" w:rsidP="00275558">
            <w:pPr>
              <w:pStyle w:val="List"/>
            </w:pPr>
            <w:r w:rsidRPr="00275558">
              <w:t>2.2 Communicate and confirm procedures and processes to relevant stakeholders</w:t>
            </w:r>
          </w:p>
          <w:p w:rsidR="00000000" w:rsidRPr="00275558" w:rsidP="00275558">
            <w:pPr>
              <w:pStyle w:val="List"/>
            </w:pPr>
            <w:r w:rsidRPr="00275558">
              <w:t>2.3 Design and implement maintenance management schedules according to workplace procedures</w:t>
            </w:r>
          </w:p>
          <w:p w:rsidR="00000000" w:rsidRPr="00275558" w:rsidP="00275558">
            <w:pPr>
              <w:pStyle w:val="List"/>
            </w:pPr>
            <w:r w:rsidRPr="00275558">
              <w:t>2.4 Maintain maintenance written records and reports</w:t>
            </w:r>
          </w:p>
          <w:p w:rsidR="00000000" w:rsidRPr="00275558" w:rsidP="00275558">
            <w:pPr>
              <w:pStyle w:val="List"/>
            </w:pPr>
            <w:r w:rsidRPr="00275558">
              <w:t>2.5 Monitor effectiveness of the maintenance management system and workplace practices</w:t>
            </w:r>
          </w:p>
          <w:p w:rsidR="00000000" w:rsidRPr="00275558" w:rsidP="00275558">
            <w:pPr>
              <w:pStyle w:val="List"/>
            </w:pPr>
            <w:r w:rsidRPr="00275558">
              <w:t>2.6 Monitor compliance w</w:t>
            </w:r>
            <w:r w:rsidRPr="00275558">
              <w:t>ith the schedules, report and rectify variances and implement corrective actions</w:t>
            </w:r>
          </w:p>
          <w:p w:rsidR="00000000" w:rsidRPr="00275558" w:rsidP="00275558">
            <w:pPr>
              <w:pStyle w:val="List"/>
            </w:pPr>
            <w:r w:rsidRPr="00275558">
              <w:t>2.7 Analyse, interpret and confirm maintenance reports and system output information</w:t>
            </w:r>
          </w:p>
          <w:p w:rsidR="00000000" w:rsidRPr="00275558" w:rsidP="00275558">
            <w:pPr>
              <w:pStyle w:val="List"/>
            </w:pPr>
            <w:r w:rsidRPr="00275558">
              <w:t xml:space="preserve">2.8 Identify defective components, sub-assemblies and design faults, coordinate repair or </w:t>
            </w:r>
            <w:r w:rsidRPr="00275558">
              <w:t xml:space="preserve">replacement </w:t>
            </w:r>
          </w:p>
          <w:p w:rsidR="00000000" w:rsidP="00275558">
            <w:pPr>
              <w:pStyle w:val="List"/>
              <w:rPr>
                <w:lang w:val="en-NZ"/>
              </w:rPr>
            </w:pPr>
            <w:r w:rsidRPr="00275558">
              <w:t xml:space="preserve">2.9 Monitor effective use of resources, recommend and implement control measures for improvement </w:t>
            </w:r>
          </w:p>
        </w:tc>
      </w:tr>
      <w:tr w:rsidTr="0027555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List"/>
              <w:rPr>
                <w:lang w:val="en-NZ"/>
              </w:rPr>
            </w:pPr>
            <w:r w:rsidRPr="00275558">
              <w:t>3. Audit, review and report on the maintenance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List"/>
            </w:pPr>
            <w:r w:rsidRPr="00275558">
              <w:t>3.1 Audit the maintenance management plan and identify control measures for imp</w:t>
            </w:r>
            <w:r w:rsidRPr="00275558">
              <w:t>rovement according to workplace procedures</w:t>
            </w:r>
          </w:p>
          <w:p w:rsidR="00000000" w:rsidRPr="00275558" w:rsidP="00275558">
            <w:pPr>
              <w:pStyle w:val="List"/>
            </w:pPr>
            <w:r w:rsidRPr="00275558">
              <w:t>3.2 Implement, communicate and monitor improvement modifications</w:t>
            </w:r>
          </w:p>
          <w:p w:rsidR="00000000" w:rsidRPr="00275558" w:rsidP="00275558">
            <w:pPr>
              <w:pStyle w:val="List"/>
            </w:pPr>
            <w:r w:rsidRPr="00275558">
              <w:t>3.3 Process documentation and written reports on system modifications</w:t>
            </w:r>
          </w:p>
        </w:tc>
      </w:tr>
    </w:tbl>
    <w:p w:rsidR="00000000" w:rsidRPr="00275558" w:rsidP="00275558">
      <w:pPr>
        <w:pStyle w:val="BodyText"/>
      </w:pPr>
    </w:p>
    <w:p w:rsidR="00000000" w:rsidRPr="00275558" w:rsidP="00275558">
      <w:pPr>
        <w:pStyle w:val="AllowPageBreak"/>
      </w:pPr>
    </w:p>
    <w:p w:rsidR="00000000" w:rsidRPr="00275558" w:rsidP="00275558">
      <w:pPr>
        <w:pStyle w:val="Heading1"/>
      </w:pPr>
      <w:bookmarkStart w:id="4" w:name="O_1105718"/>
      <w:bookmarkEnd w:id="4"/>
      <w:r w:rsidRPr="00275558">
        <w:t>Foundation Skills</w:t>
      </w:r>
    </w:p>
    <w:p w:rsidR="00000000" w:rsidRPr="00D4073A" w:rsidP="00D4073A">
      <w:pPr>
        <w:pStyle w:val="BodyText"/>
        <w:rPr>
          <w:i/>
        </w:rPr>
      </w:pPr>
      <w:r w:rsidRPr="00D4073A">
        <w:rPr>
          <w:rStyle w:val="Emphasis"/>
        </w:rPr>
        <w:t xml:space="preserve">This section describes those language, </w:t>
      </w:r>
      <w:r w:rsidRPr="00D4073A">
        <w:rPr>
          <w:rStyle w:val="Emphasis"/>
        </w:rPr>
        <w:t>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27555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rPr>
                <w:rStyle w:val="SpecialBold"/>
              </w:rPr>
              <w:t>DESCRIPTION</w:t>
            </w:r>
          </w:p>
        </w:tc>
      </w:tr>
      <w:tr w:rsidTr="002755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ListBullet"/>
              <w:rPr>
                <w:lang w:val="en-NZ"/>
              </w:rPr>
            </w:pPr>
            <w:r w:rsidRPr="00275558">
              <w:t xml:space="preserve">Prepares specific information that complies with a range of regulatory requirements, using sector-specific </w:t>
            </w:r>
            <w:r w:rsidRPr="00275558">
              <w:t>terminology</w:t>
            </w:r>
          </w:p>
        </w:tc>
      </w:tr>
      <w:tr w:rsidTr="002755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ListBullet"/>
              <w:rPr>
                <w:lang w:val="en-NZ"/>
              </w:rPr>
            </w:pPr>
            <w:r w:rsidRPr="00275558">
              <w:t>Conveys information and requirements clearly, and listens carefully</w:t>
            </w:r>
          </w:p>
        </w:tc>
      </w:tr>
      <w:tr w:rsidTr="002755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ListBullet"/>
              <w:rPr>
                <w:lang w:val="en-NZ"/>
              </w:rPr>
            </w:pPr>
            <w:r w:rsidRPr="00275558">
              <w:t>Identifies and interprets relevant information from workplace procedures, documentation and regulations</w:t>
            </w:r>
          </w:p>
        </w:tc>
      </w:tr>
      <w:tr w:rsidTr="002755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ListBullet"/>
            </w:pPr>
            <w:r w:rsidRPr="00275558">
              <w:t xml:space="preserve">Identifies a range of factors that impact on a decision, including own values and principles, the needs, power, values, beliefs and </w:t>
            </w:r>
            <w:r w:rsidRPr="00275558">
              <w:t>assumptions of stakeholders</w:t>
            </w:r>
          </w:p>
        </w:tc>
      </w:tr>
    </w:tbl>
    <w:p w:rsidR="00000000" w:rsidRPr="00275558" w:rsidP="00275558">
      <w:pPr>
        <w:pStyle w:val="BodyText"/>
      </w:pPr>
    </w:p>
    <w:p w:rsidR="00000000" w:rsidRPr="00275558" w:rsidP="00275558">
      <w:pPr>
        <w:pStyle w:val="AllowPageBreak"/>
      </w:pPr>
    </w:p>
    <w:p w:rsidR="00000000" w:rsidRPr="00275558" w:rsidP="00275558">
      <w:pPr>
        <w:pStyle w:val="Heading1"/>
      </w:pPr>
      <w:bookmarkStart w:id="5" w:name="O_1105717"/>
      <w:bookmarkEnd w:id="5"/>
      <w:r w:rsidRPr="00275558">
        <w:t>Unit Mapping Information</w:t>
      </w:r>
    </w:p>
    <w:p w:rsidR="00000000" w:rsidRPr="00275558" w:rsidP="00D4073A">
      <w:pPr>
        <w:pStyle w:val="BodyText"/>
      </w:pPr>
      <w:r w:rsidRPr="00275558">
        <w:t>Supersedes and is equivalent to RIISAM602D Establish and maintain maintenance management system for mechanical plant and equipment.</w:t>
      </w:r>
    </w:p>
    <w:p w:rsidR="00000000" w:rsidRPr="00275558" w:rsidP="00275558">
      <w:pPr>
        <w:pStyle w:val="Heading1"/>
      </w:pPr>
      <w:bookmarkStart w:id="6" w:name="O_1105710"/>
      <w:bookmarkEnd w:id="6"/>
      <w:r w:rsidRPr="00275558">
        <w:t>Links</w:t>
      </w:r>
    </w:p>
    <w:p w:rsidR="00000000" w:rsidRPr="00275558" w:rsidP="00D4073A">
      <w:pPr>
        <w:pStyle w:val="BodyText"/>
      </w:pPr>
      <w:r w:rsidRPr="0027555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F5818">
        <w:rPr>
          <w:rStyle w:val="Hyperlink"/>
        </w:rPr>
        <w:t>https://vetnet.gov.au/Pages/TrainingDocs.aspx?q=88a61002-9a21-4386-aaf8-69c76e675272</w:t>
      </w:r>
      <w:r>
        <w:fldChar w:fldCharType="end"/>
      </w:r>
    </w:p>
    <w:p w:rsidR="00000000" w:rsidRPr="00275558" w:rsidP="00D4073A">
      <w:pPr>
        <w:pStyle w:val="BodyText"/>
        <w:sectPr w:rsidSect="00275558">
          <w:headerReference w:type="default" r:id="rId10"/>
          <w:footerReference w:type="default" r:id="rId11"/>
          <w:pgSz w:w="11908" w:h="16833"/>
          <w:pgMar w:top="1702" w:right="1418" w:bottom="1702" w:left="1418" w:header="992" w:footer="992" w:gutter="0"/>
          <w:cols w:space="720"/>
          <w:noEndnote/>
          <w:docGrid w:linePitch="299"/>
        </w:sectPr>
      </w:pPr>
    </w:p>
    <w:p w:rsidR="00000000" w:rsidRPr="00275558" w:rsidP="00275558">
      <w:pPr>
        <w:pStyle w:val="SuperHeading"/>
      </w:pPr>
      <w:r w:rsidRPr="00275558">
        <w:t>Assessment Requirements for RIISAM602E Establish and maintain maintenance management system for mechanical plant and equipment</w:t>
      </w:r>
    </w:p>
    <w:p w:rsidR="00000000" w:rsidRPr="00275558" w:rsidP="00275558">
      <w:pPr>
        <w:pStyle w:val="Heading1"/>
      </w:pPr>
      <w:bookmarkStart w:id="7" w:name="O_1105712"/>
      <w:bookmarkEnd w:id="7"/>
      <w:r w:rsidRPr="00275558">
        <w:t>Modification Histo</w:t>
      </w:r>
      <w:r w:rsidRPr="00275558">
        <w:t>ry</w:t>
      </w:r>
    </w:p>
    <w:tbl>
      <w:tblPr>
        <w:tblW w:w="9522" w:type="dxa"/>
        <w:tblLayout w:type="fixed"/>
        <w:tblCellMar>
          <w:left w:w="62" w:type="dxa"/>
          <w:right w:w="62" w:type="dxa"/>
        </w:tblCellMar>
        <w:tblLook w:val="0000"/>
      </w:tblPr>
      <w:tblGrid>
        <w:gridCol w:w="2929"/>
        <w:gridCol w:w="6593"/>
      </w:tblGrid>
      <w:tr w:rsidTr="0027555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rPr>
                <w:rStyle w:val="SpecialBold"/>
              </w:rPr>
              <w:t>Comments</w:t>
            </w:r>
          </w:p>
        </w:tc>
      </w:tr>
      <w:tr w:rsidTr="0027555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58">
            <w:pPr>
              <w:pStyle w:val="BodyText"/>
              <w:rPr>
                <w:lang w:val="en-NZ"/>
              </w:rPr>
            </w:pPr>
            <w:r w:rsidRPr="0027555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58" w:rsidP="00275558">
            <w:pPr>
              <w:pStyle w:val="BodyText"/>
            </w:pPr>
            <w:r w:rsidRPr="00275558">
              <w:t>This version first released with RII Resources and Infrastructure Industry Training Package Version 5.0.</w:t>
            </w:r>
          </w:p>
        </w:tc>
      </w:tr>
    </w:tbl>
    <w:p w:rsidR="00000000" w:rsidRPr="00275558" w:rsidP="00275558">
      <w:pPr>
        <w:pStyle w:val="BodyText"/>
      </w:pPr>
    </w:p>
    <w:p w:rsidR="00000000" w:rsidRPr="00275558" w:rsidP="00275558">
      <w:pPr>
        <w:pStyle w:val="AllowPageBreak"/>
      </w:pPr>
    </w:p>
    <w:p w:rsidR="00000000" w:rsidRPr="00275558" w:rsidP="00275558">
      <w:pPr>
        <w:pStyle w:val="Heading1"/>
      </w:pPr>
      <w:bookmarkStart w:id="8" w:name="O_1105715"/>
      <w:bookmarkEnd w:id="8"/>
      <w:r w:rsidRPr="00275558">
        <w:t>Performance Evidence</w:t>
      </w:r>
    </w:p>
    <w:p w:rsidR="00000000" w:rsidRPr="00275558" w:rsidP="00D4073A">
      <w:pPr>
        <w:pStyle w:val="BodyText"/>
      </w:pPr>
      <w:r w:rsidRPr="00275558">
        <w:t>The candidate must demonstrate the ability to complete the tasks outlined in the elements, performance criteria and foundation skills of this unit, including evidence of the ability to:</w:t>
      </w:r>
    </w:p>
    <w:p w:rsidR="00000000" w:rsidRPr="00275558" w:rsidP="00275558">
      <w:pPr>
        <w:pStyle w:val="ListBullet"/>
      </w:pPr>
      <w:r w:rsidRPr="00275558">
        <w:t>establish and maintain maintenance management system for mechanical p</w:t>
      </w:r>
      <w:r w:rsidRPr="00275558">
        <w:t>lant and equipment on at least two occasions, including:</w:t>
      </w:r>
    </w:p>
    <w:p w:rsidR="00000000" w:rsidRPr="00275558" w:rsidP="00275558">
      <w:pPr>
        <w:pStyle w:val="ListBullet2"/>
      </w:pPr>
      <w:r w:rsidRPr="00275558">
        <w:t xml:space="preserve">planning and coordinating work activities </w:t>
      </w:r>
    </w:p>
    <w:p w:rsidR="00000000" w:rsidRPr="00275558" w:rsidP="00275558">
      <w:pPr>
        <w:pStyle w:val="ListBullet2"/>
      </w:pPr>
      <w:r w:rsidRPr="00275558">
        <w:t>interpreting manufacturer instructions</w:t>
      </w:r>
    </w:p>
    <w:p w:rsidR="00000000" w:rsidRPr="00275558" w:rsidP="00275558">
      <w:pPr>
        <w:pStyle w:val="ListBullet2"/>
      </w:pPr>
      <w:r w:rsidRPr="00275558">
        <w:t>facilitating communication meetings</w:t>
      </w:r>
    </w:p>
    <w:p w:rsidR="00000000" w:rsidRPr="00275558" w:rsidP="00275558">
      <w:pPr>
        <w:pStyle w:val="ListBullet2"/>
      </w:pPr>
      <w:r w:rsidRPr="00275558">
        <w:t>analysing mechanical maintenance data</w:t>
      </w:r>
    </w:p>
    <w:p w:rsidR="00000000" w:rsidRPr="00275558" w:rsidP="00275558">
      <w:pPr>
        <w:pStyle w:val="ListBullet2"/>
      </w:pPr>
      <w:r w:rsidRPr="00275558">
        <w:t>identifying training needs and preparing training plans</w:t>
      </w:r>
    </w:p>
    <w:p w:rsidR="00000000" w:rsidRPr="00275558" w:rsidP="00275558">
      <w:pPr>
        <w:pStyle w:val="ListBullet2"/>
      </w:pPr>
      <w:r w:rsidRPr="00275558">
        <w:t>surveying maintenance</w:t>
      </w:r>
    </w:p>
    <w:p w:rsidR="00000000" w:rsidRPr="00275558" w:rsidP="00275558">
      <w:pPr>
        <w:pStyle w:val="ListBullet2"/>
      </w:pPr>
      <w:r w:rsidRPr="00275558">
        <w:t>implementing and auditing maintenance management systems.</w:t>
      </w:r>
    </w:p>
    <w:p w:rsidR="00000000" w:rsidRPr="00275558" w:rsidP="00275558">
      <w:pPr>
        <w:pStyle w:val="List"/>
      </w:pPr>
    </w:p>
    <w:p w:rsidR="00000000" w:rsidRPr="00275558" w:rsidP="00D4073A">
      <w:pPr>
        <w:pStyle w:val="BodyText"/>
      </w:pPr>
      <w:r w:rsidRPr="00275558">
        <w:t xml:space="preserve">During the above, the candidate must: </w:t>
      </w:r>
    </w:p>
    <w:p w:rsidR="00000000" w:rsidRPr="00275558" w:rsidP="00275558">
      <w:pPr>
        <w:pStyle w:val="ListBullet"/>
      </w:pPr>
      <w:r w:rsidRPr="00275558">
        <w:t>locate and apply relevant documentation, policies and procedures and confirm th</w:t>
      </w:r>
      <w:r w:rsidRPr="00275558">
        <w:t>at the work activity is compliant</w:t>
      </w:r>
    </w:p>
    <w:p w:rsidR="00000000" w:rsidRPr="00275558" w:rsidP="00275558">
      <w:pPr>
        <w:pStyle w:val="ListBullet"/>
      </w:pPr>
      <w:r w:rsidRPr="00275558">
        <w:t>implement the requirements, procedures and techniques for establishing and maintaining maintenance management system for mechanical plant and equipment, including:</w:t>
      </w:r>
    </w:p>
    <w:p w:rsidR="00000000" w:rsidRPr="00275558" w:rsidP="00275558">
      <w:pPr>
        <w:pStyle w:val="ListBullet2"/>
      </w:pPr>
      <w:r w:rsidRPr="00275558">
        <w:t>accessing, interpreting and applying technical informatio</w:t>
      </w:r>
      <w:r w:rsidRPr="00275558">
        <w:t>n</w:t>
      </w:r>
    </w:p>
    <w:p w:rsidR="00000000" w:rsidRPr="00275558" w:rsidP="00275558">
      <w:pPr>
        <w:pStyle w:val="ListBullet2"/>
      </w:pPr>
      <w:r w:rsidRPr="00275558">
        <w:t>assessing risks and consequences of mechanical systems</w:t>
      </w:r>
    </w:p>
    <w:p w:rsidR="00000000" w:rsidRPr="00275558" w:rsidP="00275558">
      <w:pPr>
        <w:pStyle w:val="ListBullet2"/>
      </w:pPr>
      <w:r w:rsidRPr="00275558">
        <w:t>developing procedures for management of mechanical maintenance systems</w:t>
      </w:r>
    </w:p>
    <w:p w:rsidR="00000000" w:rsidRPr="00275558" w:rsidP="00275558">
      <w:pPr>
        <w:pStyle w:val="ListBullet2"/>
      </w:pPr>
      <w:r w:rsidRPr="00275558">
        <w:t>applying information management systems managing work in confined spaces</w:t>
      </w:r>
    </w:p>
    <w:p w:rsidR="00000000" w:rsidRPr="00275558" w:rsidP="00275558">
      <w:pPr>
        <w:pStyle w:val="ListBullet"/>
      </w:pPr>
      <w:r w:rsidRPr="00275558">
        <w:t>work effectively with others to establish and maintain maintenance management system for mechanical plant and equipment in a way that meets all required outcomes, including:</w:t>
      </w:r>
    </w:p>
    <w:p w:rsidR="00000000" w:rsidRPr="00275558" w:rsidP="00275558">
      <w:pPr>
        <w:pStyle w:val="ListBullet2"/>
      </w:pPr>
      <w:r w:rsidRPr="00275558">
        <w:t>preparing written reports communicating policies and procedures</w:t>
      </w:r>
    </w:p>
    <w:p w:rsidR="00000000" w:rsidRPr="00275558" w:rsidP="00275558">
      <w:pPr>
        <w:pStyle w:val="ListBullet"/>
      </w:pPr>
      <w:r w:rsidRPr="00275558">
        <w:t>communicate clea</w:t>
      </w:r>
      <w:r w:rsidRPr="00275558">
        <w:t>rly and concisely with others to receive and clarify work instructions.</w:t>
      </w:r>
    </w:p>
    <w:p w:rsidR="00000000" w:rsidRPr="00275558" w:rsidP="00275558">
      <w:pPr>
        <w:pStyle w:val="AllowPageBreak"/>
      </w:pPr>
    </w:p>
    <w:p w:rsidR="00000000" w:rsidRPr="00275558" w:rsidP="00275558">
      <w:pPr>
        <w:pStyle w:val="Heading1"/>
      </w:pPr>
      <w:bookmarkStart w:id="9" w:name="O_1105714"/>
      <w:bookmarkEnd w:id="9"/>
      <w:r w:rsidRPr="00275558">
        <w:t>Knowledge Evidence</w:t>
      </w:r>
    </w:p>
    <w:p w:rsidR="00000000" w:rsidRPr="00275558" w:rsidP="00D4073A">
      <w:pPr>
        <w:pStyle w:val="BodyText"/>
      </w:pPr>
      <w:r w:rsidRPr="00275558">
        <w:t>The candidate must be able to demonstrate knowledge to complete the tasks outlined in the elements, performance criteria and foundation skills of this unit, including knowledge of:</w:t>
      </w:r>
    </w:p>
    <w:p w:rsidR="00000000" w:rsidRPr="00275558" w:rsidP="00275558">
      <w:pPr>
        <w:pStyle w:val="ListBullet"/>
      </w:pPr>
      <w:r w:rsidRPr="00275558">
        <w:t>key policies, procedures and documentation required to establish and maint</w:t>
      </w:r>
      <w:r w:rsidRPr="00275558">
        <w:t>ain maintenance management system for mechanical plant and equipment, including:</w:t>
      </w:r>
    </w:p>
    <w:p w:rsidR="00000000" w:rsidRPr="00275558" w:rsidP="00275558">
      <w:pPr>
        <w:pStyle w:val="ListBullet2"/>
      </w:pPr>
      <w:r w:rsidRPr="00275558">
        <w:t>hazard and risk identification and management</w:t>
      </w:r>
    </w:p>
    <w:p w:rsidR="00000000" w:rsidRPr="00275558" w:rsidP="00275558">
      <w:pPr>
        <w:pStyle w:val="ListBullet2"/>
      </w:pPr>
      <w:r w:rsidRPr="00275558">
        <w:t xml:space="preserve">statutory compliance </w:t>
      </w:r>
    </w:p>
    <w:p w:rsidR="00000000" w:rsidRPr="00275558" w:rsidP="00275558">
      <w:pPr>
        <w:pStyle w:val="ListBullet2"/>
      </w:pPr>
      <w:r w:rsidRPr="00275558">
        <w:t xml:space="preserve">work health and safety </w:t>
      </w:r>
    </w:p>
    <w:p w:rsidR="00000000" w:rsidRPr="00275558" w:rsidP="00275558">
      <w:pPr>
        <w:pStyle w:val="ListBullet2"/>
      </w:pPr>
      <w:r w:rsidRPr="00275558">
        <w:t xml:space="preserve">environmental issues </w:t>
      </w:r>
    </w:p>
    <w:p w:rsidR="00000000" w:rsidRPr="00275558" w:rsidP="00275558">
      <w:pPr>
        <w:pStyle w:val="ListBullet2"/>
      </w:pPr>
      <w:r w:rsidRPr="00275558">
        <w:t>policy management</w:t>
      </w:r>
    </w:p>
    <w:p w:rsidR="00000000" w:rsidRPr="00275558" w:rsidP="00275558">
      <w:pPr>
        <w:pStyle w:val="ListBullet2"/>
      </w:pPr>
      <w:r w:rsidRPr="00275558">
        <w:t>equipment maintenance</w:t>
      </w:r>
    </w:p>
    <w:p w:rsidR="00000000" w:rsidRPr="00275558" w:rsidP="00275558">
      <w:pPr>
        <w:pStyle w:val="ListBullet"/>
      </w:pPr>
      <w:r w:rsidRPr="00275558">
        <w:t>principles and techniques for maintenance techniques, processes and procedures, including:</w:t>
      </w:r>
    </w:p>
    <w:p w:rsidR="00000000" w:rsidRPr="00275558" w:rsidP="00275558">
      <w:pPr>
        <w:pStyle w:val="ListBullet2"/>
      </w:pPr>
      <w:r w:rsidRPr="00275558">
        <w:t>specifications from mechanical systems</w:t>
      </w:r>
    </w:p>
    <w:p w:rsidR="00000000" w:rsidRPr="00275558" w:rsidP="00275558">
      <w:pPr>
        <w:pStyle w:val="ListBullet2"/>
      </w:pPr>
      <w:r w:rsidRPr="00275558">
        <w:t>workplace training methods</w:t>
      </w:r>
    </w:p>
    <w:p w:rsidR="00000000" w:rsidRPr="00275558" w:rsidP="00275558">
      <w:pPr>
        <w:pStyle w:val="ListBullet2"/>
      </w:pPr>
      <w:r w:rsidRPr="00275558">
        <w:t>maintenance surveys</w:t>
      </w:r>
    </w:p>
    <w:p w:rsidR="00000000" w:rsidRPr="00275558" w:rsidP="00275558">
      <w:pPr>
        <w:pStyle w:val="ListBullet"/>
      </w:pPr>
      <w:r w:rsidRPr="00275558">
        <w:t xml:space="preserve">principles and techniques for providing leadership in the workplace </w:t>
      </w:r>
    </w:p>
    <w:p w:rsidR="00000000" w:rsidRPr="00275558" w:rsidP="00275558">
      <w:pPr>
        <w:pStyle w:val="ListBullet"/>
      </w:pPr>
      <w:r w:rsidRPr="00275558">
        <w:t>principl</w:t>
      </w:r>
      <w:r w:rsidRPr="00275558">
        <w:t>es and techniques for identifying relevant hazards and emergencies</w:t>
      </w:r>
    </w:p>
    <w:p w:rsidR="00000000" w:rsidRPr="00275558" w:rsidP="00275558">
      <w:pPr>
        <w:pStyle w:val="ListBullet"/>
      </w:pPr>
      <w:r w:rsidRPr="00275558">
        <w:t>techniques for coordinating and communicating job activities with others.</w:t>
      </w:r>
    </w:p>
    <w:p w:rsidR="00000000" w:rsidRPr="00275558" w:rsidP="00275558">
      <w:pPr>
        <w:pStyle w:val="AllowPageBreak"/>
      </w:pPr>
    </w:p>
    <w:p w:rsidR="00000000" w:rsidRPr="00275558" w:rsidP="00275558">
      <w:pPr>
        <w:pStyle w:val="Heading1"/>
      </w:pPr>
      <w:bookmarkStart w:id="10" w:name="O_1105713"/>
      <w:bookmarkEnd w:id="10"/>
      <w:r w:rsidRPr="00275558">
        <w:t>Assessment Conditions</w:t>
      </w:r>
    </w:p>
    <w:p w:rsidR="00000000" w:rsidRPr="00275558" w:rsidP="00D4073A">
      <w:pPr>
        <w:pStyle w:val="BodyText"/>
      </w:pPr>
      <w:r w:rsidRPr="00275558">
        <w:t>Mandatory conditions for assessment of this unit are stipulated below. The assessment must:</w:t>
      </w:r>
    </w:p>
    <w:p w:rsidR="00000000" w:rsidRPr="00275558" w:rsidP="00275558">
      <w:pPr>
        <w:pStyle w:val="ListBullet"/>
      </w:pPr>
      <w:r w:rsidRPr="00275558">
        <w:t>include access to:</w:t>
      </w:r>
    </w:p>
    <w:p w:rsidR="00000000" w:rsidRPr="00275558" w:rsidP="00275558">
      <w:pPr>
        <w:pStyle w:val="ListBullet2"/>
      </w:pPr>
      <w:r w:rsidRPr="00275558">
        <w:t>personal protective equipment</w:t>
      </w:r>
    </w:p>
    <w:p w:rsidR="00000000" w:rsidRPr="00275558" w:rsidP="00275558">
      <w:pPr>
        <w:pStyle w:val="ListBullet2"/>
      </w:pPr>
      <w:r w:rsidRPr="00275558">
        <w:t>equipment related to establish and maintain maintenance management system for mechanical plant and equipment</w:t>
      </w:r>
    </w:p>
    <w:p w:rsidR="00000000" w:rsidRPr="00275558" w:rsidP="00275558">
      <w:pPr>
        <w:pStyle w:val="ListBullet2"/>
      </w:pPr>
      <w:r w:rsidRPr="00275558">
        <w:t>rele</w:t>
      </w:r>
      <w:r w:rsidRPr="00275558">
        <w:t xml:space="preserve">vant documentation </w:t>
      </w:r>
    </w:p>
    <w:p w:rsidR="00000000" w:rsidRPr="00275558" w:rsidP="00275558">
      <w:pPr>
        <w:pStyle w:val="ListBullet"/>
      </w:pPr>
      <w:r w:rsidRPr="00275558">
        <w:t xml:space="preserve">be conducted in a safe environment; and, </w:t>
      </w:r>
    </w:p>
    <w:p w:rsidR="00000000" w:rsidRPr="00275558" w:rsidP="00275558">
      <w:pPr>
        <w:pStyle w:val="ListBullet"/>
      </w:pPr>
      <w:r w:rsidRPr="00275558">
        <w:t>be assessed in the context of this sector</w:t>
      </w:r>
      <w:r>
        <w:t>’</w:t>
      </w:r>
      <w:r w:rsidRPr="00275558">
        <w:t xml:space="preserve">s work environment; and, </w:t>
      </w:r>
    </w:p>
    <w:p w:rsidR="00000000" w:rsidRPr="00275558" w:rsidP="00275558">
      <w:pPr>
        <w:pStyle w:val="ListBullet"/>
      </w:pPr>
      <w:r w:rsidRPr="00275558">
        <w:t xml:space="preserve">be assessed in compliance with relevant legislation/regulation and using policies, procedures and processes directly related </w:t>
      </w:r>
      <w:r w:rsidRPr="00275558">
        <w:t>to the industry sector for which it is being assessed; and,</w:t>
      </w:r>
    </w:p>
    <w:p w:rsidR="00000000" w:rsidRPr="00275558" w:rsidP="00275558">
      <w:pPr>
        <w:pStyle w:val="ListBullet"/>
      </w:pPr>
      <w:r w:rsidRPr="00275558">
        <w:t>confirm consistent performance can be applied in a range of relevant workplace circumstances.</w:t>
      </w:r>
    </w:p>
    <w:p w:rsidR="00000000" w:rsidRPr="00275558" w:rsidP="00D4073A">
      <w:pPr>
        <w:pStyle w:val="BodyText"/>
      </w:pPr>
      <w:r w:rsidRPr="00275558">
        <w:t>Where personal safety or environmental damage are limiting factors, assessment may occur in a simulate</w:t>
      </w:r>
      <w:r w:rsidRPr="00275558">
        <w:t>d work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275558" w:rsidP="00275558">
      <w:pPr>
        <w:pStyle w:val="BodyTextBold"/>
      </w:pPr>
      <w:r w:rsidRPr="00275558">
        <w:t>A</w:t>
      </w:r>
      <w:r w:rsidRPr="00275558">
        <w:t>ssessor requirements</w:t>
      </w:r>
    </w:p>
    <w:p w:rsidR="00000000" w:rsidRPr="00275558" w:rsidP="00D4073A">
      <w:pPr>
        <w:pStyle w:val="BodyText"/>
      </w:pPr>
      <w:r w:rsidRPr="00275558">
        <w:t>Assessors must be able to clearly demonstrate current and relevant industry knowledge and experience to satisfy the mandatory regulatory standards as set out in the Standards for Registered Training Organisations (RTOs) 2015/Australian</w:t>
      </w:r>
      <w:r w:rsidRPr="00275558">
        <w:t xml:space="preserve"> Quality Training Framework mandatory requirements for assessors current at the time of assessment and any relevant licensing and certification requirements. This includes:</w:t>
      </w:r>
    </w:p>
    <w:p w:rsidR="00000000" w:rsidRPr="00275558" w:rsidP="00275558">
      <w:pPr>
        <w:pStyle w:val="ListBullet"/>
      </w:pPr>
      <w:r w:rsidRPr="00275558">
        <w:t>vocational competencies at least to the level being delivered and assessed</w:t>
      </w:r>
    </w:p>
    <w:p w:rsidR="00000000" w:rsidRPr="00275558" w:rsidP="00275558">
      <w:pPr>
        <w:pStyle w:val="ListBullet"/>
      </w:pPr>
      <w:r w:rsidRPr="00275558">
        <w:t>current industry skills directly relevant to the training and assessment being provided</w:t>
      </w:r>
    </w:p>
    <w:p w:rsidR="00000000" w:rsidRPr="00275558" w:rsidP="00275558">
      <w:pPr>
        <w:pStyle w:val="ListBullet"/>
      </w:pPr>
      <w:r w:rsidRPr="00275558">
        <w:t>current knowledge and skills in vocational training and learning that informs their training and assessment</w:t>
      </w:r>
    </w:p>
    <w:p w:rsidR="00000000" w:rsidRPr="00275558" w:rsidP="00275558">
      <w:pPr>
        <w:pStyle w:val="ListBullet"/>
      </w:pPr>
      <w:r w:rsidRPr="00275558">
        <w:t>formal relevant qualifications in training and assessment</w:t>
      </w:r>
    </w:p>
    <w:p w:rsidR="00000000" w:rsidRPr="00275558" w:rsidP="00275558">
      <w:pPr>
        <w:pStyle w:val="ListBullet"/>
      </w:pPr>
      <w:r w:rsidRPr="00275558">
        <w:t>ha</w:t>
      </w:r>
      <w:r w:rsidRPr="00275558">
        <w:t xml:space="preserve">ving knowledge of and/or experience using the latest techniques and processes </w:t>
      </w:r>
    </w:p>
    <w:p w:rsidR="00000000" w:rsidRPr="00275558" w:rsidP="00275558">
      <w:pPr>
        <w:pStyle w:val="ListBullet"/>
      </w:pPr>
      <w:r w:rsidRPr="00275558">
        <w:t>possessing the required level of RII training product knowledge</w:t>
      </w:r>
    </w:p>
    <w:p w:rsidR="00000000" w:rsidRPr="00275558" w:rsidP="00275558">
      <w:pPr>
        <w:pStyle w:val="ListBullet"/>
      </w:pPr>
      <w:r w:rsidRPr="00275558">
        <w:t>having an understanding and knowledge of legislation and regulations relevant to the industry and to employment a</w:t>
      </w:r>
      <w:r w:rsidRPr="00275558">
        <w:t>nd workplaces</w:t>
      </w:r>
    </w:p>
    <w:p w:rsidR="00000000" w:rsidRPr="00275558" w:rsidP="00275558">
      <w:pPr>
        <w:pStyle w:val="ListBullet"/>
      </w:pPr>
      <w:r w:rsidRPr="00275558">
        <w:t>demonstrating the performance evidence, and knowledge evidence outlined in this unit of competency, and</w:t>
      </w:r>
    </w:p>
    <w:p w:rsidR="00000000" w:rsidRPr="00275558" w:rsidP="00275558">
      <w:pPr>
        <w:pStyle w:val="ListBullet"/>
      </w:pPr>
      <w:r w:rsidRPr="00275558">
        <w:t>the minimum years of current** work experience after competency has been obtained as specified below in an industry sector relevant to the</w:t>
      </w:r>
      <w:r w:rsidRPr="00275558">
        <w:t xml:space="preserve"> outcomes of the unit.</w:t>
      </w:r>
    </w:p>
    <w:p w:rsidR="00000000" w:rsidRPr="00275558" w:rsidP="00D4073A">
      <w:pPr>
        <w:pStyle w:val="BodyText"/>
      </w:pPr>
      <w:r w:rsidRPr="00275558">
        <w:t xml:space="preserve">It is also acceptable for the appropriately qualified assessor to work with an industry expert to conduct assessment together and for the industry expert to be involved in the assessment judgement. The industry </w:t>
      </w:r>
      <w:r w:rsidRPr="00275558">
        <w:t>expert must have curre</w:t>
      </w:r>
      <w:r w:rsidRPr="00275558">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275558">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407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5558" w:rsidP="00275558">
            <w:pPr>
              <w:pStyle w:val="BodyText"/>
            </w:pPr>
            <w:r w:rsidRPr="0027555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5558" w:rsidP="00275558">
            <w:pPr>
              <w:pStyle w:val="BodyText"/>
            </w:pPr>
            <w:r w:rsidRPr="0027555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rPr>
                <w:rStyle w:val="SpecialBold"/>
              </w:rPr>
              <w:t>Required assessor or industry subject matter expert experience</w:t>
            </w:r>
          </w:p>
        </w:tc>
      </w:tr>
      <w:tr w:rsidTr="00D4073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1 year</w:t>
            </w:r>
          </w:p>
        </w:tc>
      </w:tr>
      <w:tr w:rsidTr="00D4073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2 years</w:t>
            </w:r>
          </w:p>
        </w:tc>
      </w:tr>
      <w:tr w:rsidTr="00D407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3 years</w:t>
            </w:r>
          </w:p>
        </w:tc>
      </w:tr>
      <w:tr w:rsidTr="00D407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558">
            <w:pPr>
              <w:pStyle w:val="BodyText"/>
              <w:rPr>
                <w:lang w:val="en-NZ"/>
              </w:rPr>
            </w:pPr>
            <w:r w:rsidRPr="0027555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5558" w:rsidP="00275558">
            <w:pPr>
              <w:pStyle w:val="BodyText"/>
            </w:pPr>
            <w:r w:rsidRPr="00275558">
              <w:t>Where this unit i</w:t>
            </w:r>
            <w:r w:rsidRPr="00275558">
              <w:t>s being assessed outside of the resources and infrastructure sectors assessor and/or industry subject matter expert experience should be in-line with industry standards for the sector in which it is being assessed and where no industry standard is specifie</w:t>
            </w:r>
            <w:r w:rsidRPr="00275558">
              <w:t>d should comply with any relevant regulation.</w:t>
            </w:r>
          </w:p>
        </w:tc>
      </w:tr>
    </w:tbl>
    <w:p w:rsidR="00000000" w:rsidRPr="00275558" w:rsidP="00D4073A">
      <w:pPr>
        <w:pStyle w:val="BodyText"/>
      </w:pPr>
      <w:r w:rsidRPr="00275558">
        <w:t>*Guidance on simulated environments has been stipulated in the Companion Volume Implementation Guide located on VETNet.</w:t>
      </w:r>
    </w:p>
    <w:p w:rsidR="00000000" w:rsidRPr="00275558" w:rsidP="00D4073A">
      <w:pPr>
        <w:pStyle w:val="BodyText"/>
      </w:pPr>
      <w:r w:rsidRPr="00275558">
        <w:t>**Assessors can demonstrate current work experience through employment within industry i</w:t>
      </w:r>
      <w:r w:rsidRPr="00275558">
        <w:t>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75558" w:rsidP="00D4073A">
      <w:pPr>
        <w:pStyle w:val="BodyText"/>
      </w:pPr>
      <w:r w:rsidRPr="00275558">
        <w:t xml:space="preserve">*** </w:t>
      </w:r>
      <w:r w:rsidRPr="00275558">
        <w:t>While a unit of competency does not have an AQF level, where a unit is being delivered outside of a qualification the first numeric character in the unit code should be considered as the AQF indicator level for assessment purposes.</w:t>
      </w:r>
    </w:p>
    <w:p w:rsidR="00000000" w:rsidRPr="00275558" w:rsidP="00275558">
      <w:pPr>
        <w:pStyle w:val="Heading1"/>
      </w:pPr>
      <w:bookmarkStart w:id="11" w:name="O_1105711"/>
      <w:bookmarkEnd w:id="11"/>
      <w:r w:rsidRPr="00275558">
        <w:t>Links</w:t>
      </w:r>
    </w:p>
    <w:p w:rsidR="00000000" w:rsidRPr="00275558" w:rsidP="00D4073A">
      <w:pPr>
        <w:pStyle w:val="BodyText"/>
      </w:pPr>
      <w:r w:rsidRPr="0027555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F5818">
        <w:rPr>
          <w:rStyle w:val="Hyperlink"/>
        </w:rPr>
        <w:t>https://vetnet.gov.au/Pages/TrainingDocs.aspx?q=88a61002-9a21-4386-aaf8-69c76e675272</w:t>
      </w:r>
      <w:r>
        <w:fldChar w:fldCharType="end"/>
      </w:r>
    </w:p>
    <w:p w:rsidR="00000000" w:rsidRPr="00275558" w:rsidP="00275558"/>
    <w:sectPr w:rsidSect="002755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rsidRPr="00D4073A" w:rsidP="00D40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3A" w:rsidP="00275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073A" w:rsidP="002755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073A" w:rsidP="002755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rsidP="00275558">
    <w:pPr>
      <w:pStyle w:val="Footer"/>
      <w:framePr w:wrap="around"/>
    </w:pPr>
    <w:r>
      <w:fldChar w:fldCharType="begin"/>
    </w:r>
    <w:r>
      <w:instrText xml:space="preserve"> DOCPROPERTY  Subject  \* MERGEFORMAT </w:instrText>
    </w:r>
    <w:r>
      <w:fldChar w:fldCharType="separate"/>
    </w:r>
    <w:r w:rsidR="00D4073A">
      <w:t>Approved</w:t>
    </w:r>
    <w:r w:rsidR="00D4073A">
      <w:fldChar w:fldCharType="end"/>
    </w:r>
    <w:r>
      <w:tab/>
      <w:t xml:space="preserve">Page </w:t>
    </w:r>
    <w:r>
      <w:fldChar w:fldCharType="begin"/>
    </w:r>
    <w:r>
      <w:instrText xml:space="preserve"> PAGE  \* Arabic  \* MERGEFORMAT </w:instrText>
    </w:r>
    <w:r>
      <w:fldChar w:fldCharType="separate"/>
    </w:r>
    <w:r w:rsidR="00D407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073A">
      <w:rPr>
        <w:noProof/>
      </w:rPr>
      <w:t>5</w:t>
    </w:r>
    <w:r>
      <w:rPr>
        <w:noProof/>
      </w:rPr>
      <w:fldChar w:fldCharType="end"/>
    </w:r>
  </w:p>
  <w:p w:rsidR="00275558" w:rsidP="00275558">
    <w:pPr>
      <w:pStyle w:val="Footer"/>
      <w:framePr w:wrap="around"/>
    </w:pPr>
    <w:r>
      <w:t xml:space="preserve">© Commonwealth of Australia, </w:t>
    </w:r>
    <w:r>
      <w:fldChar w:fldCharType="begin"/>
    </w:r>
    <w:r>
      <w:instrText xml:space="preserve"> DATE  \@ "yyyy"  \* MERGEFORMAT </w:instrText>
    </w:r>
    <w:r>
      <w:fldChar w:fldCharType="separate"/>
    </w:r>
    <w:r w:rsidR="00D4073A">
      <w:rPr>
        <w:noProof/>
      </w:rPr>
      <w:t>2025</w:t>
    </w:r>
    <w:r>
      <w:fldChar w:fldCharType="end"/>
    </w:r>
    <w:r>
      <w:tab/>
    </w:r>
    <w:r>
      <w:fldChar w:fldCharType="begin"/>
    </w:r>
    <w:r>
      <w:instrText xml:space="preserve"> DOCPROPERTY  Author  \* MERGEFORMAT </w:instrText>
    </w:r>
    <w:r>
      <w:fldChar w:fldCharType="separate"/>
    </w:r>
    <w:r w:rsidR="00D4073A">
      <w:t>Mining and Automotive Skills Alliance</w:t>
    </w:r>
    <w:r w:rsidR="00D4073A">
      <w:fldChar w:fldCharType="end"/>
    </w:r>
  </w:p>
  <w:p w:rsidR="00275558" w:rsidP="00275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558" w:rsidRPr="00D4073A" w:rsidP="00D40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3A" w:rsidRPr="002D2AF8" w:rsidP="00275558">
    <w:pPr>
      <w:pStyle w:val="Header"/>
      <w:framePr w:wrap="around"/>
    </w:pPr>
    <w:r>
      <w:fldChar w:fldCharType="begin"/>
    </w:r>
    <w:r>
      <w:instrText xml:space="preserve"> TITLE   \* MERGEFORMAT </w:instrText>
    </w:r>
    <w:r>
      <w:fldChar w:fldCharType="separate"/>
    </w:r>
    <w:r>
      <w:t>RIISAM602E Establish and maintain maintenance management system for mechanical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073A" w:rsidP="002755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58" w:rsidRPr="002D2AF8" w:rsidP="00275558">
    <w:pPr>
      <w:pStyle w:val="Header"/>
      <w:framePr w:wrap="around"/>
    </w:pPr>
    <w:r>
      <w:fldChar w:fldCharType="begin"/>
    </w:r>
    <w:r>
      <w:instrText xml:space="preserve"> TITLE   \* MERGEFORMAT </w:instrText>
    </w:r>
    <w:r>
      <w:fldChar w:fldCharType="separate"/>
    </w:r>
    <w:r w:rsidR="00D4073A">
      <w:t>RIISAM602E Establish and maintain maintenance management system for mechanical plant and equipment</w:t>
    </w:r>
    <w:r w:rsidR="00D4073A">
      <w:fldChar w:fldCharType="end"/>
    </w:r>
    <w:r>
      <w:tab/>
      <w:t xml:space="preserve">Date this document was generated: </w:t>
    </w:r>
    <w:r>
      <w:fldChar w:fldCharType="begin"/>
    </w:r>
    <w:r>
      <w:instrText xml:space="preserve"> CREATEDATE  \@ "d MMMM yyyy"  \* MERGEFORMAT </w:instrText>
    </w:r>
    <w:r>
      <w:fldChar w:fldCharType="separate"/>
    </w:r>
    <w:r w:rsidR="00D4073A">
      <w:rPr>
        <w:noProof/>
      </w:rPr>
      <w:t>1 March 2025</w:t>
    </w:r>
    <w:r>
      <w:fldChar w:fldCharType="end"/>
    </w:r>
  </w:p>
  <w:p w:rsidR="00275558" w:rsidP="00275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469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0F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89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558"/>
    <w:pPr>
      <w:spacing w:before="360" w:after="60"/>
      <w:outlineLvl w:val="0"/>
    </w:pPr>
    <w:rPr>
      <w:sz w:val="32"/>
    </w:rPr>
  </w:style>
  <w:style w:type="paragraph" w:styleId="Heading2">
    <w:name w:val="heading 2"/>
    <w:basedOn w:val="HeadingBase"/>
    <w:next w:val="BodyText"/>
    <w:link w:val="Heading2Char"/>
    <w:qFormat/>
    <w:rsid w:val="00275558"/>
    <w:pPr>
      <w:keepLines/>
      <w:spacing w:before="240" w:after="120"/>
      <w:outlineLvl w:val="1"/>
    </w:pPr>
    <w:rPr>
      <w:sz w:val="28"/>
      <w:szCs w:val="40"/>
    </w:rPr>
  </w:style>
  <w:style w:type="paragraph" w:styleId="Heading3">
    <w:name w:val="heading 3"/>
    <w:basedOn w:val="HeadingBase"/>
    <w:next w:val="BodyText"/>
    <w:link w:val="Heading3Char"/>
    <w:qFormat/>
    <w:rsid w:val="00275558"/>
    <w:pPr>
      <w:spacing w:before="180" w:after="120"/>
      <w:outlineLvl w:val="2"/>
    </w:pPr>
    <w:rPr>
      <w:spacing w:val="-10"/>
      <w:kern w:val="32"/>
    </w:rPr>
  </w:style>
  <w:style w:type="paragraph" w:styleId="Heading4">
    <w:name w:val="heading 4"/>
    <w:basedOn w:val="HeadingBase"/>
    <w:next w:val="BodyText"/>
    <w:link w:val="Heading4Char"/>
    <w:qFormat/>
    <w:rsid w:val="00275558"/>
    <w:pPr>
      <w:spacing w:before="160" w:after="120"/>
      <w:outlineLvl w:val="3"/>
    </w:pPr>
    <w:rPr>
      <w:sz w:val="22"/>
    </w:rPr>
  </w:style>
  <w:style w:type="paragraph" w:styleId="Heading5">
    <w:name w:val="heading 5"/>
    <w:basedOn w:val="HeadingBase"/>
    <w:next w:val="Normal"/>
    <w:link w:val="Heading5Char"/>
    <w:qFormat/>
    <w:rsid w:val="00275558"/>
    <w:pPr>
      <w:spacing w:before="80"/>
      <w:outlineLvl w:val="4"/>
    </w:pPr>
    <w:rPr>
      <w:color w:val="918585"/>
      <w:sz w:val="20"/>
    </w:rPr>
  </w:style>
  <w:style w:type="paragraph" w:styleId="Heading6">
    <w:name w:val="heading 6"/>
    <w:basedOn w:val="HeadingBase"/>
    <w:next w:val="Normal"/>
    <w:link w:val="Heading6Char"/>
    <w:qFormat/>
    <w:rsid w:val="00275558"/>
    <w:pPr>
      <w:spacing w:before="60"/>
      <w:outlineLvl w:val="5"/>
    </w:pPr>
    <w:rPr>
      <w:color w:val="918585"/>
      <w:sz w:val="20"/>
    </w:rPr>
  </w:style>
  <w:style w:type="paragraph" w:styleId="Heading7">
    <w:name w:val="heading 7"/>
    <w:basedOn w:val="Normal"/>
    <w:next w:val="Normal"/>
    <w:link w:val="Heading7Char"/>
    <w:qFormat/>
    <w:rsid w:val="00275558"/>
    <w:pPr>
      <w:ind w:left="720"/>
      <w:outlineLvl w:val="6"/>
    </w:pPr>
    <w:rPr>
      <w:i/>
    </w:rPr>
  </w:style>
  <w:style w:type="paragraph" w:styleId="Heading8">
    <w:name w:val="heading 8"/>
    <w:basedOn w:val="Normal"/>
    <w:next w:val="Normal"/>
    <w:link w:val="Heading8Char"/>
    <w:qFormat/>
    <w:rsid w:val="00275558"/>
    <w:pPr>
      <w:ind w:left="720"/>
      <w:outlineLvl w:val="7"/>
    </w:pPr>
    <w:rPr>
      <w:i/>
    </w:rPr>
  </w:style>
  <w:style w:type="paragraph" w:styleId="Heading9">
    <w:name w:val="heading 9"/>
    <w:basedOn w:val="Normal"/>
    <w:next w:val="Normal"/>
    <w:link w:val="Heading9Char"/>
    <w:qFormat/>
    <w:rsid w:val="00275558"/>
    <w:pPr>
      <w:ind w:left="720"/>
      <w:outlineLvl w:val="8"/>
    </w:pPr>
    <w:rPr>
      <w:i/>
    </w:rPr>
  </w:style>
  <w:style w:type="character" w:default="1" w:styleId="DefaultParagraphFont">
    <w:name w:val="Default Paragraph Font"/>
    <w:uiPriority w:val="1"/>
    <w:unhideWhenUsed/>
    <w:rsid w:val="00275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558"/>
  </w:style>
  <w:style w:type="character" w:customStyle="1" w:styleId="Heading1Char">
    <w:name w:val="Heading 1 Char"/>
    <w:basedOn w:val="DefaultParagraphFont"/>
    <w:link w:val="Heading1"/>
    <w:rsid w:val="00275558"/>
    <w:rPr>
      <w:rFonts w:ascii="Times New Roman" w:eastAsia="Times New Roman" w:hAnsi="Times New Roman" w:cs="Times New Roman"/>
      <w:b/>
      <w:sz w:val="32"/>
      <w:szCs w:val="20"/>
      <w:lang w:eastAsia="en-US"/>
    </w:rPr>
  </w:style>
  <w:style w:type="paragraph" w:styleId="BodyText">
    <w:name w:val="Body Text"/>
    <w:basedOn w:val="Normal"/>
    <w:link w:val="BodyTextChar"/>
    <w:rsid w:val="002755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558"/>
    <w:rPr>
      <w:rFonts w:ascii="Times New Roman" w:eastAsia="Times New Roman" w:hAnsi="Times New Roman" w:cs="Times New Roman"/>
      <w:sz w:val="24"/>
      <w:lang w:eastAsia="en-US"/>
    </w:rPr>
  </w:style>
  <w:style w:type="paragraph" w:styleId="List">
    <w:name w:val="List"/>
    <w:basedOn w:val="BodyText"/>
    <w:next w:val="BodyText"/>
    <w:rsid w:val="00275558"/>
    <w:pPr>
      <w:tabs>
        <w:tab w:val="left" w:pos="340"/>
      </w:tabs>
      <w:spacing w:before="60" w:after="60"/>
      <w:ind w:left="340" w:hanging="340"/>
    </w:pPr>
  </w:style>
  <w:style w:type="paragraph" w:styleId="ListBullet">
    <w:name w:val="List Bullet"/>
    <w:basedOn w:val="List"/>
    <w:rsid w:val="00275558"/>
    <w:pPr>
      <w:numPr>
        <w:numId w:val="12"/>
      </w:numPr>
      <w:tabs>
        <w:tab w:val="clear" w:pos="340"/>
      </w:tabs>
      <w:spacing w:before="40" w:after="40"/>
    </w:pPr>
  </w:style>
  <w:style w:type="character" w:customStyle="1" w:styleId="SpecialBold">
    <w:name w:val="Special Bold"/>
    <w:basedOn w:val="DefaultParagraphFont"/>
    <w:rsid w:val="00275558"/>
    <w:rPr>
      <w:b/>
      <w:spacing w:val="0"/>
    </w:rPr>
  </w:style>
  <w:style w:type="paragraph" w:styleId="ListBullet2">
    <w:name w:val="List Bullet 2"/>
    <w:basedOn w:val="List2"/>
    <w:rsid w:val="00275558"/>
    <w:pPr>
      <w:numPr>
        <w:numId w:val="13"/>
      </w:numPr>
      <w:tabs>
        <w:tab w:val="clear" w:pos="680"/>
      </w:tabs>
    </w:pPr>
  </w:style>
  <w:style w:type="character" w:styleId="Emphasis">
    <w:name w:val="Emphasis"/>
    <w:basedOn w:val="DefaultParagraphFont"/>
    <w:qFormat/>
    <w:rsid w:val="00275558"/>
    <w:rPr>
      <w:i/>
    </w:rPr>
  </w:style>
  <w:style w:type="paragraph" w:customStyle="1" w:styleId="SuperHeading">
    <w:name w:val="SuperHeading"/>
    <w:basedOn w:val="Normal"/>
    <w:rsid w:val="00275558"/>
    <w:pPr>
      <w:spacing w:before="240" w:after="120"/>
      <w:outlineLvl w:val="0"/>
    </w:pPr>
    <w:rPr>
      <w:rFonts w:ascii="Times New Roman" w:hAnsi="Times New Roman"/>
      <w:b/>
      <w:sz w:val="32"/>
    </w:rPr>
  </w:style>
  <w:style w:type="paragraph" w:customStyle="1" w:styleId="AllowPageBreak">
    <w:name w:val="AllowPageBreak"/>
    <w:rsid w:val="002755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5558"/>
    <w:rPr>
      <w:b/>
    </w:rPr>
  </w:style>
  <w:style w:type="character" w:customStyle="1" w:styleId="Heading2Char">
    <w:name w:val="Heading 2 Char"/>
    <w:basedOn w:val="DefaultParagraphFont"/>
    <w:link w:val="Heading2"/>
    <w:rsid w:val="00275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558"/>
    <w:rPr>
      <w:rFonts w:ascii="Courier New" w:eastAsia="Times New Roman" w:hAnsi="Courier New" w:cs="Times New Roman"/>
      <w:i/>
      <w:szCs w:val="20"/>
      <w:lang w:eastAsia="en-US"/>
    </w:rPr>
  </w:style>
  <w:style w:type="paragraph" w:customStyle="1" w:styleId="HeadingBase">
    <w:name w:val="Heading Base"/>
    <w:rsid w:val="00275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558"/>
    <w:pPr>
      <w:tabs>
        <w:tab w:val="right" w:leader="dot" w:pos="9072"/>
      </w:tabs>
      <w:ind w:left="567"/>
    </w:pPr>
    <w:rPr>
      <w:szCs w:val="22"/>
    </w:rPr>
  </w:style>
  <w:style w:type="paragraph" w:customStyle="1" w:styleId="TOCBase">
    <w:name w:val="TOC Base"/>
    <w:rsid w:val="00275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558"/>
    <w:pPr>
      <w:tabs>
        <w:tab w:val="right" w:leader="dot" w:pos="9072"/>
      </w:tabs>
      <w:spacing w:before="40" w:after="40"/>
      <w:ind w:left="284"/>
    </w:pPr>
    <w:rPr>
      <w:rFonts w:ascii="Times New Roman" w:hAnsi="Times New Roman"/>
    </w:rPr>
  </w:style>
  <w:style w:type="paragraph" w:styleId="TOC1">
    <w:name w:val="toc 1"/>
    <w:basedOn w:val="TOCBase"/>
    <w:next w:val="Normal"/>
    <w:rsid w:val="00275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558"/>
    <w:rPr>
      <w:rFonts w:ascii="Times New Roman" w:eastAsia="Times New Roman" w:hAnsi="Times New Roman" w:cs="Times New Roman"/>
      <w:sz w:val="16"/>
      <w:lang w:eastAsia="en-US"/>
    </w:rPr>
  </w:style>
  <w:style w:type="paragraph" w:styleId="Title">
    <w:name w:val="Title"/>
    <w:basedOn w:val="HeadingBase"/>
    <w:link w:val="TitleChar"/>
    <w:qFormat/>
    <w:rsid w:val="00275558"/>
    <w:pPr>
      <w:spacing w:before="5040"/>
      <w:jc w:val="center"/>
    </w:pPr>
    <w:rPr>
      <w:sz w:val="48"/>
      <w:szCs w:val="72"/>
      <w:lang w:val="en-US"/>
    </w:rPr>
  </w:style>
  <w:style w:type="character" w:customStyle="1" w:styleId="TitleChar">
    <w:name w:val="Title Char"/>
    <w:basedOn w:val="DefaultParagraphFont"/>
    <w:link w:val="Title"/>
    <w:rsid w:val="00275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558"/>
    <w:pPr>
      <w:tabs>
        <w:tab w:val="left" w:pos="3600"/>
        <w:tab w:val="left" w:pos="3958"/>
      </w:tabs>
    </w:pPr>
  </w:style>
  <w:style w:type="paragraph" w:customStyle="1" w:styleId="Note">
    <w:name w:val="Note"/>
    <w:basedOn w:val="BodyText"/>
    <w:rsid w:val="00275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558"/>
    <w:pPr>
      <w:framePr w:wrap="auto" w:hAnchor="text" w:y="6049"/>
    </w:pPr>
    <w:rPr>
      <w:color w:val="000000"/>
      <w:sz w:val="40"/>
    </w:rPr>
  </w:style>
  <w:style w:type="paragraph" w:customStyle="1" w:styleId="TOCTitle">
    <w:name w:val="TOCTitle"/>
    <w:basedOn w:val="Heading1"/>
    <w:rsid w:val="00275558"/>
    <w:pPr>
      <w:spacing w:after="240"/>
      <w:jc w:val="center"/>
      <w:outlineLvl w:val="9"/>
    </w:pPr>
    <w:rPr>
      <w:caps/>
    </w:rPr>
  </w:style>
  <w:style w:type="paragraph" w:customStyle="1" w:styleId="Version">
    <w:name w:val="Version"/>
    <w:rsid w:val="00275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558"/>
    <w:pPr>
      <w:keepNext w:val="0"/>
      <w:tabs>
        <w:tab w:val="right" w:pos="4176"/>
      </w:tabs>
      <w:ind w:left="198" w:hanging="198"/>
    </w:pPr>
    <w:rPr>
      <w:rFonts w:ascii="Garamond" w:hAnsi="Garamond"/>
    </w:rPr>
  </w:style>
  <w:style w:type="paragraph" w:styleId="IndexHeading">
    <w:name w:val="index heading"/>
    <w:basedOn w:val="Normal"/>
    <w:next w:val="Index1"/>
    <w:semiHidden/>
    <w:rsid w:val="00275558"/>
    <w:pPr>
      <w:spacing w:before="120" w:after="120"/>
    </w:pPr>
    <w:rPr>
      <w:rFonts w:ascii="Arial" w:hAnsi="Arial"/>
      <w:b/>
      <w:color w:val="918585"/>
      <w:sz w:val="24"/>
    </w:rPr>
  </w:style>
  <w:style w:type="paragraph" w:styleId="Header">
    <w:name w:val="header"/>
    <w:basedOn w:val="Normal"/>
    <w:link w:val="HeaderChar"/>
    <w:rsid w:val="00275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558"/>
    <w:rPr>
      <w:rFonts w:ascii="Times New Roman" w:eastAsia="Times New Roman" w:hAnsi="Times New Roman" w:cs="Times New Roman"/>
      <w:sz w:val="16"/>
      <w:szCs w:val="20"/>
      <w:lang w:val="en-GB" w:eastAsia="en-US"/>
    </w:rPr>
  </w:style>
  <w:style w:type="paragraph" w:customStyle="1" w:styleId="Chapter">
    <w:name w:val="Chapter"/>
    <w:basedOn w:val="Normal"/>
    <w:rsid w:val="00275558"/>
    <w:pPr>
      <w:spacing w:before="240"/>
    </w:pPr>
    <w:rPr>
      <w:rFonts w:ascii="Times New Roman" w:hAnsi="Times New Roman"/>
      <w:smallCaps/>
      <w:spacing w:val="80"/>
      <w:sz w:val="28"/>
    </w:rPr>
  </w:style>
  <w:style w:type="paragraph" w:customStyle="1" w:styleId="InChapter">
    <w:name w:val="InChapter"/>
    <w:basedOn w:val="Heading3"/>
    <w:rsid w:val="00275558"/>
    <w:pPr>
      <w:spacing w:after="240"/>
      <w:outlineLvl w:val="9"/>
    </w:pPr>
    <w:rPr>
      <w:noProof/>
    </w:rPr>
  </w:style>
  <w:style w:type="paragraph" w:styleId="Index2">
    <w:name w:val="index 2"/>
    <w:basedOn w:val="Normal"/>
    <w:next w:val="Normal"/>
    <w:semiHidden/>
    <w:rsid w:val="00275558"/>
    <w:pPr>
      <w:tabs>
        <w:tab w:val="right" w:pos="4176"/>
      </w:tabs>
      <w:ind w:left="568" w:hanging="284"/>
    </w:pPr>
    <w:rPr>
      <w:rFonts w:ascii="Garamond" w:hAnsi="Garamond"/>
    </w:rPr>
  </w:style>
  <w:style w:type="paragraph" w:customStyle="1" w:styleId="Byline">
    <w:name w:val="Byline"/>
    <w:rsid w:val="00275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558"/>
    <w:pPr>
      <w:tabs>
        <w:tab w:val="clear" w:pos="3600"/>
        <w:tab w:val="clear" w:pos="3958"/>
      </w:tabs>
      <w:jc w:val="right"/>
    </w:pPr>
  </w:style>
  <w:style w:type="paragraph" w:styleId="Caption">
    <w:name w:val="caption"/>
    <w:basedOn w:val="BodyText"/>
    <w:next w:val="Normal"/>
    <w:qFormat/>
    <w:rsid w:val="00275558"/>
    <w:pPr>
      <w:framePr w:w="2268" w:hSpace="181" w:vSpace="181" w:wrap="around" w:vAnchor="text" w:hAnchor="page" w:x="1135" w:y="285" w:anchorLock="1"/>
    </w:pPr>
    <w:rPr>
      <w:i/>
    </w:rPr>
  </w:style>
  <w:style w:type="paragraph" w:customStyle="1" w:styleId="MiniTOCTitle">
    <w:name w:val="MiniTOCTitle"/>
    <w:basedOn w:val="Heading4"/>
    <w:rsid w:val="00275558"/>
    <w:pPr>
      <w:spacing w:before="240"/>
      <w:outlineLvl w:val="9"/>
    </w:pPr>
    <w:rPr>
      <w:noProof/>
      <w:sz w:val="24"/>
    </w:rPr>
  </w:style>
  <w:style w:type="paragraph" w:customStyle="1" w:styleId="MiniTOCItem">
    <w:name w:val="MiniTOCItem"/>
    <w:basedOn w:val="ListBullet"/>
    <w:rsid w:val="00275558"/>
    <w:pPr>
      <w:numPr>
        <w:numId w:val="0"/>
      </w:numPr>
      <w:tabs>
        <w:tab w:val="right" w:leader="dot" w:pos="6521"/>
      </w:tabs>
      <w:spacing w:before="0" w:after="0"/>
    </w:pPr>
  </w:style>
  <w:style w:type="paragraph" w:customStyle="1" w:styleId="TOFTitle">
    <w:name w:val="TOFTitle"/>
    <w:basedOn w:val="TOCTitle"/>
    <w:rsid w:val="00275558"/>
  </w:style>
  <w:style w:type="paragraph" w:styleId="TableofFigures">
    <w:name w:val="table of figures"/>
    <w:basedOn w:val="Normal"/>
    <w:next w:val="Normal"/>
    <w:semiHidden/>
    <w:rsid w:val="00275558"/>
    <w:pPr>
      <w:tabs>
        <w:tab w:val="right" w:leader="dot" w:pos="9072"/>
      </w:tabs>
      <w:ind w:left="970" w:hanging="403"/>
    </w:pPr>
    <w:rPr>
      <w:rFonts w:ascii="Times New Roman" w:hAnsi="Times New Roman"/>
      <w:b/>
    </w:rPr>
  </w:style>
  <w:style w:type="paragraph" w:styleId="ListNumber">
    <w:name w:val="List Number"/>
    <w:basedOn w:val="List"/>
    <w:rsid w:val="00275558"/>
    <w:pPr>
      <w:numPr>
        <w:numId w:val="15"/>
      </w:numPr>
      <w:tabs>
        <w:tab w:val="clear" w:pos="340"/>
      </w:tabs>
    </w:pPr>
  </w:style>
  <w:style w:type="character" w:customStyle="1" w:styleId="WingdingSymbols">
    <w:name w:val="Wingding Symbols"/>
    <w:rsid w:val="00275558"/>
    <w:rPr>
      <w:rFonts w:ascii="Wingdings" w:hAnsi="Wingdings"/>
    </w:rPr>
  </w:style>
  <w:style w:type="paragraph" w:customStyle="1" w:styleId="TableHeading">
    <w:name w:val="Table Heading"/>
    <w:basedOn w:val="HeadingBase"/>
    <w:rsid w:val="00275558"/>
    <w:pPr>
      <w:keepLines/>
      <w:pBdr>
        <w:bottom w:val="single" w:sz="6" w:space="1" w:color="918585"/>
      </w:pBdr>
      <w:spacing w:before="240"/>
    </w:pPr>
  </w:style>
  <w:style w:type="character" w:customStyle="1" w:styleId="HotSpot">
    <w:name w:val="HotSpot"/>
    <w:rsid w:val="00275558"/>
    <w:rPr>
      <w:color w:val="0033CC"/>
      <w:u w:val="none"/>
    </w:rPr>
  </w:style>
  <w:style w:type="paragraph" w:customStyle="1" w:styleId="BodyTextRight">
    <w:name w:val="Body Text Right"/>
    <w:basedOn w:val="BodyText"/>
    <w:rsid w:val="00275558"/>
    <w:pPr>
      <w:spacing w:before="0" w:after="0"/>
      <w:jc w:val="right"/>
    </w:pPr>
  </w:style>
  <w:style w:type="paragraph" w:styleId="Index3">
    <w:name w:val="index 3"/>
    <w:basedOn w:val="ListNumber2"/>
    <w:next w:val="Normal"/>
    <w:semiHidden/>
    <w:rsid w:val="00275558"/>
    <w:pPr>
      <w:numPr>
        <w:numId w:val="0"/>
      </w:numPr>
      <w:tabs>
        <w:tab w:val="right" w:leader="dot" w:pos="4176"/>
      </w:tabs>
    </w:pPr>
  </w:style>
  <w:style w:type="paragraph" w:styleId="ListNumber2">
    <w:name w:val="List Number 2"/>
    <w:basedOn w:val="List2"/>
    <w:rsid w:val="00275558"/>
    <w:pPr>
      <w:numPr>
        <w:numId w:val="10"/>
      </w:numPr>
      <w:tabs>
        <w:tab w:val="clear" w:pos="1060"/>
      </w:tabs>
    </w:pPr>
  </w:style>
  <w:style w:type="paragraph" w:customStyle="1" w:styleId="MarginNote">
    <w:name w:val="Margin Note"/>
    <w:basedOn w:val="BodyText"/>
    <w:rsid w:val="00275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558"/>
    <w:rPr>
      <w:sz w:val="32"/>
    </w:rPr>
  </w:style>
  <w:style w:type="paragraph" w:customStyle="1" w:styleId="HeadingProcedure">
    <w:name w:val="Heading Procedure"/>
    <w:basedOn w:val="HeadingBase"/>
    <w:next w:val="Normal"/>
    <w:rsid w:val="00275558"/>
    <w:pPr>
      <w:tabs>
        <w:tab w:val="left" w:pos="0"/>
      </w:tabs>
      <w:spacing w:before="120" w:after="60"/>
    </w:pPr>
    <w:rPr>
      <w:i/>
      <w:color w:val="918585"/>
      <w:sz w:val="22"/>
    </w:rPr>
  </w:style>
  <w:style w:type="paragraph" w:customStyle="1" w:styleId="TableBodyText">
    <w:name w:val="Table Body Text"/>
    <w:basedOn w:val="BodyText"/>
    <w:rsid w:val="00275558"/>
    <w:pPr>
      <w:spacing w:before="60" w:after="60"/>
    </w:pPr>
  </w:style>
  <w:style w:type="paragraph" w:styleId="ListContinue">
    <w:name w:val="List Continue"/>
    <w:basedOn w:val="List"/>
    <w:rsid w:val="00275558"/>
    <w:pPr>
      <w:ind w:firstLine="0"/>
    </w:pPr>
  </w:style>
  <w:style w:type="paragraph" w:customStyle="1" w:styleId="ListNote">
    <w:name w:val="List Note"/>
    <w:basedOn w:val="List"/>
    <w:rsid w:val="00275558"/>
    <w:pPr>
      <w:pBdr>
        <w:top w:val="single" w:sz="6" w:space="2" w:color="918585"/>
        <w:bottom w:val="single" w:sz="6" w:space="2" w:color="918585"/>
      </w:pBdr>
      <w:tabs>
        <w:tab w:val="left" w:pos="1021"/>
      </w:tabs>
      <w:ind w:firstLine="0"/>
    </w:pPr>
  </w:style>
  <w:style w:type="paragraph" w:customStyle="1" w:styleId="Warning">
    <w:name w:val="Warning"/>
    <w:basedOn w:val="BodyText"/>
    <w:rsid w:val="00275558"/>
    <w:pPr>
      <w:shd w:val="clear" w:color="auto" w:fill="D9D9D9"/>
      <w:tabs>
        <w:tab w:val="left" w:pos="992"/>
      </w:tabs>
      <w:ind w:left="119" w:right="119"/>
    </w:pPr>
    <w:rPr>
      <w:sz w:val="20"/>
    </w:rPr>
  </w:style>
  <w:style w:type="paragraph" w:customStyle="1" w:styleId="MarginIcons">
    <w:name w:val="Margin Icons"/>
    <w:basedOn w:val="BodyText"/>
    <w:rsid w:val="00275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558"/>
    <w:rPr>
      <w:rFonts w:ascii="Courier New" w:hAnsi="Courier New"/>
    </w:rPr>
  </w:style>
  <w:style w:type="paragraph" w:customStyle="1" w:styleId="NoteBullet">
    <w:name w:val="Note Bullet"/>
    <w:basedOn w:val="Note"/>
    <w:rsid w:val="00275558"/>
    <w:pPr>
      <w:tabs>
        <w:tab w:val="clear" w:pos="680"/>
      </w:tabs>
      <w:spacing w:before="60" w:after="60"/>
    </w:pPr>
  </w:style>
  <w:style w:type="paragraph" w:customStyle="1" w:styleId="SubHeading2">
    <w:name w:val="SubHeading2"/>
    <w:basedOn w:val="HeadingBase"/>
    <w:rsid w:val="00275558"/>
    <w:pPr>
      <w:spacing w:before="240" w:after="60"/>
    </w:pPr>
    <w:rPr>
      <w:sz w:val="20"/>
    </w:rPr>
  </w:style>
  <w:style w:type="paragraph" w:customStyle="1" w:styleId="SubHeading1">
    <w:name w:val="SubHeading1"/>
    <w:basedOn w:val="HeadingBase"/>
    <w:rsid w:val="00275558"/>
    <w:pPr>
      <w:spacing w:before="240" w:after="60"/>
    </w:pPr>
    <w:rPr>
      <w:color w:val="918585"/>
      <w:sz w:val="22"/>
    </w:rPr>
  </w:style>
  <w:style w:type="paragraph" w:customStyle="1" w:styleId="SideHeading">
    <w:name w:val="Side Heading"/>
    <w:basedOn w:val="HeadingBase"/>
    <w:rsid w:val="00275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558"/>
    <w:pPr>
      <w:tabs>
        <w:tab w:val="num" w:pos="360"/>
      </w:tabs>
    </w:pPr>
  </w:style>
  <w:style w:type="paragraph" w:styleId="PlainText">
    <w:name w:val="Plain Text"/>
    <w:basedOn w:val="Normal"/>
    <w:link w:val="PlainTextChar"/>
    <w:rsid w:val="00275558"/>
    <w:rPr>
      <w:sz w:val="20"/>
    </w:rPr>
  </w:style>
  <w:style w:type="character" w:customStyle="1" w:styleId="PlainTextChar">
    <w:name w:val="Plain Text Char"/>
    <w:basedOn w:val="DefaultParagraphFont"/>
    <w:link w:val="PlainText"/>
    <w:rsid w:val="00275558"/>
    <w:rPr>
      <w:rFonts w:ascii="Courier New" w:eastAsia="Times New Roman" w:hAnsi="Courier New" w:cs="Times New Roman"/>
      <w:sz w:val="20"/>
      <w:szCs w:val="20"/>
      <w:lang w:eastAsia="en-US"/>
    </w:rPr>
  </w:style>
  <w:style w:type="character" w:customStyle="1" w:styleId="MenuOption">
    <w:name w:val="Menu Option"/>
    <w:basedOn w:val="DefaultParagraphFont"/>
    <w:rsid w:val="00275558"/>
    <w:rPr>
      <w:b/>
      <w:smallCaps/>
    </w:rPr>
  </w:style>
  <w:style w:type="paragraph" w:customStyle="1" w:styleId="TableListNumber">
    <w:name w:val="Table List Number"/>
    <w:basedOn w:val="ListNumber"/>
    <w:rsid w:val="00275558"/>
    <w:pPr>
      <w:numPr>
        <w:numId w:val="0"/>
      </w:numPr>
    </w:pPr>
  </w:style>
  <w:style w:type="paragraph" w:styleId="TOC4">
    <w:name w:val="toc 4"/>
    <w:basedOn w:val="TOCBase"/>
    <w:next w:val="Normal"/>
    <w:semiHidden/>
    <w:rsid w:val="00275558"/>
    <w:pPr>
      <w:tabs>
        <w:tab w:val="right" w:leader="dot" w:pos="9071"/>
      </w:tabs>
      <w:ind w:left="1701"/>
    </w:pPr>
  </w:style>
  <w:style w:type="paragraph" w:customStyle="1" w:styleId="ListAlpha">
    <w:name w:val="List Alpha"/>
    <w:basedOn w:val="List"/>
    <w:rsid w:val="00275558"/>
    <w:pPr>
      <w:numPr>
        <w:numId w:val="9"/>
      </w:numPr>
    </w:pPr>
  </w:style>
  <w:style w:type="paragraph" w:customStyle="1" w:styleId="ListAlpha2">
    <w:name w:val="List Alpha 2"/>
    <w:basedOn w:val="List2"/>
    <w:rsid w:val="00275558"/>
    <w:pPr>
      <w:numPr>
        <w:numId w:val="8"/>
      </w:numPr>
    </w:pPr>
  </w:style>
  <w:style w:type="paragraph" w:styleId="List2">
    <w:name w:val="List 2"/>
    <w:basedOn w:val="BodyText"/>
    <w:rsid w:val="00275558"/>
    <w:pPr>
      <w:tabs>
        <w:tab w:val="left" w:pos="680"/>
      </w:tabs>
      <w:spacing w:before="60" w:after="60"/>
      <w:ind w:left="680" w:hanging="340"/>
    </w:pPr>
  </w:style>
  <w:style w:type="paragraph" w:styleId="List3">
    <w:name w:val="List 3"/>
    <w:basedOn w:val="BodyText"/>
    <w:rsid w:val="00275558"/>
    <w:pPr>
      <w:tabs>
        <w:tab w:val="left" w:pos="1021"/>
      </w:tabs>
      <w:spacing w:before="60" w:after="60"/>
      <w:ind w:left="1020" w:hanging="340"/>
    </w:pPr>
  </w:style>
  <w:style w:type="paragraph" w:styleId="List4">
    <w:name w:val="List 4"/>
    <w:basedOn w:val="BodyText"/>
    <w:rsid w:val="00275558"/>
    <w:pPr>
      <w:tabs>
        <w:tab w:val="left" w:pos="1361"/>
      </w:tabs>
      <w:spacing w:before="60" w:after="60"/>
      <w:ind w:left="1361" w:hanging="340"/>
    </w:pPr>
  </w:style>
  <w:style w:type="paragraph" w:styleId="List5">
    <w:name w:val="List 5"/>
    <w:basedOn w:val="BodyText"/>
    <w:rsid w:val="00275558"/>
    <w:pPr>
      <w:tabs>
        <w:tab w:val="left" w:pos="1701"/>
      </w:tabs>
      <w:spacing w:before="60" w:after="60"/>
      <w:ind w:left="1701" w:hanging="340"/>
    </w:pPr>
  </w:style>
  <w:style w:type="paragraph" w:styleId="ListBullet3">
    <w:name w:val="List Bullet 3"/>
    <w:basedOn w:val="List3"/>
    <w:rsid w:val="00275558"/>
    <w:pPr>
      <w:numPr>
        <w:numId w:val="14"/>
      </w:numPr>
      <w:tabs>
        <w:tab w:val="clear" w:pos="1021"/>
      </w:tabs>
      <w:ind w:left="1037" w:hanging="357"/>
    </w:pPr>
  </w:style>
  <w:style w:type="paragraph" w:styleId="ListBullet4">
    <w:name w:val="List Bullet 4"/>
    <w:basedOn w:val="List4"/>
    <w:rsid w:val="00275558"/>
    <w:pPr>
      <w:numPr>
        <w:numId w:val="3"/>
      </w:numPr>
      <w:tabs>
        <w:tab w:val="clear" w:pos="1361"/>
      </w:tabs>
    </w:pPr>
  </w:style>
  <w:style w:type="paragraph" w:styleId="ListBullet5">
    <w:name w:val="List Bullet 5"/>
    <w:basedOn w:val="List5"/>
    <w:rsid w:val="00275558"/>
    <w:pPr>
      <w:numPr>
        <w:numId w:val="4"/>
      </w:numPr>
    </w:pPr>
  </w:style>
  <w:style w:type="paragraph" w:styleId="ListContinue2">
    <w:name w:val="List Continue 2"/>
    <w:basedOn w:val="List2"/>
    <w:rsid w:val="00275558"/>
    <w:pPr>
      <w:ind w:firstLine="0"/>
    </w:pPr>
  </w:style>
  <w:style w:type="paragraph" w:styleId="ListContinue3">
    <w:name w:val="List Continue 3"/>
    <w:basedOn w:val="List3"/>
    <w:rsid w:val="00275558"/>
    <w:pPr>
      <w:ind w:left="1021" w:firstLine="0"/>
    </w:pPr>
  </w:style>
  <w:style w:type="paragraph" w:styleId="ListContinue4">
    <w:name w:val="List Continue 4"/>
    <w:basedOn w:val="List4"/>
    <w:rsid w:val="00275558"/>
    <w:pPr>
      <w:ind w:firstLine="0"/>
    </w:pPr>
  </w:style>
  <w:style w:type="paragraph" w:styleId="ListContinue5">
    <w:name w:val="List Continue 5"/>
    <w:basedOn w:val="List5"/>
    <w:rsid w:val="00275558"/>
    <w:pPr>
      <w:ind w:firstLine="0"/>
    </w:pPr>
  </w:style>
  <w:style w:type="paragraph" w:styleId="ListNumber3">
    <w:name w:val="List Number 3"/>
    <w:basedOn w:val="List3"/>
    <w:rsid w:val="00275558"/>
    <w:pPr>
      <w:numPr>
        <w:numId w:val="5"/>
      </w:numPr>
    </w:pPr>
  </w:style>
  <w:style w:type="paragraph" w:styleId="ListNumber4">
    <w:name w:val="List Number 4"/>
    <w:basedOn w:val="List4"/>
    <w:rsid w:val="00275558"/>
    <w:pPr>
      <w:numPr>
        <w:numId w:val="6"/>
      </w:numPr>
    </w:pPr>
  </w:style>
  <w:style w:type="paragraph" w:styleId="ListNumber5">
    <w:name w:val="List Number 5"/>
    <w:basedOn w:val="List5"/>
    <w:rsid w:val="00275558"/>
    <w:pPr>
      <w:numPr>
        <w:numId w:val="7"/>
      </w:numPr>
    </w:pPr>
  </w:style>
  <w:style w:type="paragraph" w:styleId="BlockText">
    <w:name w:val="Block Text"/>
    <w:basedOn w:val="Normal"/>
    <w:rsid w:val="00275558"/>
    <w:pPr>
      <w:spacing w:after="120"/>
      <w:ind w:left="1440" w:right="1440"/>
    </w:pPr>
  </w:style>
  <w:style w:type="character" w:customStyle="1" w:styleId="Subscript">
    <w:name w:val="Subscript"/>
    <w:basedOn w:val="DefaultParagraphFont"/>
    <w:rsid w:val="00275558"/>
    <w:rPr>
      <w:sz w:val="16"/>
      <w:vertAlign w:val="subscript"/>
    </w:rPr>
  </w:style>
  <w:style w:type="character" w:customStyle="1" w:styleId="Superscript">
    <w:name w:val="Superscript"/>
    <w:basedOn w:val="DefaultParagraphFont"/>
    <w:rsid w:val="00275558"/>
    <w:rPr>
      <w:sz w:val="16"/>
      <w:vertAlign w:val="superscript"/>
    </w:rPr>
  </w:style>
  <w:style w:type="character" w:customStyle="1" w:styleId="Symbols">
    <w:name w:val="Symbols"/>
    <w:basedOn w:val="DefaultParagraphFont"/>
    <w:rsid w:val="00275558"/>
    <w:rPr>
      <w:rFonts w:ascii="Symbol" w:hAnsi="Symbol"/>
    </w:rPr>
  </w:style>
  <w:style w:type="character" w:customStyle="1" w:styleId="MenuOptions">
    <w:name w:val="Menu Options"/>
    <w:basedOn w:val="DefaultParagraphFont"/>
    <w:rsid w:val="00275558"/>
    <w:rPr>
      <w:rFonts w:ascii="Arial Narrow" w:hAnsi="Arial Narrow"/>
      <w:smallCaps/>
    </w:rPr>
  </w:style>
  <w:style w:type="character" w:customStyle="1" w:styleId="Buttons">
    <w:name w:val="Buttons"/>
    <w:basedOn w:val="DefaultParagraphFont"/>
    <w:rsid w:val="00275558"/>
    <w:rPr>
      <w:b/>
    </w:rPr>
  </w:style>
  <w:style w:type="character" w:customStyle="1" w:styleId="Underlined">
    <w:name w:val="Underlined"/>
    <w:basedOn w:val="DefaultParagraphFont"/>
    <w:rsid w:val="00275558"/>
    <w:rPr>
      <w:u w:val="single"/>
    </w:rPr>
  </w:style>
  <w:style w:type="paragraph" w:customStyle="1" w:styleId="TableBodyTextRight">
    <w:name w:val="Table Body Text Right"/>
    <w:basedOn w:val="TableBodyText"/>
    <w:rsid w:val="00275558"/>
    <w:pPr>
      <w:widowControl w:val="0"/>
      <w:autoSpaceDE w:val="0"/>
      <w:autoSpaceDN w:val="0"/>
      <w:adjustRightInd w:val="0"/>
      <w:jc w:val="right"/>
    </w:pPr>
    <w:rPr>
      <w:rFonts w:cs="Arial"/>
      <w:szCs w:val="18"/>
    </w:rPr>
  </w:style>
  <w:style w:type="paragraph" w:customStyle="1" w:styleId="CopyrightText">
    <w:name w:val="Copyright Text"/>
    <w:basedOn w:val="BodyText"/>
    <w:rsid w:val="00275558"/>
    <w:rPr>
      <w:sz w:val="18"/>
    </w:rPr>
  </w:style>
  <w:style w:type="paragraph" w:customStyle="1" w:styleId="BodySmallRight">
    <w:name w:val="Body Small Right"/>
    <w:basedOn w:val="BodyTextRight"/>
    <w:rsid w:val="00275558"/>
    <w:rPr>
      <w:sz w:val="18"/>
      <w:szCs w:val="18"/>
    </w:rPr>
  </w:style>
  <w:style w:type="paragraph" w:customStyle="1" w:styleId="MarginEdition">
    <w:name w:val="Margin Edition"/>
    <w:basedOn w:val="MarginNote"/>
    <w:rsid w:val="00275558"/>
    <w:pPr>
      <w:spacing w:before="0" w:after="0"/>
    </w:pPr>
    <w:rPr>
      <w:rFonts w:ascii="Times New Roman" w:hAnsi="Times New Roman"/>
      <w:color w:val="999999"/>
    </w:rPr>
  </w:style>
  <w:style w:type="paragraph" w:customStyle="1" w:styleId="Spacer">
    <w:name w:val="Spacer"/>
    <w:basedOn w:val="Normal"/>
    <w:rsid w:val="00275558"/>
    <w:rPr>
      <w:sz w:val="2"/>
      <w:szCs w:val="2"/>
    </w:rPr>
  </w:style>
  <w:style w:type="character" w:customStyle="1" w:styleId="Small">
    <w:name w:val="Small"/>
    <w:basedOn w:val="DefaultParagraphFont"/>
    <w:rsid w:val="00275558"/>
    <w:rPr>
      <w:sz w:val="16"/>
    </w:rPr>
  </w:style>
  <w:style w:type="paragraph" w:customStyle="1" w:styleId="WideTable">
    <w:name w:val="Wide Table"/>
    <w:basedOn w:val="Normal"/>
    <w:rsid w:val="00275558"/>
    <w:pPr>
      <w:ind w:left="-1418"/>
    </w:pPr>
    <w:rPr>
      <w:sz w:val="2"/>
      <w:szCs w:val="2"/>
    </w:rPr>
  </w:style>
  <w:style w:type="character" w:styleId="PageNumber">
    <w:name w:val="page number"/>
    <w:basedOn w:val="DefaultParagraphFont"/>
    <w:rsid w:val="00275558"/>
  </w:style>
  <w:style w:type="paragraph" w:styleId="Quote">
    <w:name w:val="Quote"/>
    <w:basedOn w:val="Heading1"/>
    <w:link w:val="QuoteChar"/>
    <w:qFormat/>
    <w:rsid w:val="00275558"/>
    <w:rPr>
      <w:b w:val="0"/>
      <w:sz w:val="72"/>
      <w:szCs w:val="72"/>
      <w:lang w:val="en-NZ"/>
    </w:rPr>
  </w:style>
  <w:style w:type="character" w:customStyle="1" w:styleId="QuoteChar">
    <w:name w:val="Quote Char"/>
    <w:basedOn w:val="DefaultParagraphFont"/>
    <w:link w:val="Quote"/>
    <w:rsid w:val="00275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558"/>
    <w:pPr>
      <w:pageBreakBefore/>
    </w:pPr>
  </w:style>
  <w:style w:type="paragraph" w:customStyle="1" w:styleId="Border">
    <w:name w:val="Border"/>
    <w:basedOn w:val="Normal"/>
    <w:qFormat/>
    <w:rsid w:val="00275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558"/>
    <w:rPr>
      <w:b/>
      <w:bCs/>
      <w:i/>
      <w:iCs/>
      <w:color w:val="auto"/>
    </w:rPr>
  </w:style>
  <w:style w:type="paragraph" w:styleId="IntenseQuote">
    <w:name w:val="Intense Quote"/>
    <w:basedOn w:val="Normal"/>
    <w:next w:val="Normal"/>
    <w:link w:val="IntenseQuoteChar"/>
    <w:uiPriority w:val="30"/>
    <w:qFormat/>
    <w:rsid w:val="00275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558"/>
    <w:rPr>
      <w:smallCaps/>
      <w:color w:val="auto"/>
      <w:u w:val="single"/>
    </w:rPr>
  </w:style>
  <w:style w:type="character" w:styleId="IntenseReference">
    <w:name w:val="Intense Reference"/>
    <w:basedOn w:val="DefaultParagraphFont"/>
    <w:uiPriority w:val="32"/>
    <w:qFormat/>
    <w:rsid w:val="00275558"/>
    <w:rPr>
      <w:b/>
      <w:bCs/>
      <w:smallCaps/>
      <w:color w:val="auto"/>
      <w:spacing w:val="5"/>
      <w:u w:val="single"/>
    </w:rPr>
  </w:style>
  <w:style w:type="paragraph" w:customStyle="1" w:styleId="2ColumnHeading">
    <w:name w:val="2Column Heading"/>
    <w:basedOn w:val="BodyText"/>
    <w:qFormat/>
    <w:rsid w:val="00275558"/>
    <w:pPr>
      <w:spacing w:after="60"/>
      <w:ind w:left="-2268"/>
    </w:pPr>
    <w:rPr>
      <w:b/>
    </w:rPr>
  </w:style>
  <w:style w:type="paragraph" w:customStyle="1" w:styleId="Heading1TOC">
    <w:name w:val="Heading1 TOC"/>
    <w:basedOn w:val="Normal"/>
    <w:qFormat/>
    <w:rsid w:val="00275558"/>
    <w:pPr>
      <w:spacing w:before="240" w:after="120"/>
    </w:pPr>
    <w:rPr>
      <w:rFonts w:ascii="Times New Roman" w:hAnsi="Times New Roman"/>
      <w:b/>
      <w:sz w:val="32"/>
    </w:rPr>
  </w:style>
  <w:style w:type="paragraph" w:customStyle="1" w:styleId="Heading2TOC">
    <w:name w:val="Heading2 TOC"/>
    <w:basedOn w:val="Normal"/>
    <w:qFormat/>
    <w:rsid w:val="00275558"/>
    <w:pPr>
      <w:spacing w:before="240" w:after="60"/>
    </w:pPr>
    <w:rPr>
      <w:rFonts w:ascii="Times New Roman" w:hAnsi="Times New Roman"/>
      <w:b/>
      <w:sz w:val="28"/>
    </w:rPr>
  </w:style>
  <w:style w:type="character" w:customStyle="1" w:styleId="Underline">
    <w:name w:val="Underline"/>
    <w:basedOn w:val="DefaultParagraphFont"/>
    <w:qFormat/>
    <w:rsid w:val="00275558"/>
    <w:rPr>
      <w:u w:val="single"/>
    </w:rPr>
  </w:style>
  <w:style w:type="character" w:customStyle="1" w:styleId="BoldandItalics">
    <w:name w:val="Bold and Italics"/>
    <w:qFormat/>
    <w:rsid w:val="00275558"/>
    <w:rPr>
      <w:b/>
      <w:i/>
      <w:u w:val="none"/>
    </w:rPr>
  </w:style>
  <w:style w:type="paragraph" w:styleId="BalloonText">
    <w:name w:val="Balloon Text"/>
    <w:basedOn w:val="Normal"/>
    <w:link w:val="BalloonTextChar"/>
    <w:rsid w:val="00275558"/>
    <w:rPr>
      <w:rFonts w:ascii="Tahoma" w:hAnsi="Tahoma" w:cs="Tahoma"/>
      <w:sz w:val="16"/>
      <w:szCs w:val="16"/>
    </w:rPr>
  </w:style>
  <w:style w:type="character" w:customStyle="1" w:styleId="BalloonTextChar">
    <w:name w:val="Balloon Text Char"/>
    <w:basedOn w:val="DefaultParagraphFont"/>
    <w:link w:val="BalloonText"/>
    <w:rsid w:val="00275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5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558"/>
    <w:rPr>
      <w:b/>
      <w:color w:val="660033"/>
      <w:spacing w:val="0"/>
    </w:rPr>
  </w:style>
  <w:style w:type="paragraph" w:customStyle="1" w:styleId="Nameditemlist">
    <w:name w:val="Named item list"/>
    <w:basedOn w:val="BodyText"/>
    <w:qFormat/>
    <w:rsid w:val="00275558"/>
    <w:pPr>
      <w:tabs>
        <w:tab w:val="left" w:pos="2835"/>
      </w:tabs>
      <w:ind w:left="2835" w:hanging="2835"/>
    </w:pPr>
  </w:style>
  <w:style w:type="paragraph" w:customStyle="1" w:styleId="BodyTextnopadding">
    <w:name w:val="Body Text no padding"/>
    <w:basedOn w:val="BodyText"/>
    <w:qFormat/>
    <w:rsid w:val="00275558"/>
    <w:pPr>
      <w:spacing w:before="0" w:after="0"/>
    </w:pPr>
  </w:style>
  <w:style w:type="character" w:styleId="Hyperlink">
    <w:name w:val="Hyperlink"/>
    <w:basedOn w:val="DefaultParagraphFont"/>
    <w:uiPriority w:val="99"/>
    <w:unhideWhenUsed/>
    <w:rsid w:val="00D40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1543</Words>
  <Characters>10109</Characters>
  <Application>Microsoft Office Word</Application>
  <DocSecurity>0</DocSecurity>
  <Lines>266</Lines>
  <Paragraphs>161</Paragraphs>
  <ScaleCrop>false</ScaleCrop>
  <Company>Author-it Software Corporation Ltd.</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RIISAM602E Establish and maintain maintenance management system for mechanical plant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