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4BB6" w:rsidP="00F64BB6">
      <w:pPr>
        <w:pStyle w:val="Title"/>
      </w:pPr>
      <w:r>
        <w:fldChar w:fldCharType="begin"/>
      </w:r>
      <w:r>
        <w:instrText xml:space="preserve"> TITLE   \* MERGEFORMAT </w:instrText>
      </w:r>
      <w:r>
        <w:fldChar w:fldCharType="separate"/>
      </w:r>
      <w:r>
        <w:t>RIISAM602D Establish and maintain maintenance management system for mechanical plant and equipment</w:t>
      </w:r>
      <w:r>
        <w:fldChar w:fldCharType="end"/>
      </w:r>
    </w:p>
    <w:p w:rsidR="00F64BB6" w:rsidP="00F64BB6">
      <w:pPr>
        <w:pStyle w:val="Version"/>
        <w:sectPr w:rsidSect="00051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1196" w:rsidP="00051196">
      <w:pPr>
        <w:pStyle w:val="SuperHeading"/>
      </w:pPr>
      <w:r w:rsidRPr="00051196">
        <w:t>RIISAM602D Establish and maintain maintenance management system for mechanical plant and equipment</w:t>
      </w:r>
    </w:p>
    <w:p w:rsidR="00000000" w:rsidRPr="00051196" w:rsidP="00051196">
      <w:pPr>
        <w:pStyle w:val="Heading1"/>
      </w:pPr>
      <w:bookmarkStart w:id="1" w:name="O_667589"/>
      <w:bookmarkEnd w:id="1"/>
      <w:r w:rsidRPr="00051196">
        <w:t>Modification History</w:t>
      </w:r>
    </w:p>
    <w:tbl>
      <w:tblPr>
        <w:tblW w:w="0" w:type="auto"/>
        <w:tblLayout w:type="fixed"/>
        <w:tblCellMar>
          <w:left w:w="62" w:type="dxa"/>
          <w:right w:w="62" w:type="dxa"/>
        </w:tblCellMar>
        <w:tblLook w:val="0000"/>
      </w:tblPr>
      <w:tblGrid>
        <w:gridCol w:w="1620"/>
        <w:gridCol w:w="7380"/>
      </w:tblGrid>
      <w:tr w:rsidTr="00F64BB6">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Heading4"/>
              <w:rPr>
                <w:lang w:val="en-NZ"/>
              </w:rPr>
            </w:pPr>
            <w:r w:rsidRPr="00051196">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Heading4"/>
              <w:rPr>
                <w:lang w:val="en-NZ"/>
              </w:rPr>
            </w:pPr>
            <w:r w:rsidRPr="00051196">
              <w:t>Comment</w:t>
            </w:r>
          </w:p>
        </w:tc>
      </w:tr>
      <w:tr w:rsidTr="00F64BB6">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BodyText"/>
              <w:rPr>
                <w:lang w:val="en-NZ"/>
              </w:rPr>
            </w:pPr>
            <w:r w:rsidRPr="00051196">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BodyText"/>
              <w:rPr>
                <w:lang w:val="en-NZ"/>
              </w:rPr>
            </w:pPr>
            <w:r w:rsidRPr="00051196">
              <w:t>RIISAM602B Establish and maintain maintenance management system for mechanical plant and equipment</w:t>
            </w:r>
          </w:p>
        </w:tc>
      </w:tr>
      <w:tr w:rsidTr="00F64BB6">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BodyText"/>
              <w:rPr>
                <w:lang w:val="en-NZ"/>
              </w:rPr>
            </w:pPr>
            <w:r w:rsidRPr="00051196">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196" w:rsidP="00051196">
            <w:pPr>
              <w:pStyle w:val="BodyText"/>
            </w:pPr>
            <w:r w:rsidRPr="00051196">
              <w:t>Editorial corrections in Knowledge Evidence.</w:t>
            </w:r>
          </w:p>
          <w:p w:rsidR="00000000" w:rsidRPr="00051196" w:rsidP="00051196">
            <w:pPr>
              <w:pStyle w:val="BodyText"/>
            </w:pPr>
            <w:r w:rsidRPr="00051196">
              <w:t>Required frequency and volume of evidence amended in Performance evidence.</w:t>
            </w:r>
          </w:p>
          <w:p w:rsidR="00000000" w:rsidRPr="00051196" w:rsidP="00051196">
            <w:pPr>
              <w:pStyle w:val="BodyText"/>
            </w:pPr>
            <w:r w:rsidRPr="00051196">
              <w:t>Substantial amendments made in Assessment Conditions field, including: references to Industry Sectors, assessor and subject matter exp</w:t>
            </w:r>
            <w:r w:rsidRPr="00051196">
              <w:t>ert experience requirements, how assessment should be conducted and what it should confirm.</w:t>
            </w:r>
          </w:p>
        </w:tc>
      </w:tr>
    </w:tbl>
    <w:p w:rsidR="00000000" w:rsidRPr="00051196" w:rsidP="00051196">
      <w:pPr>
        <w:pStyle w:val="BodyText"/>
      </w:pPr>
    </w:p>
    <w:p w:rsidR="00000000" w:rsidRPr="00051196" w:rsidP="00051196">
      <w:pPr>
        <w:pStyle w:val="AllowPageBreak"/>
      </w:pPr>
    </w:p>
    <w:p w:rsidR="00000000" w:rsidRPr="00051196" w:rsidP="00051196">
      <w:pPr>
        <w:pStyle w:val="Heading1"/>
      </w:pPr>
      <w:bookmarkStart w:id="2" w:name="O_667588"/>
      <w:bookmarkEnd w:id="2"/>
      <w:r w:rsidRPr="00051196">
        <w:t>Application</w:t>
      </w:r>
    </w:p>
    <w:p w:rsidR="00000000" w:rsidRPr="00051196" w:rsidP="00F64BB6">
      <w:pPr>
        <w:pStyle w:val="BodyText"/>
      </w:pPr>
      <w:r w:rsidRPr="00051196">
        <w:t>This unit describes a participant’s skills and knowledge required to establish and maintain a maintenance management system for mecha</w:t>
      </w:r>
      <w:r w:rsidRPr="00051196">
        <w:t xml:space="preserve">nical plant and equipment in the Coal and Metalliferous mining. </w:t>
      </w:r>
    </w:p>
    <w:p w:rsidR="00000000" w:rsidRPr="00051196" w:rsidP="00F64BB6">
      <w:pPr>
        <w:pStyle w:val="BodyText"/>
      </w:pPr>
      <w:r w:rsidRPr="00051196">
        <w:t xml:space="preserve">This unit is appropriate for those working in management roles. </w:t>
      </w:r>
    </w:p>
    <w:p w:rsidR="00F64BB6" w:rsidP="00F64BB6">
      <w:pPr>
        <w:pStyle w:val="BodyText"/>
      </w:pPr>
      <w:r w:rsidRPr="00051196">
        <w:t>No licensing, legislation or certification requirements apply to this unit at the time of publication.</w:t>
      </w:r>
    </w:p>
    <w:p w:rsidR="00000000" w:rsidRPr="00051196" w:rsidP="00051196">
      <w:pPr>
        <w:pStyle w:val="Heading1"/>
      </w:pPr>
      <w:bookmarkStart w:id="3" w:name="O_667587"/>
      <w:bookmarkEnd w:id="3"/>
      <w:r w:rsidRPr="00051196">
        <w:t>Unit Sector</w:t>
      </w:r>
    </w:p>
    <w:p w:rsidR="00000000" w:rsidRPr="00051196" w:rsidP="00F64BB6">
      <w:pPr>
        <w:pStyle w:val="List"/>
      </w:pPr>
      <w:r w:rsidRPr="00051196">
        <w:t>Coal mining</w:t>
      </w:r>
    </w:p>
    <w:p w:rsidR="00000000" w:rsidRPr="00051196" w:rsidP="00F64BB6">
      <w:pPr>
        <w:pStyle w:val="List"/>
      </w:pPr>
      <w:r w:rsidRPr="00051196">
        <w:t>Metalliferous mining</w:t>
      </w:r>
    </w:p>
    <w:p w:rsidR="00000000" w:rsidRPr="00051196" w:rsidP="00051196">
      <w:pPr>
        <w:pStyle w:val="AllowPageBreak"/>
      </w:pPr>
    </w:p>
    <w:p w:rsidR="00000000" w:rsidRPr="00051196" w:rsidP="00051196">
      <w:pPr>
        <w:pStyle w:val="Heading1"/>
      </w:pPr>
      <w:bookmarkStart w:id="4" w:name="O_667586"/>
      <w:bookmarkEnd w:id="4"/>
      <w:r w:rsidRPr="00051196">
        <w:t>Elements and Performance Criteria</w:t>
      </w:r>
    </w:p>
    <w:tbl>
      <w:tblPr>
        <w:tblW w:w="9322" w:type="dxa"/>
        <w:tblLayout w:type="fixed"/>
        <w:tblCellMar>
          <w:left w:w="62" w:type="dxa"/>
          <w:right w:w="62" w:type="dxa"/>
        </w:tblCellMar>
        <w:tblLook w:val="0000"/>
      </w:tblPr>
      <w:tblGrid>
        <w:gridCol w:w="2438"/>
        <w:gridCol w:w="6884"/>
      </w:tblGrid>
      <w:tr w:rsidTr="000511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196">
            <w:pPr>
              <w:pStyle w:val="BodyText"/>
              <w:rPr>
                <w:lang w:val="en-NZ"/>
              </w:rPr>
            </w:pPr>
            <w:r w:rsidRPr="00051196">
              <w:t>1.</w:t>
            </w:r>
            <w:r w:rsidRPr="00051196">
              <w:tab/>
              <w:t>Plan and prepare to develop the maintenance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196" w:rsidP="00051196">
            <w:pPr>
              <w:pStyle w:val="BodyText"/>
            </w:pPr>
            <w:r w:rsidRPr="00051196">
              <w:t>1.1</w:t>
            </w:r>
            <w:r w:rsidRPr="00051196">
              <w:tab/>
              <w:t>Access, interpret and apply service and maintenance documentation and ensure the work activ</w:t>
            </w:r>
            <w:r w:rsidRPr="00051196">
              <w:t>ity is compliant</w:t>
            </w:r>
          </w:p>
          <w:p w:rsidR="00000000" w:rsidRPr="00051196" w:rsidP="00051196">
            <w:pPr>
              <w:pStyle w:val="BodyText"/>
            </w:pPr>
            <w:r w:rsidRPr="00051196">
              <w:t>1.2</w:t>
            </w:r>
            <w:r w:rsidRPr="00051196">
              <w:tab/>
              <w:t>Obtain, read, interpret, clarify and confirm work</w:t>
            </w:r>
          </w:p>
          <w:p w:rsidR="00000000" w:rsidRPr="00051196" w:rsidP="00051196">
            <w:pPr>
              <w:pStyle w:val="BodyText"/>
            </w:pPr>
            <w:r w:rsidRPr="00051196">
              <w:t>1.3</w:t>
            </w:r>
            <w:r w:rsidRPr="00051196">
              <w:tab/>
              <w:t xml:space="preserve">Identify, address and establish procedures to manage potential </w:t>
            </w:r>
            <w:r w:rsidRPr="00051196">
              <w:t>risks, hazards and environmental issues, determine acceptable levels of risk and implement control measures</w:t>
            </w:r>
          </w:p>
          <w:p w:rsidR="00000000" w:rsidRPr="00051196" w:rsidP="00051196">
            <w:pPr>
              <w:pStyle w:val="BodyText"/>
            </w:pPr>
            <w:r w:rsidRPr="00051196">
              <w:t>1.4</w:t>
            </w:r>
            <w:r w:rsidRPr="00051196">
              <w:tab/>
              <w:t>Liaise</w:t>
            </w:r>
            <w:r w:rsidRPr="00051196">
              <w:t xml:space="preserve"> with relevant stakeholders and gain support for maintenance management system</w:t>
            </w:r>
          </w:p>
          <w:p w:rsidR="00000000" w:rsidRPr="00051196" w:rsidP="00051196">
            <w:pPr>
              <w:pStyle w:val="BodyText"/>
            </w:pPr>
            <w:r w:rsidRPr="00051196">
              <w:t>1.5</w:t>
            </w:r>
            <w:r w:rsidRPr="00051196">
              <w:tab/>
              <w:t xml:space="preserve">Develop and implement maintenance strategies and systems for plant and equipment </w:t>
            </w:r>
          </w:p>
          <w:p w:rsidR="00000000" w:rsidRPr="00051196" w:rsidP="00051196">
            <w:pPr>
              <w:pStyle w:val="BodyText"/>
            </w:pPr>
            <w:r w:rsidRPr="00051196">
              <w:t>1.6</w:t>
            </w:r>
            <w:r w:rsidRPr="00051196">
              <w:tab/>
              <w:t xml:space="preserve">Identify and confirm availability of required resources </w:t>
            </w:r>
          </w:p>
          <w:p w:rsidR="00000000" w:rsidRPr="00051196" w:rsidP="00051196">
            <w:pPr>
              <w:pStyle w:val="BodyText"/>
            </w:pPr>
            <w:r w:rsidRPr="00051196">
              <w:t>1.7</w:t>
            </w:r>
            <w:r w:rsidRPr="00051196">
              <w:tab/>
              <w:t>Communicate and coordinate</w:t>
            </w:r>
            <w:r w:rsidRPr="00051196">
              <w:t xml:space="preserve"> activities with others prior to, during and on completion of the work activity</w:t>
            </w:r>
          </w:p>
          <w:p w:rsidR="00000000" w:rsidP="00051196">
            <w:pPr>
              <w:pStyle w:val="BodyText"/>
              <w:rPr>
                <w:lang w:val="en-NZ"/>
              </w:rPr>
            </w:pPr>
            <w:r w:rsidRPr="00051196">
              <w:t>1.8</w:t>
            </w:r>
            <w:r w:rsidRPr="00051196">
              <w:tab/>
              <w:t>Identify training needs of individuals and work groups, develop and implement training plans</w:t>
            </w:r>
          </w:p>
        </w:tc>
      </w:tr>
      <w:tr w:rsidTr="000511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196">
            <w:pPr>
              <w:pStyle w:val="BodyText"/>
              <w:rPr>
                <w:lang w:val="en-NZ"/>
              </w:rPr>
            </w:pPr>
            <w:r w:rsidRPr="00051196">
              <w:t>2.</w:t>
            </w:r>
            <w:r w:rsidRPr="00051196">
              <w:tab/>
              <w:t>Implement and monitor the maintenance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196" w:rsidP="00051196">
            <w:pPr>
              <w:pStyle w:val="BodyText"/>
            </w:pPr>
            <w:r w:rsidRPr="00051196">
              <w:t>2.1</w:t>
            </w:r>
            <w:r w:rsidRPr="00051196">
              <w:tab/>
              <w:t>Develop and imp</w:t>
            </w:r>
            <w:r w:rsidRPr="00051196">
              <w:t>lement procedures for inspection and maintenance schedules</w:t>
            </w:r>
          </w:p>
          <w:p w:rsidR="00000000" w:rsidRPr="00051196" w:rsidP="00051196">
            <w:pPr>
              <w:pStyle w:val="BodyText"/>
            </w:pPr>
            <w:r w:rsidRPr="00051196">
              <w:t>2.2</w:t>
            </w:r>
            <w:r w:rsidRPr="00051196">
              <w:tab/>
              <w:t>Communicate, clarify and confirm procedures and processes to relevant stakeholders</w:t>
            </w:r>
          </w:p>
          <w:p w:rsidR="00000000" w:rsidRPr="00051196" w:rsidP="00051196">
            <w:pPr>
              <w:pStyle w:val="BodyText"/>
            </w:pPr>
            <w:r w:rsidRPr="00051196">
              <w:t>2.3</w:t>
            </w:r>
            <w:r w:rsidRPr="00051196">
              <w:tab/>
              <w:t>Design and implement maintenance management schedules</w:t>
            </w:r>
          </w:p>
          <w:p w:rsidR="00000000" w:rsidRPr="00051196" w:rsidP="00051196">
            <w:pPr>
              <w:pStyle w:val="BodyText"/>
            </w:pPr>
            <w:r w:rsidRPr="00051196">
              <w:t>2.4</w:t>
            </w:r>
            <w:r w:rsidRPr="00051196">
              <w:tab/>
              <w:t>Maintain maintenance written records and reports</w:t>
            </w:r>
          </w:p>
          <w:p w:rsidR="00000000" w:rsidRPr="00051196" w:rsidP="00051196">
            <w:pPr>
              <w:pStyle w:val="BodyText"/>
            </w:pPr>
            <w:r w:rsidRPr="00051196">
              <w:t>2.5</w:t>
            </w:r>
            <w:r w:rsidRPr="00051196">
              <w:tab/>
              <w:t xml:space="preserve">Monitor effectiveness of the maintenance management system and workplace practices against objectives, timelines and key performance indicators </w:t>
            </w:r>
          </w:p>
          <w:p w:rsidR="00000000" w:rsidRPr="00051196" w:rsidP="00051196">
            <w:pPr>
              <w:pStyle w:val="BodyText"/>
            </w:pPr>
            <w:r w:rsidRPr="00051196">
              <w:t>2.6</w:t>
            </w:r>
            <w:r w:rsidRPr="00051196">
              <w:tab/>
              <w:t>Monitor compliance with the schedules, report and rectify variances and implement corrective actions</w:t>
            </w:r>
          </w:p>
          <w:p w:rsidR="00000000" w:rsidRPr="00051196" w:rsidP="00051196">
            <w:pPr>
              <w:pStyle w:val="BodyText"/>
            </w:pPr>
            <w:r w:rsidRPr="00051196">
              <w:t>2.7</w:t>
            </w:r>
            <w:r w:rsidRPr="00051196">
              <w:tab/>
              <w:t>Analyse, interpret, clarify and confirm maintenance reports and system output information</w:t>
            </w:r>
          </w:p>
          <w:p w:rsidR="00000000" w:rsidRPr="00051196" w:rsidP="00051196">
            <w:pPr>
              <w:pStyle w:val="BodyText"/>
            </w:pPr>
            <w:r w:rsidRPr="00051196">
              <w:t>2.8</w:t>
            </w:r>
            <w:r w:rsidRPr="00051196">
              <w:tab/>
              <w:t xml:space="preserve">Identify defective components, sub-assemblies and design faults, coordinate repair or replacement </w:t>
            </w:r>
          </w:p>
          <w:p w:rsidR="00000000" w:rsidP="00051196">
            <w:pPr>
              <w:pStyle w:val="BodyText"/>
              <w:rPr>
                <w:lang w:val="en-NZ"/>
              </w:rPr>
            </w:pPr>
            <w:r w:rsidRPr="00051196">
              <w:t>2.9</w:t>
            </w:r>
            <w:r w:rsidRPr="00051196">
              <w:tab/>
              <w:t>Monitor effective use of resources, recommend and imple</w:t>
            </w:r>
            <w:r w:rsidRPr="00051196">
              <w:t xml:space="preserve">ment control measures for improvement </w:t>
            </w:r>
          </w:p>
        </w:tc>
      </w:tr>
      <w:tr w:rsidTr="0005119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1196">
            <w:pPr>
              <w:pStyle w:val="BodyText"/>
              <w:rPr>
                <w:lang w:val="en-NZ"/>
              </w:rPr>
            </w:pPr>
            <w:r w:rsidRPr="00051196">
              <w:t>3.</w:t>
            </w:r>
            <w:r w:rsidRPr="00051196">
              <w:tab/>
              <w:t>Audit, review and report on the maintenance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1196" w:rsidP="00051196">
            <w:pPr>
              <w:pStyle w:val="BodyText"/>
            </w:pPr>
            <w:r w:rsidRPr="00051196">
              <w:t>3.1</w:t>
            </w:r>
            <w:r w:rsidRPr="00051196">
              <w:tab/>
              <w:t>Audit the maintenance management plan, process written reports and records and identify control measures for improvement</w:t>
            </w:r>
          </w:p>
          <w:p w:rsidR="00000000" w:rsidRPr="00051196" w:rsidP="00051196">
            <w:pPr>
              <w:pStyle w:val="BodyText"/>
            </w:pPr>
            <w:r w:rsidRPr="00051196">
              <w:t>3.2</w:t>
            </w:r>
            <w:r w:rsidRPr="00051196">
              <w:tab/>
              <w:t>Implement, communicate</w:t>
            </w:r>
            <w:r w:rsidRPr="00051196">
              <w:t xml:space="preserve"> and monitor improvement modifications</w:t>
            </w:r>
          </w:p>
          <w:p w:rsidR="00000000" w:rsidRPr="00051196" w:rsidP="00051196">
            <w:pPr>
              <w:pStyle w:val="BodyText"/>
            </w:pPr>
            <w:r w:rsidRPr="00051196">
              <w:t>3.3</w:t>
            </w:r>
            <w:r w:rsidRPr="00051196">
              <w:tab/>
              <w:t>Process documentation and written reports on system modifications</w:t>
            </w:r>
          </w:p>
        </w:tc>
      </w:tr>
    </w:tbl>
    <w:p w:rsidR="00000000" w:rsidRPr="00051196" w:rsidP="00051196">
      <w:pPr>
        <w:pStyle w:val="BodyText"/>
      </w:pPr>
    </w:p>
    <w:p w:rsidR="00000000" w:rsidRPr="00051196" w:rsidP="00051196">
      <w:pPr>
        <w:pStyle w:val="AllowPageBreak"/>
      </w:pPr>
    </w:p>
    <w:p w:rsidR="00000000" w:rsidRPr="00051196" w:rsidP="00051196">
      <w:pPr>
        <w:pStyle w:val="Heading1"/>
      </w:pPr>
      <w:bookmarkStart w:id="5" w:name="O_667585"/>
      <w:bookmarkEnd w:id="5"/>
      <w:r w:rsidRPr="00051196">
        <w:t>Foundation Skills</w:t>
      </w:r>
    </w:p>
    <w:p w:rsidR="00000000" w:rsidRPr="00051196" w:rsidP="00F64BB6">
      <w:pPr>
        <w:pStyle w:val="BodyText"/>
      </w:pPr>
      <w:r w:rsidRPr="00051196">
        <w:t>Foundation skills essential to performance are explicit in the performance criteria of this unit. Further info</w:t>
      </w:r>
      <w:r w:rsidRPr="00051196">
        <w:t>rmation is available in the Resources and Infrastructure Industry Training Package Companion Volume.</w:t>
      </w:r>
    </w:p>
    <w:p w:rsidR="00000000" w:rsidRPr="00051196" w:rsidP="00051196">
      <w:pPr>
        <w:pStyle w:val="Heading1"/>
      </w:pPr>
      <w:bookmarkStart w:id="6" w:name="O_667584"/>
      <w:bookmarkEnd w:id="6"/>
      <w:r w:rsidRPr="00051196">
        <w:t>Unit Mapping Information</w:t>
      </w:r>
    </w:p>
    <w:p w:rsidR="00000000" w:rsidRPr="00051196" w:rsidP="00F64BB6">
      <w:pPr>
        <w:pStyle w:val="BodyText"/>
      </w:pPr>
      <w:r w:rsidRPr="00051196">
        <w:t>RIISAM602B Establish and maintain maintenance management system for mechanical plant and equipment</w:t>
      </w:r>
    </w:p>
    <w:p w:rsidR="00000000" w:rsidRPr="00051196" w:rsidP="00051196">
      <w:pPr>
        <w:pStyle w:val="Heading1"/>
      </w:pPr>
      <w:bookmarkStart w:id="7" w:name="O_667590"/>
      <w:bookmarkEnd w:id="7"/>
      <w:r w:rsidRPr="00051196">
        <w:t>Links</w:t>
      </w:r>
    </w:p>
    <w:p w:rsidR="00000000" w:rsidRPr="00051196" w:rsidP="00F64BB6">
      <w:pPr>
        <w:pStyle w:val="BodyText"/>
      </w:pPr>
      <w:r w:rsidRPr="000511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F74AC">
        <w:rPr>
          <w:rStyle w:val="Hyperlink"/>
        </w:rPr>
        <w:t>https://vetnet.gov.au/Pages/TrainingDocs.aspx?q=88a61002-9a21-4386-aaf8-69c76e675272</w:t>
      </w:r>
      <w:r>
        <w:fldChar w:fldCharType="end"/>
      </w:r>
    </w:p>
    <w:p w:rsidR="00000000" w:rsidRPr="00051196" w:rsidP="00F64BB6">
      <w:pPr>
        <w:pStyle w:val="BodyText"/>
        <w:sectPr w:rsidSect="00051196">
          <w:headerReference w:type="default" r:id="rId10"/>
          <w:footerReference w:type="default" r:id="rId11"/>
          <w:pgSz w:w="11908" w:h="16833"/>
          <w:pgMar w:top="1702" w:right="1418" w:bottom="1702" w:left="1418" w:header="992" w:footer="992" w:gutter="0"/>
          <w:cols w:space="720"/>
          <w:noEndnote/>
          <w:docGrid w:linePitch="299"/>
        </w:sectPr>
      </w:pPr>
    </w:p>
    <w:p w:rsidR="00000000" w:rsidRPr="00051196" w:rsidP="00051196">
      <w:pPr>
        <w:pStyle w:val="SuperHeading"/>
      </w:pPr>
      <w:r w:rsidRPr="00051196">
        <w:t xml:space="preserve">Assessment </w:t>
      </w:r>
      <w:r w:rsidRPr="00051196">
        <w:t>Requirements for RIISAM602D Establish and maintain maintenance management system for mechanical plant and equipment</w:t>
      </w:r>
    </w:p>
    <w:p w:rsidR="00000000" w:rsidRPr="00051196" w:rsidP="00051196">
      <w:pPr>
        <w:pStyle w:val="Heading1"/>
      </w:pPr>
      <w:bookmarkStart w:id="8" w:name="O_667582"/>
      <w:bookmarkEnd w:id="8"/>
      <w:r w:rsidRPr="00051196">
        <w:t>Modification History</w:t>
      </w:r>
    </w:p>
    <w:tbl>
      <w:tblPr>
        <w:tblW w:w="0" w:type="auto"/>
        <w:tblLayout w:type="fixed"/>
        <w:tblCellMar>
          <w:left w:w="62" w:type="dxa"/>
          <w:right w:w="62" w:type="dxa"/>
        </w:tblCellMar>
        <w:tblLook w:val="0000"/>
      </w:tblPr>
      <w:tblGrid>
        <w:gridCol w:w="1620"/>
        <w:gridCol w:w="7380"/>
      </w:tblGrid>
      <w:tr w:rsidTr="00F64BB6">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Heading4"/>
              <w:rPr>
                <w:lang w:val="en-NZ"/>
              </w:rPr>
            </w:pPr>
            <w:r w:rsidRPr="00051196">
              <w:t>Release</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Heading4"/>
              <w:rPr>
                <w:lang w:val="en-NZ"/>
              </w:rPr>
            </w:pPr>
            <w:r w:rsidRPr="00051196">
              <w:t>Comment</w:t>
            </w:r>
          </w:p>
        </w:tc>
      </w:tr>
      <w:tr w:rsidTr="00F64BB6">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BodyText"/>
              <w:rPr>
                <w:lang w:val="en-NZ"/>
              </w:rPr>
            </w:pPr>
            <w:r w:rsidRPr="00051196">
              <w:t>1</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BodyText"/>
              <w:rPr>
                <w:lang w:val="en-NZ"/>
              </w:rPr>
            </w:pPr>
            <w:r w:rsidRPr="00051196">
              <w:t>RIISAM602B Establish and maintain maintenance management system for mechanical plant</w:t>
            </w:r>
            <w:r w:rsidRPr="00051196">
              <w:t xml:space="preserve"> and equipment</w:t>
            </w:r>
          </w:p>
        </w:tc>
      </w:tr>
      <w:tr w:rsidTr="00F64BB6">
        <w:tblPrEx>
          <w:tblW w:w="0" w:type="auto"/>
          <w:tblLayout w:type="fixed"/>
          <w:tblCellMar>
            <w:left w:w="62" w:type="dxa"/>
            <w:right w:w="62" w:type="dxa"/>
          </w:tblCellMar>
          <w:tblLook w:val="0000"/>
        </w:tblPrEx>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1196">
            <w:pPr>
              <w:pStyle w:val="BodyText"/>
              <w:rPr>
                <w:lang w:val="en-NZ"/>
              </w:rPr>
            </w:pPr>
            <w:r w:rsidRPr="00051196">
              <w:t>2</w:t>
            </w:r>
          </w:p>
        </w:tc>
        <w:tc>
          <w:tcPr>
            <w:tcW w:w="73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1196" w:rsidP="00051196">
            <w:pPr>
              <w:pStyle w:val="BodyText"/>
            </w:pPr>
            <w:r w:rsidRPr="00051196">
              <w:t>Editorial corrections in Knowledge Evidence.</w:t>
            </w:r>
          </w:p>
          <w:p w:rsidR="00000000" w:rsidRPr="00051196" w:rsidP="00051196">
            <w:pPr>
              <w:pStyle w:val="BodyText"/>
            </w:pPr>
            <w:r w:rsidRPr="00051196">
              <w:t>Required frequency and volume of evidence amended in Performance evidence.</w:t>
            </w:r>
          </w:p>
          <w:p w:rsidR="00000000" w:rsidRPr="00051196" w:rsidP="00051196">
            <w:pPr>
              <w:pStyle w:val="BodyText"/>
            </w:pPr>
            <w:r w:rsidRPr="00051196">
              <w:t>Substantial amendments made in Assessment Conditions field, including: references to Industry Sectors, assessor and su</w:t>
            </w:r>
            <w:r w:rsidRPr="00051196">
              <w:t>bject matter expert experience requirements, how assessment should be conducted and what it should confirm.</w:t>
            </w:r>
          </w:p>
        </w:tc>
      </w:tr>
    </w:tbl>
    <w:p w:rsidR="00000000" w:rsidRPr="00051196" w:rsidP="00051196">
      <w:pPr>
        <w:pStyle w:val="BodyText"/>
      </w:pPr>
    </w:p>
    <w:p w:rsidR="00000000" w:rsidRPr="00051196" w:rsidP="00051196">
      <w:pPr>
        <w:pStyle w:val="AllowPageBreak"/>
      </w:pPr>
    </w:p>
    <w:p w:rsidR="00000000" w:rsidRPr="00051196" w:rsidP="00051196">
      <w:pPr>
        <w:pStyle w:val="Heading1"/>
      </w:pPr>
      <w:bookmarkStart w:id="9" w:name="O_667581"/>
      <w:bookmarkEnd w:id="9"/>
      <w:r w:rsidRPr="00051196">
        <w:t>Performance Evidence</w:t>
      </w:r>
    </w:p>
    <w:p w:rsidR="00000000" w:rsidRPr="00051196" w:rsidP="00F64BB6">
      <w:pPr>
        <w:pStyle w:val="BodyText"/>
      </w:pPr>
      <w:r w:rsidRPr="00051196">
        <w:t>Evidence is required to be collected that demonstrates a candidate’</w:t>
      </w:r>
      <w:r w:rsidRPr="00051196">
        <w:t>s competency in this unit. Evidence must be relevant to the roles within this sector’s work operations and satisfy all of the requirements of the performance criteria of this unit and include that the candidate:</w:t>
      </w:r>
    </w:p>
    <w:p w:rsidR="00000000" w:rsidRPr="00051196" w:rsidP="00051196">
      <w:pPr>
        <w:pStyle w:val="ListBullet"/>
      </w:pPr>
      <w:r w:rsidRPr="00051196">
        <w:t>locates and applies relevant legislation, d</w:t>
      </w:r>
      <w:r w:rsidRPr="00051196">
        <w:t>ocumentation, policies and procedures</w:t>
      </w:r>
    </w:p>
    <w:p w:rsidR="00000000" w:rsidRPr="00051196" w:rsidP="00051196">
      <w:pPr>
        <w:pStyle w:val="ListBullet"/>
      </w:pPr>
      <w:r w:rsidRPr="00051196">
        <w:t>implements the requirements, procedures and techniques for the safe, effective and efficient establishing and maintaining of maintenance management systems for mechanical plant and equipment including:</w:t>
      </w:r>
    </w:p>
    <w:p w:rsidR="00000000" w:rsidRPr="00051196" w:rsidP="00051196">
      <w:pPr>
        <w:pStyle w:val="ListBullet2"/>
      </w:pPr>
      <w:r w:rsidRPr="00051196">
        <w:t>accessing, inte</w:t>
      </w:r>
      <w:r w:rsidRPr="00051196">
        <w:t>rpreting and applying technical information</w:t>
      </w:r>
    </w:p>
    <w:p w:rsidR="00000000" w:rsidRPr="00051196" w:rsidP="00051196">
      <w:pPr>
        <w:pStyle w:val="ListBullet2"/>
      </w:pPr>
      <w:r w:rsidRPr="00051196">
        <w:t>assessing risks and consequences of mechanical systems</w:t>
      </w:r>
    </w:p>
    <w:p w:rsidR="00000000" w:rsidRPr="00051196" w:rsidP="00051196">
      <w:pPr>
        <w:pStyle w:val="ListBullet2"/>
      </w:pPr>
      <w:r w:rsidRPr="00051196">
        <w:t>developing procedures for management of mechanical maintenance systems</w:t>
      </w:r>
    </w:p>
    <w:p w:rsidR="00000000" w:rsidRPr="00051196" w:rsidP="00051196">
      <w:pPr>
        <w:pStyle w:val="ListBullet2"/>
      </w:pPr>
      <w:r w:rsidRPr="00051196">
        <w:t>applying information management systems managing work in confined spaces</w:t>
      </w:r>
    </w:p>
    <w:p w:rsidR="00000000" w:rsidRPr="00051196" w:rsidP="00051196">
      <w:pPr>
        <w:pStyle w:val="ListBullet"/>
      </w:pPr>
      <w:r w:rsidRPr="00051196">
        <w:t>works effect</w:t>
      </w:r>
      <w:r w:rsidRPr="00051196">
        <w:t>ively with others to establish and maintain maintenance management systems for mechanical plant and equipment that meets all the required outcomes including:</w:t>
      </w:r>
    </w:p>
    <w:p w:rsidR="00000000" w:rsidRPr="00051196" w:rsidP="00051196">
      <w:pPr>
        <w:pStyle w:val="ListBullet2"/>
      </w:pPr>
      <w:r w:rsidRPr="00051196">
        <w:t>complying with written and verbal reporting requirements and procedures</w:t>
      </w:r>
    </w:p>
    <w:p w:rsidR="00000000" w:rsidRPr="00051196" w:rsidP="00051196">
      <w:pPr>
        <w:pStyle w:val="ListBullet2"/>
      </w:pPr>
      <w:r w:rsidRPr="00051196">
        <w:t>communicating clearly and</w:t>
      </w:r>
      <w:r w:rsidRPr="00051196">
        <w:t xml:space="preserve"> concisely with others to receive and clarify work instructions</w:t>
      </w:r>
    </w:p>
    <w:p w:rsidR="00000000" w:rsidRPr="00051196" w:rsidP="00051196">
      <w:pPr>
        <w:pStyle w:val="ListBullet2"/>
      </w:pPr>
      <w:r w:rsidRPr="00051196">
        <w:t>communicating clearly and concisely with others to coordinate work activities</w:t>
      </w:r>
    </w:p>
    <w:p w:rsidR="00000000" w:rsidRPr="00051196" w:rsidP="00051196">
      <w:pPr>
        <w:pStyle w:val="ListBullet2"/>
      </w:pPr>
      <w:r w:rsidRPr="00051196">
        <w:t xml:space="preserve">preparing written reports communicating policies and procedures </w:t>
      </w:r>
    </w:p>
    <w:p w:rsidR="00000000" w:rsidRPr="00051196" w:rsidP="00051196">
      <w:pPr>
        <w:pStyle w:val="ListBullet"/>
      </w:pPr>
      <w:r w:rsidRPr="00051196">
        <w:t>demonstrates completion of establishing and maintaining maintenance management systems for mechanical plant and equipement that safely, effectively and efficiently meets all of the required outcomes on more than one (1) occasion including:</w:t>
      </w:r>
    </w:p>
    <w:p w:rsidR="00000000" w:rsidRPr="00051196" w:rsidP="00051196">
      <w:pPr>
        <w:pStyle w:val="ListBullet2"/>
      </w:pPr>
      <w:r w:rsidRPr="00051196">
        <w:t>planning and co</w:t>
      </w:r>
      <w:r w:rsidRPr="00051196">
        <w:t xml:space="preserve">ordinating work activities </w:t>
      </w:r>
    </w:p>
    <w:p w:rsidR="00000000" w:rsidRPr="00051196" w:rsidP="00051196">
      <w:pPr>
        <w:pStyle w:val="ListBullet2"/>
      </w:pPr>
      <w:r w:rsidRPr="00051196">
        <w:t>interpreting manufacturer’s instructions</w:t>
      </w:r>
    </w:p>
    <w:p w:rsidR="00000000" w:rsidRPr="00051196" w:rsidP="00051196">
      <w:pPr>
        <w:pStyle w:val="ListBullet2"/>
      </w:pPr>
      <w:r w:rsidRPr="00051196">
        <w:t>facilitating communication meetings</w:t>
      </w:r>
    </w:p>
    <w:p w:rsidR="00000000" w:rsidRPr="00051196" w:rsidP="00051196">
      <w:pPr>
        <w:pStyle w:val="ListBullet2"/>
      </w:pPr>
      <w:r w:rsidRPr="00051196">
        <w:t>analysing mechanical maintenance data</w:t>
      </w:r>
    </w:p>
    <w:p w:rsidR="00000000" w:rsidRPr="00051196" w:rsidP="00051196">
      <w:pPr>
        <w:pStyle w:val="ListBullet2"/>
      </w:pPr>
      <w:r w:rsidRPr="00051196">
        <w:t xml:space="preserve">identifying training needs and preparing training plans </w:t>
      </w:r>
    </w:p>
    <w:p w:rsidR="00000000" w:rsidRPr="00051196" w:rsidP="00051196">
      <w:pPr>
        <w:pStyle w:val="ListBullet2"/>
      </w:pPr>
      <w:r w:rsidRPr="00051196">
        <w:t>surveying maintenance</w:t>
      </w:r>
    </w:p>
    <w:p w:rsidR="00000000" w:rsidRPr="00051196" w:rsidP="00051196">
      <w:pPr>
        <w:pStyle w:val="ListBullet2"/>
      </w:pPr>
      <w:r w:rsidRPr="00051196">
        <w:t>implementing and auditing maintena</w:t>
      </w:r>
      <w:r w:rsidRPr="00051196">
        <w:t xml:space="preserve">nce management systems </w:t>
      </w:r>
    </w:p>
    <w:p w:rsidR="00000000" w:rsidRPr="00051196" w:rsidP="00051196">
      <w:pPr>
        <w:pStyle w:val="AllowPageBreak"/>
      </w:pPr>
    </w:p>
    <w:p w:rsidR="00000000" w:rsidRPr="00051196" w:rsidP="00051196">
      <w:pPr>
        <w:pStyle w:val="Heading1"/>
      </w:pPr>
      <w:bookmarkStart w:id="10" w:name="O_667580"/>
      <w:bookmarkEnd w:id="10"/>
      <w:r w:rsidRPr="00051196">
        <w:t>Knowledge Evidence</w:t>
      </w:r>
    </w:p>
    <w:p w:rsidR="00000000" w:rsidRPr="00051196" w:rsidP="00F64BB6">
      <w:pPr>
        <w:pStyle w:val="BodyText"/>
      </w:pPr>
      <w:r w:rsidRPr="00051196">
        <w:t>The candidate must demonstrate knowledge in establishing and maintaining a maintenance management system for mechanical plant and equipment through:</w:t>
      </w:r>
    </w:p>
    <w:p w:rsidR="00000000" w:rsidRPr="00051196" w:rsidP="00051196">
      <w:pPr>
        <w:pStyle w:val="ListBullet"/>
      </w:pPr>
      <w:r w:rsidRPr="00051196">
        <w:t>accessing, interpreting and applying legislative, organisation and site requirements and procedures for:</w:t>
      </w:r>
    </w:p>
    <w:p w:rsidR="00000000" w:rsidRPr="00051196" w:rsidP="00051196">
      <w:pPr>
        <w:pStyle w:val="ListBullet2"/>
      </w:pPr>
      <w:r w:rsidRPr="00051196">
        <w:t>hazard and risk identification and management</w:t>
      </w:r>
    </w:p>
    <w:p w:rsidR="00000000" w:rsidRPr="00051196" w:rsidP="00051196">
      <w:pPr>
        <w:pStyle w:val="ListBullet2"/>
      </w:pPr>
      <w:r w:rsidRPr="00051196">
        <w:t xml:space="preserve">statutory compliance </w:t>
      </w:r>
    </w:p>
    <w:p w:rsidR="00000000" w:rsidRPr="00051196" w:rsidP="00051196">
      <w:pPr>
        <w:pStyle w:val="ListBullet2"/>
      </w:pPr>
      <w:r w:rsidRPr="00051196">
        <w:t xml:space="preserve">work health and safety </w:t>
      </w:r>
    </w:p>
    <w:p w:rsidR="00000000" w:rsidRPr="00051196" w:rsidP="00051196">
      <w:pPr>
        <w:pStyle w:val="ListBullet2"/>
      </w:pPr>
      <w:r w:rsidRPr="00051196">
        <w:t xml:space="preserve">environmental issues </w:t>
      </w:r>
    </w:p>
    <w:p w:rsidR="00000000" w:rsidRPr="00051196" w:rsidP="00051196">
      <w:pPr>
        <w:pStyle w:val="ListBullet2"/>
      </w:pPr>
      <w:r w:rsidRPr="00051196">
        <w:t>policy management</w:t>
      </w:r>
    </w:p>
    <w:p w:rsidR="00000000" w:rsidRPr="00051196" w:rsidP="00051196">
      <w:pPr>
        <w:pStyle w:val="ListBullet2"/>
      </w:pPr>
      <w:r w:rsidRPr="00051196">
        <w:t>equipment maintena</w:t>
      </w:r>
      <w:r w:rsidRPr="00051196">
        <w:t>nce</w:t>
      </w:r>
    </w:p>
    <w:p w:rsidR="00000000" w:rsidRPr="00051196" w:rsidP="00051196">
      <w:pPr>
        <w:pStyle w:val="ListBullet"/>
      </w:pPr>
      <w:r w:rsidRPr="00051196">
        <w:t>maintenance programs planning techniques</w:t>
      </w:r>
    </w:p>
    <w:p w:rsidR="00000000" w:rsidRPr="00051196" w:rsidP="00051196">
      <w:pPr>
        <w:pStyle w:val="ListBullet"/>
      </w:pPr>
      <w:r w:rsidRPr="00051196">
        <w:t xml:space="preserve">providing leadership in the workplace </w:t>
      </w:r>
    </w:p>
    <w:p w:rsidR="00000000" w:rsidRPr="00051196" w:rsidP="00051196">
      <w:pPr>
        <w:pStyle w:val="ListBullet"/>
      </w:pPr>
      <w:r w:rsidRPr="00051196">
        <w:t>interpreting specifications from mechanical systems</w:t>
      </w:r>
    </w:p>
    <w:p w:rsidR="00000000" w:rsidRPr="00051196" w:rsidP="00051196">
      <w:pPr>
        <w:pStyle w:val="ListBullet"/>
      </w:pPr>
      <w:r w:rsidRPr="00051196">
        <w:t>applying workplace training methods</w:t>
      </w:r>
    </w:p>
    <w:p w:rsidR="00000000" w:rsidRPr="00051196" w:rsidP="00051196">
      <w:pPr>
        <w:pStyle w:val="ListBullet"/>
      </w:pPr>
      <w:r w:rsidRPr="00051196">
        <w:t>accessing and interpreting maintenance surveys</w:t>
      </w:r>
    </w:p>
    <w:p w:rsidR="00000000" w:rsidRPr="00051196" w:rsidP="00051196">
      <w:pPr>
        <w:pStyle w:val="ListBullet"/>
      </w:pPr>
      <w:r w:rsidRPr="00051196">
        <w:t>work role definitions</w:t>
      </w:r>
    </w:p>
    <w:p w:rsidR="00000000" w:rsidRPr="00051196" w:rsidP="00051196">
      <w:pPr>
        <w:pStyle w:val="ListBullet"/>
      </w:pPr>
      <w:r w:rsidRPr="00051196">
        <w:t>alternative documentation systems for procedures</w:t>
      </w:r>
    </w:p>
    <w:p w:rsidR="00000000" w:rsidRPr="00051196" w:rsidP="00051196">
      <w:pPr>
        <w:pStyle w:val="AllowPageBreak"/>
      </w:pPr>
    </w:p>
    <w:p w:rsidR="00000000" w:rsidRPr="00051196" w:rsidP="00051196">
      <w:pPr>
        <w:pStyle w:val="Heading1"/>
      </w:pPr>
      <w:bookmarkStart w:id="11" w:name="O_667579"/>
      <w:bookmarkEnd w:id="11"/>
      <w:r w:rsidRPr="00051196">
        <w:t>Assessment Conditions</w:t>
      </w:r>
    </w:p>
    <w:p w:rsidR="00000000" w:rsidRPr="00051196" w:rsidP="00051196">
      <w:pPr>
        <w:pStyle w:val="ListBullet"/>
      </w:pPr>
      <w:r w:rsidRPr="00051196">
        <w:t xml:space="preserve">An assessor of this unit must satisfy the requirements of the NVR/AQTF or their successors; and Industry regulations for certification and licensing; and, </w:t>
      </w:r>
    </w:p>
    <w:p w:rsidR="00000000" w:rsidRPr="00051196" w:rsidP="00051196">
      <w:pPr>
        <w:pStyle w:val="ListBullet"/>
      </w:pPr>
      <w:r w:rsidRPr="00051196">
        <w:t>this unit i</w:t>
      </w:r>
      <w:r w:rsidRPr="00051196">
        <w:t>s best assessed in the context of this sector’s work environment;</w:t>
      </w:r>
    </w:p>
    <w:p w:rsidR="00000000" w:rsidRPr="00051196" w:rsidP="00051196">
      <w:pPr>
        <w:pStyle w:val="ListBullet"/>
      </w:pPr>
      <w:r w:rsidRPr="00051196">
        <w:t>where personal safety or environmental damage are limiting factors, assessment may occur in a simulated environment provided it is realistic and sufficiently rigorous to cover all aspects of</w:t>
      </w:r>
      <w:r w:rsidRPr="00051196">
        <w:t xml:space="preserve"> this sector’s workplace performance, including environment, task skills, task management skills, contingency management skills and job role environment skills; and,</w:t>
      </w:r>
    </w:p>
    <w:p w:rsidR="00000000" w:rsidRPr="00051196" w:rsidP="00051196">
      <w:pPr>
        <w:pStyle w:val="ListBullet"/>
      </w:pPr>
      <w:r w:rsidRPr="00051196">
        <w:t>this unit must be assessed in compliance with relevant legislation/regulation and using po</w:t>
      </w:r>
      <w:r w:rsidRPr="00051196">
        <w:t>licies, procedures, processes and operational manuals directly related to the industry sector for which it is being assessed; and,</w:t>
      </w:r>
    </w:p>
    <w:p w:rsidR="00000000" w:rsidRPr="00051196" w:rsidP="00051196">
      <w:pPr>
        <w:pStyle w:val="ListBullet"/>
      </w:pPr>
      <w:r w:rsidRPr="00051196">
        <w:t>assessment may be conducted in conjunction with the assessment of other Units of Competency; and,</w:t>
      </w:r>
    </w:p>
    <w:p w:rsidR="00000000" w:rsidRPr="00051196" w:rsidP="00051196">
      <w:pPr>
        <w:pStyle w:val="ListBullet"/>
      </w:pPr>
      <w:r w:rsidRPr="00051196">
        <w:t>assessment must confirm con</w:t>
      </w:r>
      <w:r w:rsidRPr="00051196">
        <w:t>sistent performance can be applied in a range of relevant workplace circumstances; and,</w:t>
      </w:r>
    </w:p>
    <w:p w:rsidR="00000000" w:rsidRPr="00051196" w:rsidP="00051196">
      <w:pPr>
        <w:pStyle w:val="ListBullet"/>
      </w:pPr>
      <w:r w:rsidRPr="00051196">
        <w:t>assessors must demonstrate the performance evidence, and knowledge evidence as outlined in this Unit of Competency, and through the minimum years of current* work exper</w:t>
      </w:r>
      <w:r w:rsidRPr="00051196">
        <w:t>ience specified below in an Industry sector relevant to the outcomes of the unit; or,</w:t>
      </w:r>
    </w:p>
    <w:p w:rsidR="00000000" w:rsidRPr="00051196" w:rsidP="00051196">
      <w:pPr>
        <w:pStyle w:val="ListBullet"/>
      </w:pPr>
      <w:r w:rsidRPr="00051196">
        <w:t>where the assessor does not meet experience requirements a co-assessment or partnership arrangement must exist between the qualified assessor and an Industry subject matt</w:t>
      </w:r>
      <w:r w:rsidRPr="00051196">
        <w:t>er expert. The Industry subject matter expert should hold the unit being assessed (or an equivalent unit) and/or demonstrate equivalence of skills and knowledge at the unit level. An Industry technical expert must also demonstrate skills and knowledge from</w:t>
      </w:r>
      <w:r w:rsidRPr="00051196">
        <w:t xml:space="preserve"> the minimum years of current work experience specified below in the Industry sector, including time spent in roles related to the unit being assessed; and,</w:t>
      </w:r>
    </w:p>
    <w:p w:rsidR="00000000" w:rsidRPr="00051196" w:rsidP="00051196">
      <w:pPr>
        <w:pStyle w:val="ListBullet"/>
      </w:pPr>
      <w:r w:rsidRPr="00051196">
        <w:t>assessor and Industry subject matter expert requirements differ depending on the Australian Qualifi</w:t>
      </w:r>
      <w:r w:rsidRPr="00051196">
        <w:t>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511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Heading4"/>
              <w:rPr>
                <w:lang w:val="en-NZ"/>
              </w:rPr>
            </w:pPr>
            <w:r w:rsidRPr="0005119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Heading4"/>
              <w:rPr>
                <w:lang w:val="en-NZ"/>
              </w:rPr>
            </w:pPr>
            <w:r w:rsidRPr="0005119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Heading4"/>
              <w:rPr>
                <w:lang w:val="en-NZ"/>
              </w:rPr>
            </w:pPr>
            <w:r w:rsidRPr="00051196">
              <w:t>Required assessor or Industry subject matter expert experience</w:t>
            </w:r>
          </w:p>
        </w:tc>
      </w:tr>
      <w:tr w:rsidTr="0005119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1 Year</w:t>
            </w:r>
          </w:p>
        </w:tc>
      </w:tr>
      <w:tr w:rsidTr="0005119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2 Years</w:t>
            </w:r>
          </w:p>
        </w:tc>
      </w:tr>
      <w:tr w:rsidTr="000511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3 Years</w:t>
            </w:r>
          </w:p>
        </w:tc>
      </w:tr>
      <w:tr w:rsidTr="000511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5 Years</w:t>
            </w:r>
          </w:p>
        </w:tc>
      </w:tr>
      <w:tr w:rsidTr="0005119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1196">
            <w:pPr>
              <w:pStyle w:val="BodyText"/>
              <w:rPr>
                <w:lang w:val="en-NZ"/>
              </w:rPr>
            </w:pPr>
            <w:r w:rsidRPr="0005119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51196" w:rsidP="00051196">
            <w:pPr>
              <w:pStyle w:val="BodyText"/>
            </w:pPr>
            <w:r w:rsidRPr="00051196">
              <w:t xml:space="preserve">Where this Unit is being assessed outside of the Resources and Infrastructure Sectors assessor </w:t>
            </w:r>
            <w:r w:rsidRPr="00051196">
              <w:t>and/or Industry subject matter expert experience should be in-line with industry standards for the sector in which it is being assessed and where no Industry sta</w:t>
            </w:r>
            <w:r w:rsidRPr="00051196">
              <w:t>ndard is specified should comply with any relevant regulation.</w:t>
            </w:r>
          </w:p>
        </w:tc>
      </w:tr>
    </w:tbl>
    <w:p w:rsidR="00000000" w:rsidRPr="00051196" w:rsidP="00F64BB6">
      <w:pPr>
        <w:pStyle w:val="BodyText"/>
      </w:pPr>
      <w:r w:rsidRPr="00051196">
        <w:t>*Assessors can demonstrate current work experience through employment within Industry in a role relevant to the outcomes of the Unit; or, for external assessors this can be demonstrated throu</w:t>
      </w:r>
      <w:r w:rsidRPr="00051196">
        <w:t>gh exposure to Industry by conducting frequent site assessments across various locations.</w:t>
      </w:r>
    </w:p>
    <w:p w:rsidR="00000000" w:rsidRPr="00051196" w:rsidP="00F64BB6">
      <w:pPr>
        <w:pStyle w:val="BodyText"/>
      </w:pPr>
      <w:r w:rsidRPr="00051196">
        <w:t>**Where a unit is being delivered outside of a Qualification the first numeric character in the Unit code should be considered to indicate the AQF level</w:t>
      </w:r>
    </w:p>
    <w:p w:rsidR="00000000" w:rsidRPr="00051196" w:rsidP="00051196">
      <w:pPr>
        <w:pStyle w:val="Heading1"/>
      </w:pPr>
      <w:bookmarkStart w:id="12" w:name="O_667591"/>
      <w:bookmarkEnd w:id="12"/>
      <w:r w:rsidRPr="00051196">
        <w:t>Links</w:t>
      </w:r>
    </w:p>
    <w:p w:rsidR="00000000" w:rsidRPr="00051196" w:rsidP="00F64BB6">
      <w:pPr>
        <w:pStyle w:val="BodyText"/>
      </w:pPr>
      <w:r w:rsidRPr="0005119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F74AC">
        <w:rPr>
          <w:rStyle w:val="Hyperlink"/>
        </w:rPr>
        <w:t>https://vetnet.gov.au/Pages/TrainingDocs.aspx?q=88a61002-9a21-4386-aaf8-69c76e675272</w:t>
      </w:r>
      <w:r>
        <w:fldChar w:fldCharType="end"/>
      </w:r>
    </w:p>
    <w:p w:rsidR="00000000" w:rsidRPr="00051196" w:rsidP="00051196"/>
    <w:sectPr w:rsidSect="0005119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96" w:rsidRPr="00F64BB6" w:rsidP="00F64B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BB6" w:rsidP="00051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64BB6" w:rsidP="0005119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64BB6" w:rsidP="0005119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96" w:rsidP="00051196">
    <w:pPr>
      <w:pStyle w:val="Footer"/>
      <w:framePr w:wrap="around"/>
    </w:pPr>
    <w:r>
      <w:fldChar w:fldCharType="begin"/>
    </w:r>
    <w:r>
      <w:instrText xml:space="preserve"> DOCPROPERTY  Subject  \* MERGEFORMAT </w:instrText>
    </w:r>
    <w:r>
      <w:fldChar w:fldCharType="separate"/>
    </w:r>
    <w:r w:rsidR="00F64BB6">
      <w:t>Approved</w:t>
    </w:r>
    <w:r w:rsidR="00F64BB6">
      <w:fldChar w:fldCharType="end"/>
    </w:r>
    <w:r>
      <w:tab/>
      <w:t xml:space="preserve">Page </w:t>
    </w:r>
    <w:r>
      <w:fldChar w:fldCharType="begin"/>
    </w:r>
    <w:r>
      <w:instrText xml:space="preserve"> PAGE  \* Arabic  \* MERGEFORMAT </w:instrText>
    </w:r>
    <w:r>
      <w:fldChar w:fldCharType="separate"/>
    </w:r>
    <w:r w:rsidR="00F64B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4BB6">
      <w:rPr>
        <w:noProof/>
      </w:rPr>
      <w:t>5</w:t>
    </w:r>
    <w:r>
      <w:rPr>
        <w:noProof/>
      </w:rPr>
      <w:fldChar w:fldCharType="end"/>
    </w:r>
  </w:p>
  <w:p w:rsidR="00051196" w:rsidP="00051196">
    <w:pPr>
      <w:pStyle w:val="Footer"/>
      <w:framePr w:wrap="around"/>
    </w:pPr>
    <w:r>
      <w:t xml:space="preserve">© Commonwealth of Australia, </w:t>
    </w:r>
    <w:r>
      <w:fldChar w:fldCharType="begin"/>
    </w:r>
    <w:r>
      <w:instrText xml:space="preserve"> DATE  \@ "yyyy"  \* MERGEFORMAT </w:instrText>
    </w:r>
    <w:r>
      <w:fldChar w:fldCharType="separate"/>
    </w:r>
    <w:r w:rsidR="00F64BB6">
      <w:rPr>
        <w:noProof/>
      </w:rPr>
      <w:t>2025</w:t>
    </w:r>
    <w:r>
      <w:fldChar w:fldCharType="end"/>
    </w:r>
    <w:r>
      <w:tab/>
    </w:r>
    <w:r>
      <w:fldChar w:fldCharType="begin"/>
    </w:r>
    <w:r>
      <w:instrText xml:space="preserve"> DOCPROPERTY  Author  \* MERGEFORMAT </w:instrText>
    </w:r>
    <w:r>
      <w:fldChar w:fldCharType="separate"/>
    </w:r>
    <w:r w:rsidR="00F64BB6">
      <w:t>Mining and Automotive Skills Alliance</w:t>
    </w:r>
    <w:r w:rsidR="00F64BB6">
      <w:fldChar w:fldCharType="end"/>
    </w:r>
  </w:p>
  <w:p w:rsidR="00051196" w:rsidP="00051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B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1196" w:rsidRPr="00F64BB6" w:rsidP="00F64B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BB6" w:rsidRPr="002D2AF8" w:rsidP="00051196">
    <w:pPr>
      <w:pStyle w:val="Header"/>
      <w:framePr w:wrap="around"/>
    </w:pPr>
    <w:r>
      <w:fldChar w:fldCharType="begin"/>
    </w:r>
    <w:r>
      <w:instrText xml:space="preserve"> TITLE   \* MERGEFORMAT </w:instrText>
    </w:r>
    <w:r>
      <w:fldChar w:fldCharType="separate"/>
    </w:r>
    <w:r>
      <w:t>RIISAM602D Establish and maintain maintenance management system for mechanical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4BB6" w:rsidP="0005119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1196" w:rsidRPr="002D2AF8" w:rsidP="00051196">
    <w:pPr>
      <w:pStyle w:val="Header"/>
      <w:framePr w:wrap="around"/>
    </w:pPr>
    <w:r>
      <w:fldChar w:fldCharType="begin"/>
    </w:r>
    <w:r>
      <w:instrText xml:space="preserve"> TITLE   \* MERGEFORMAT </w:instrText>
    </w:r>
    <w:r>
      <w:fldChar w:fldCharType="separate"/>
    </w:r>
    <w:r w:rsidR="00F64BB6">
      <w:t>RIISAM602D Establish and maintain maintenance management system for mechanical plant and equipment</w:t>
    </w:r>
    <w:r w:rsidR="00F64BB6">
      <w:fldChar w:fldCharType="end"/>
    </w:r>
    <w:r>
      <w:tab/>
      <w:t xml:space="preserve">Date this document was generated: </w:t>
    </w:r>
    <w:r>
      <w:fldChar w:fldCharType="begin"/>
    </w:r>
    <w:r>
      <w:instrText xml:space="preserve"> CREATEDATE  \@ "d MMMM yyyy"  \* MERGEFORMAT </w:instrText>
    </w:r>
    <w:r>
      <w:fldChar w:fldCharType="separate"/>
    </w:r>
    <w:r w:rsidR="00F64BB6">
      <w:rPr>
        <w:noProof/>
      </w:rPr>
      <w:t>2 March 2025</w:t>
    </w:r>
    <w:r>
      <w:fldChar w:fldCharType="end"/>
    </w:r>
  </w:p>
  <w:p w:rsidR="00051196" w:rsidP="00051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065A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E77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D241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1196"/>
    <w:pPr>
      <w:spacing w:before="360" w:after="60"/>
      <w:outlineLvl w:val="0"/>
    </w:pPr>
    <w:rPr>
      <w:sz w:val="32"/>
    </w:rPr>
  </w:style>
  <w:style w:type="paragraph" w:styleId="Heading2">
    <w:name w:val="heading 2"/>
    <w:basedOn w:val="HeadingBase"/>
    <w:next w:val="BodyText"/>
    <w:link w:val="Heading2Char"/>
    <w:qFormat/>
    <w:rsid w:val="00051196"/>
    <w:pPr>
      <w:keepLines/>
      <w:spacing w:before="240" w:after="120"/>
      <w:outlineLvl w:val="1"/>
    </w:pPr>
    <w:rPr>
      <w:sz w:val="28"/>
      <w:szCs w:val="40"/>
    </w:rPr>
  </w:style>
  <w:style w:type="paragraph" w:styleId="Heading3">
    <w:name w:val="heading 3"/>
    <w:basedOn w:val="HeadingBase"/>
    <w:next w:val="BodyText"/>
    <w:link w:val="Heading3Char"/>
    <w:qFormat/>
    <w:rsid w:val="00051196"/>
    <w:pPr>
      <w:spacing w:before="180" w:after="120"/>
      <w:outlineLvl w:val="2"/>
    </w:pPr>
    <w:rPr>
      <w:spacing w:val="-10"/>
      <w:kern w:val="32"/>
    </w:rPr>
  </w:style>
  <w:style w:type="paragraph" w:styleId="Heading4">
    <w:name w:val="heading 4"/>
    <w:basedOn w:val="HeadingBase"/>
    <w:next w:val="BodyText"/>
    <w:link w:val="Heading4Char"/>
    <w:qFormat/>
    <w:rsid w:val="00051196"/>
    <w:pPr>
      <w:spacing w:before="160" w:after="120"/>
      <w:outlineLvl w:val="3"/>
    </w:pPr>
    <w:rPr>
      <w:sz w:val="22"/>
    </w:rPr>
  </w:style>
  <w:style w:type="paragraph" w:styleId="Heading5">
    <w:name w:val="heading 5"/>
    <w:basedOn w:val="HeadingBase"/>
    <w:next w:val="Normal"/>
    <w:link w:val="Heading5Char"/>
    <w:qFormat/>
    <w:rsid w:val="00051196"/>
    <w:pPr>
      <w:spacing w:before="80"/>
      <w:outlineLvl w:val="4"/>
    </w:pPr>
    <w:rPr>
      <w:color w:val="918585"/>
      <w:sz w:val="20"/>
    </w:rPr>
  </w:style>
  <w:style w:type="paragraph" w:styleId="Heading6">
    <w:name w:val="heading 6"/>
    <w:basedOn w:val="HeadingBase"/>
    <w:next w:val="Normal"/>
    <w:link w:val="Heading6Char"/>
    <w:qFormat/>
    <w:rsid w:val="00051196"/>
    <w:pPr>
      <w:spacing w:before="60"/>
      <w:outlineLvl w:val="5"/>
    </w:pPr>
    <w:rPr>
      <w:color w:val="918585"/>
      <w:sz w:val="20"/>
    </w:rPr>
  </w:style>
  <w:style w:type="paragraph" w:styleId="Heading7">
    <w:name w:val="heading 7"/>
    <w:basedOn w:val="Normal"/>
    <w:next w:val="Normal"/>
    <w:link w:val="Heading7Char"/>
    <w:qFormat/>
    <w:rsid w:val="00051196"/>
    <w:pPr>
      <w:ind w:left="720"/>
      <w:outlineLvl w:val="6"/>
    </w:pPr>
    <w:rPr>
      <w:i/>
    </w:rPr>
  </w:style>
  <w:style w:type="paragraph" w:styleId="Heading8">
    <w:name w:val="heading 8"/>
    <w:basedOn w:val="Normal"/>
    <w:next w:val="Normal"/>
    <w:link w:val="Heading8Char"/>
    <w:qFormat/>
    <w:rsid w:val="00051196"/>
    <w:pPr>
      <w:ind w:left="720"/>
      <w:outlineLvl w:val="7"/>
    </w:pPr>
    <w:rPr>
      <w:i/>
    </w:rPr>
  </w:style>
  <w:style w:type="paragraph" w:styleId="Heading9">
    <w:name w:val="heading 9"/>
    <w:basedOn w:val="Normal"/>
    <w:next w:val="Normal"/>
    <w:link w:val="Heading9Char"/>
    <w:qFormat/>
    <w:rsid w:val="00051196"/>
    <w:pPr>
      <w:ind w:left="720"/>
      <w:outlineLvl w:val="8"/>
    </w:pPr>
    <w:rPr>
      <w:i/>
    </w:rPr>
  </w:style>
  <w:style w:type="character" w:default="1" w:styleId="DefaultParagraphFont">
    <w:name w:val="Default Paragraph Font"/>
    <w:uiPriority w:val="1"/>
    <w:unhideWhenUsed/>
    <w:rsid w:val="00051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1196"/>
  </w:style>
  <w:style w:type="character" w:customStyle="1" w:styleId="Heading1Char">
    <w:name w:val="Heading 1 Char"/>
    <w:basedOn w:val="DefaultParagraphFont"/>
    <w:link w:val="Heading1"/>
    <w:rsid w:val="0005119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51196"/>
    <w:rPr>
      <w:rFonts w:ascii="Times New Roman" w:eastAsia="Times New Roman" w:hAnsi="Times New Roman" w:cs="Times New Roman"/>
      <w:b/>
      <w:szCs w:val="20"/>
      <w:lang w:eastAsia="en-US"/>
    </w:rPr>
  </w:style>
  <w:style w:type="paragraph" w:styleId="BodyText">
    <w:name w:val="Body Text"/>
    <w:basedOn w:val="Normal"/>
    <w:link w:val="BodyTextChar"/>
    <w:rsid w:val="00051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1196"/>
    <w:rPr>
      <w:rFonts w:ascii="Times New Roman" w:eastAsia="Times New Roman" w:hAnsi="Times New Roman" w:cs="Times New Roman"/>
      <w:sz w:val="24"/>
      <w:lang w:eastAsia="en-US"/>
    </w:rPr>
  </w:style>
  <w:style w:type="paragraph" w:styleId="ListBullet">
    <w:name w:val="List Bullet"/>
    <w:basedOn w:val="List"/>
    <w:rsid w:val="00051196"/>
    <w:pPr>
      <w:numPr>
        <w:numId w:val="12"/>
      </w:numPr>
      <w:tabs>
        <w:tab w:val="clear" w:pos="340"/>
      </w:tabs>
      <w:spacing w:before="40" w:after="40"/>
    </w:pPr>
  </w:style>
  <w:style w:type="paragraph" w:styleId="ListBullet2">
    <w:name w:val="List Bullet 2"/>
    <w:basedOn w:val="List2"/>
    <w:rsid w:val="00051196"/>
    <w:pPr>
      <w:numPr>
        <w:numId w:val="13"/>
      </w:numPr>
      <w:tabs>
        <w:tab w:val="clear" w:pos="680"/>
      </w:tabs>
    </w:pPr>
  </w:style>
  <w:style w:type="paragraph" w:customStyle="1" w:styleId="SuperHeading">
    <w:name w:val="SuperHeading"/>
    <w:basedOn w:val="Normal"/>
    <w:rsid w:val="00051196"/>
    <w:pPr>
      <w:spacing w:before="240" w:after="120"/>
      <w:outlineLvl w:val="0"/>
    </w:pPr>
    <w:rPr>
      <w:rFonts w:ascii="Times New Roman" w:hAnsi="Times New Roman"/>
      <w:b/>
      <w:sz w:val="32"/>
    </w:rPr>
  </w:style>
  <w:style w:type="paragraph" w:customStyle="1" w:styleId="AllowPageBreak">
    <w:name w:val="AllowPageBreak"/>
    <w:rsid w:val="000511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1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119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51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1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1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1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1196"/>
    <w:rPr>
      <w:rFonts w:ascii="Courier New" w:eastAsia="Times New Roman" w:hAnsi="Courier New" w:cs="Times New Roman"/>
      <w:i/>
      <w:szCs w:val="20"/>
      <w:lang w:eastAsia="en-US"/>
    </w:rPr>
  </w:style>
  <w:style w:type="paragraph" w:customStyle="1" w:styleId="HeadingBase">
    <w:name w:val="Heading Base"/>
    <w:rsid w:val="00051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1196"/>
    <w:pPr>
      <w:tabs>
        <w:tab w:val="right" w:leader="dot" w:pos="9072"/>
      </w:tabs>
      <w:ind w:left="567"/>
    </w:pPr>
    <w:rPr>
      <w:szCs w:val="22"/>
    </w:rPr>
  </w:style>
  <w:style w:type="paragraph" w:customStyle="1" w:styleId="TOCBase">
    <w:name w:val="TOC Base"/>
    <w:rsid w:val="00051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1196"/>
    <w:pPr>
      <w:tabs>
        <w:tab w:val="right" w:leader="dot" w:pos="9072"/>
      </w:tabs>
      <w:spacing w:before="40" w:after="40"/>
      <w:ind w:left="284"/>
    </w:pPr>
    <w:rPr>
      <w:rFonts w:ascii="Times New Roman" w:hAnsi="Times New Roman"/>
    </w:rPr>
  </w:style>
  <w:style w:type="paragraph" w:styleId="TOC1">
    <w:name w:val="toc 1"/>
    <w:basedOn w:val="TOCBase"/>
    <w:next w:val="Normal"/>
    <w:rsid w:val="00051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1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1196"/>
    <w:rPr>
      <w:rFonts w:ascii="Times New Roman" w:eastAsia="Times New Roman" w:hAnsi="Times New Roman" w:cs="Times New Roman"/>
      <w:sz w:val="16"/>
      <w:lang w:eastAsia="en-US"/>
    </w:rPr>
  </w:style>
  <w:style w:type="paragraph" w:styleId="Title">
    <w:name w:val="Title"/>
    <w:basedOn w:val="HeadingBase"/>
    <w:link w:val="TitleChar"/>
    <w:qFormat/>
    <w:rsid w:val="00051196"/>
    <w:pPr>
      <w:spacing w:before="5040"/>
      <w:jc w:val="center"/>
    </w:pPr>
    <w:rPr>
      <w:sz w:val="48"/>
      <w:szCs w:val="72"/>
      <w:lang w:val="en-US"/>
    </w:rPr>
  </w:style>
  <w:style w:type="character" w:customStyle="1" w:styleId="TitleChar">
    <w:name w:val="Title Char"/>
    <w:basedOn w:val="DefaultParagraphFont"/>
    <w:link w:val="Title"/>
    <w:rsid w:val="00051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1196"/>
    <w:pPr>
      <w:tabs>
        <w:tab w:val="left" w:pos="3600"/>
        <w:tab w:val="left" w:pos="3958"/>
      </w:tabs>
    </w:pPr>
  </w:style>
  <w:style w:type="paragraph" w:styleId="List">
    <w:name w:val="List"/>
    <w:basedOn w:val="BodyText"/>
    <w:next w:val="BodyText"/>
    <w:rsid w:val="00051196"/>
    <w:pPr>
      <w:tabs>
        <w:tab w:val="left" w:pos="340"/>
      </w:tabs>
      <w:spacing w:before="60" w:after="60"/>
      <w:ind w:left="340" w:hanging="340"/>
    </w:pPr>
  </w:style>
  <w:style w:type="paragraph" w:customStyle="1" w:styleId="Note">
    <w:name w:val="Note"/>
    <w:basedOn w:val="BodyText"/>
    <w:rsid w:val="0005119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1196"/>
    <w:rPr>
      <w:b/>
      <w:spacing w:val="0"/>
    </w:rPr>
  </w:style>
  <w:style w:type="paragraph" w:customStyle="1" w:styleId="SuperTitle">
    <w:name w:val="SuperTitle"/>
    <w:basedOn w:val="Title"/>
    <w:rsid w:val="00051196"/>
    <w:pPr>
      <w:framePr w:wrap="auto" w:hAnchor="text" w:y="6049"/>
    </w:pPr>
    <w:rPr>
      <w:color w:val="000000"/>
      <w:sz w:val="40"/>
    </w:rPr>
  </w:style>
  <w:style w:type="paragraph" w:customStyle="1" w:styleId="TOCTitle">
    <w:name w:val="TOCTitle"/>
    <w:basedOn w:val="Heading1"/>
    <w:rsid w:val="00051196"/>
    <w:pPr>
      <w:spacing w:after="240"/>
      <w:jc w:val="center"/>
      <w:outlineLvl w:val="9"/>
    </w:pPr>
    <w:rPr>
      <w:caps/>
    </w:rPr>
  </w:style>
  <w:style w:type="paragraph" w:customStyle="1" w:styleId="Version">
    <w:name w:val="Version"/>
    <w:rsid w:val="000511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1196"/>
    <w:pPr>
      <w:keepNext w:val="0"/>
      <w:tabs>
        <w:tab w:val="right" w:pos="4176"/>
      </w:tabs>
      <w:ind w:left="198" w:hanging="198"/>
    </w:pPr>
    <w:rPr>
      <w:rFonts w:ascii="Garamond" w:hAnsi="Garamond"/>
    </w:rPr>
  </w:style>
  <w:style w:type="paragraph" w:styleId="IndexHeading">
    <w:name w:val="index heading"/>
    <w:basedOn w:val="Normal"/>
    <w:next w:val="Index1"/>
    <w:semiHidden/>
    <w:rsid w:val="00051196"/>
    <w:pPr>
      <w:spacing w:before="120" w:after="120"/>
    </w:pPr>
    <w:rPr>
      <w:rFonts w:ascii="Arial" w:hAnsi="Arial"/>
      <w:b/>
      <w:color w:val="918585"/>
      <w:sz w:val="24"/>
    </w:rPr>
  </w:style>
  <w:style w:type="paragraph" w:styleId="Header">
    <w:name w:val="header"/>
    <w:basedOn w:val="Normal"/>
    <w:link w:val="HeaderChar"/>
    <w:rsid w:val="00051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1196"/>
    <w:rPr>
      <w:rFonts w:ascii="Times New Roman" w:eastAsia="Times New Roman" w:hAnsi="Times New Roman" w:cs="Times New Roman"/>
      <w:sz w:val="16"/>
      <w:szCs w:val="20"/>
      <w:lang w:val="en-GB" w:eastAsia="en-US"/>
    </w:rPr>
  </w:style>
  <w:style w:type="paragraph" w:customStyle="1" w:styleId="Chapter">
    <w:name w:val="Chapter"/>
    <w:basedOn w:val="Normal"/>
    <w:rsid w:val="00051196"/>
    <w:pPr>
      <w:spacing w:before="240"/>
    </w:pPr>
    <w:rPr>
      <w:rFonts w:ascii="Times New Roman" w:hAnsi="Times New Roman"/>
      <w:smallCaps/>
      <w:spacing w:val="80"/>
      <w:sz w:val="28"/>
    </w:rPr>
  </w:style>
  <w:style w:type="paragraph" w:customStyle="1" w:styleId="InChapter">
    <w:name w:val="InChapter"/>
    <w:basedOn w:val="Heading3"/>
    <w:rsid w:val="00051196"/>
    <w:pPr>
      <w:spacing w:after="240"/>
      <w:outlineLvl w:val="9"/>
    </w:pPr>
    <w:rPr>
      <w:noProof/>
    </w:rPr>
  </w:style>
  <w:style w:type="paragraph" w:styleId="Index2">
    <w:name w:val="index 2"/>
    <w:basedOn w:val="Normal"/>
    <w:next w:val="Normal"/>
    <w:semiHidden/>
    <w:rsid w:val="00051196"/>
    <w:pPr>
      <w:tabs>
        <w:tab w:val="right" w:pos="4176"/>
      </w:tabs>
      <w:ind w:left="568" w:hanging="284"/>
    </w:pPr>
    <w:rPr>
      <w:rFonts w:ascii="Garamond" w:hAnsi="Garamond"/>
    </w:rPr>
  </w:style>
  <w:style w:type="paragraph" w:customStyle="1" w:styleId="Byline">
    <w:name w:val="Byline"/>
    <w:rsid w:val="00051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1196"/>
    <w:pPr>
      <w:tabs>
        <w:tab w:val="clear" w:pos="3600"/>
        <w:tab w:val="clear" w:pos="3958"/>
      </w:tabs>
      <w:jc w:val="right"/>
    </w:pPr>
  </w:style>
  <w:style w:type="character" w:styleId="Emphasis">
    <w:name w:val="Emphasis"/>
    <w:basedOn w:val="DefaultParagraphFont"/>
    <w:qFormat/>
    <w:rsid w:val="00051196"/>
    <w:rPr>
      <w:i/>
    </w:rPr>
  </w:style>
  <w:style w:type="paragraph" w:styleId="Caption">
    <w:name w:val="caption"/>
    <w:basedOn w:val="BodyText"/>
    <w:next w:val="Normal"/>
    <w:qFormat/>
    <w:rsid w:val="00051196"/>
    <w:pPr>
      <w:framePr w:w="2268" w:hSpace="181" w:vSpace="181" w:wrap="around" w:vAnchor="text" w:hAnchor="page" w:x="1135" w:y="285" w:anchorLock="1"/>
    </w:pPr>
    <w:rPr>
      <w:i/>
    </w:rPr>
  </w:style>
  <w:style w:type="paragraph" w:customStyle="1" w:styleId="MiniTOCTitle">
    <w:name w:val="MiniTOCTitle"/>
    <w:basedOn w:val="Heading4"/>
    <w:rsid w:val="00051196"/>
    <w:pPr>
      <w:spacing w:before="240"/>
      <w:outlineLvl w:val="9"/>
    </w:pPr>
    <w:rPr>
      <w:noProof/>
      <w:sz w:val="24"/>
    </w:rPr>
  </w:style>
  <w:style w:type="paragraph" w:customStyle="1" w:styleId="MiniTOCItem">
    <w:name w:val="MiniTOCItem"/>
    <w:basedOn w:val="ListBullet"/>
    <w:rsid w:val="00051196"/>
    <w:pPr>
      <w:numPr>
        <w:numId w:val="0"/>
      </w:numPr>
      <w:tabs>
        <w:tab w:val="right" w:leader="dot" w:pos="6521"/>
      </w:tabs>
      <w:spacing w:before="0" w:after="0"/>
    </w:pPr>
  </w:style>
  <w:style w:type="paragraph" w:customStyle="1" w:styleId="TOFTitle">
    <w:name w:val="TOFTitle"/>
    <w:basedOn w:val="TOCTitle"/>
    <w:rsid w:val="00051196"/>
  </w:style>
  <w:style w:type="paragraph" w:styleId="TableofFigures">
    <w:name w:val="table of figures"/>
    <w:basedOn w:val="Normal"/>
    <w:next w:val="Normal"/>
    <w:semiHidden/>
    <w:rsid w:val="00051196"/>
    <w:pPr>
      <w:tabs>
        <w:tab w:val="right" w:leader="dot" w:pos="9072"/>
      </w:tabs>
      <w:ind w:left="970" w:hanging="403"/>
    </w:pPr>
    <w:rPr>
      <w:rFonts w:ascii="Times New Roman" w:hAnsi="Times New Roman"/>
      <w:b/>
    </w:rPr>
  </w:style>
  <w:style w:type="paragraph" w:styleId="ListNumber">
    <w:name w:val="List Number"/>
    <w:basedOn w:val="List"/>
    <w:rsid w:val="00051196"/>
    <w:pPr>
      <w:numPr>
        <w:numId w:val="15"/>
      </w:numPr>
      <w:tabs>
        <w:tab w:val="clear" w:pos="340"/>
      </w:tabs>
    </w:pPr>
  </w:style>
  <w:style w:type="character" w:customStyle="1" w:styleId="WingdingSymbols">
    <w:name w:val="Wingding Symbols"/>
    <w:rsid w:val="00051196"/>
    <w:rPr>
      <w:rFonts w:ascii="Wingdings" w:hAnsi="Wingdings"/>
    </w:rPr>
  </w:style>
  <w:style w:type="paragraph" w:customStyle="1" w:styleId="TableHeading">
    <w:name w:val="Table Heading"/>
    <w:basedOn w:val="HeadingBase"/>
    <w:rsid w:val="00051196"/>
    <w:pPr>
      <w:keepLines/>
      <w:pBdr>
        <w:bottom w:val="single" w:sz="6" w:space="1" w:color="918585"/>
      </w:pBdr>
      <w:spacing w:before="240"/>
    </w:pPr>
  </w:style>
  <w:style w:type="character" w:customStyle="1" w:styleId="HotSpot">
    <w:name w:val="HotSpot"/>
    <w:rsid w:val="00051196"/>
    <w:rPr>
      <w:color w:val="0033CC"/>
      <w:u w:val="none"/>
    </w:rPr>
  </w:style>
  <w:style w:type="paragraph" w:customStyle="1" w:styleId="BodyTextRight">
    <w:name w:val="Body Text Right"/>
    <w:basedOn w:val="BodyText"/>
    <w:rsid w:val="00051196"/>
    <w:pPr>
      <w:spacing w:before="0" w:after="0"/>
      <w:jc w:val="right"/>
    </w:pPr>
  </w:style>
  <w:style w:type="paragraph" w:styleId="Index3">
    <w:name w:val="index 3"/>
    <w:basedOn w:val="ListNumber2"/>
    <w:next w:val="Normal"/>
    <w:semiHidden/>
    <w:rsid w:val="00051196"/>
    <w:pPr>
      <w:numPr>
        <w:numId w:val="0"/>
      </w:numPr>
      <w:tabs>
        <w:tab w:val="right" w:leader="dot" w:pos="4176"/>
      </w:tabs>
    </w:pPr>
  </w:style>
  <w:style w:type="paragraph" w:styleId="ListNumber2">
    <w:name w:val="List Number 2"/>
    <w:basedOn w:val="List2"/>
    <w:rsid w:val="00051196"/>
    <w:pPr>
      <w:numPr>
        <w:numId w:val="10"/>
      </w:numPr>
      <w:tabs>
        <w:tab w:val="clear" w:pos="1060"/>
      </w:tabs>
    </w:pPr>
  </w:style>
  <w:style w:type="paragraph" w:customStyle="1" w:styleId="MarginNote">
    <w:name w:val="Margin Note"/>
    <w:basedOn w:val="BodyText"/>
    <w:rsid w:val="00051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1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1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1196"/>
    <w:rPr>
      <w:sz w:val="32"/>
    </w:rPr>
  </w:style>
  <w:style w:type="paragraph" w:customStyle="1" w:styleId="HeadingProcedure">
    <w:name w:val="Heading Procedure"/>
    <w:basedOn w:val="HeadingBase"/>
    <w:next w:val="Normal"/>
    <w:rsid w:val="00051196"/>
    <w:pPr>
      <w:tabs>
        <w:tab w:val="left" w:pos="0"/>
      </w:tabs>
      <w:spacing w:before="120" w:after="60"/>
    </w:pPr>
    <w:rPr>
      <w:i/>
      <w:color w:val="918585"/>
      <w:sz w:val="22"/>
    </w:rPr>
  </w:style>
  <w:style w:type="paragraph" w:customStyle="1" w:styleId="TableBodyText">
    <w:name w:val="Table Body Text"/>
    <w:basedOn w:val="BodyText"/>
    <w:rsid w:val="00051196"/>
    <w:pPr>
      <w:spacing w:before="60" w:after="60"/>
    </w:pPr>
  </w:style>
  <w:style w:type="paragraph" w:styleId="ListContinue">
    <w:name w:val="List Continue"/>
    <w:basedOn w:val="List"/>
    <w:rsid w:val="00051196"/>
    <w:pPr>
      <w:ind w:firstLine="0"/>
    </w:pPr>
  </w:style>
  <w:style w:type="paragraph" w:customStyle="1" w:styleId="ListNote">
    <w:name w:val="List Note"/>
    <w:basedOn w:val="List"/>
    <w:rsid w:val="00051196"/>
    <w:pPr>
      <w:pBdr>
        <w:top w:val="single" w:sz="6" w:space="2" w:color="918585"/>
        <w:bottom w:val="single" w:sz="6" w:space="2" w:color="918585"/>
      </w:pBdr>
      <w:tabs>
        <w:tab w:val="left" w:pos="1021"/>
      </w:tabs>
      <w:ind w:firstLine="0"/>
    </w:pPr>
  </w:style>
  <w:style w:type="paragraph" w:customStyle="1" w:styleId="Warning">
    <w:name w:val="Warning"/>
    <w:basedOn w:val="BodyText"/>
    <w:rsid w:val="00051196"/>
    <w:pPr>
      <w:shd w:val="clear" w:color="auto" w:fill="D9D9D9"/>
      <w:tabs>
        <w:tab w:val="left" w:pos="992"/>
      </w:tabs>
      <w:ind w:left="119" w:right="119"/>
    </w:pPr>
    <w:rPr>
      <w:sz w:val="20"/>
    </w:rPr>
  </w:style>
  <w:style w:type="paragraph" w:customStyle="1" w:styleId="MarginIcons">
    <w:name w:val="Margin Icons"/>
    <w:basedOn w:val="BodyText"/>
    <w:rsid w:val="00051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1196"/>
    <w:rPr>
      <w:rFonts w:ascii="Courier New" w:hAnsi="Courier New"/>
    </w:rPr>
  </w:style>
  <w:style w:type="paragraph" w:customStyle="1" w:styleId="NoteBullet">
    <w:name w:val="Note Bullet"/>
    <w:basedOn w:val="Note"/>
    <w:rsid w:val="00051196"/>
    <w:pPr>
      <w:tabs>
        <w:tab w:val="clear" w:pos="680"/>
      </w:tabs>
      <w:spacing w:before="60" w:after="60"/>
    </w:pPr>
  </w:style>
  <w:style w:type="paragraph" w:customStyle="1" w:styleId="SubHeading2">
    <w:name w:val="SubHeading2"/>
    <w:basedOn w:val="HeadingBase"/>
    <w:rsid w:val="00051196"/>
    <w:pPr>
      <w:spacing w:before="240" w:after="60"/>
    </w:pPr>
    <w:rPr>
      <w:sz w:val="20"/>
    </w:rPr>
  </w:style>
  <w:style w:type="paragraph" w:customStyle="1" w:styleId="SubHeading1">
    <w:name w:val="SubHeading1"/>
    <w:basedOn w:val="HeadingBase"/>
    <w:rsid w:val="00051196"/>
    <w:pPr>
      <w:spacing w:before="240" w:after="60"/>
    </w:pPr>
    <w:rPr>
      <w:color w:val="918585"/>
      <w:sz w:val="22"/>
    </w:rPr>
  </w:style>
  <w:style w:type="paragraph" w:customStyle="1" w:styleId="SideHeading">
    <w:name w:val="Side Heading"/>
    <w:basedOn w:val="HeadingBase"/>
    <w:rsid w:val="00051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1196"/>
    <w:pPr>
      <w:tabs>
        <w:tab w:val="num" w:pos="360"/>
      </w:tabs>
    </w:pPr>
  </w:style>
  <w:style w:type="paragraph" w:styleId="PlainText">
    <w:name w:val="Plain Text"/>
    <w:basedOn w:val="Normal"/>
    <w:link w:val="PlainTextChar"/>
    <w:rsid w:val="00051196"/>
    <w:rPr>
      <w:sz w:val="20"/>
    </w:rPr>
  </w:style>
  <w:style w:type="character" w:customStyle="1" w:styleId="PlainTextChar">
    <w:name w:val="Plain Text Char"/>
    <w:basedOn w:val="DefaultParagraphFont"/>
    <w:link w:val="PlainText"/>
    <w:rsid w:val="00051196"/>
    <w:rPr>
      <w:rFonts w:ascii="Courier New" w:eastAsia="Times New Roman" w:hAnsi="Courier New" w:cs="Times New Roman"/>
      <w:sz w:val="20"/>
      <w:szCs w:val="20"/>
      <w:lang w:eastAsia="en-US"/>
    </w:rPr>
  </w:style>
  <w:style w:type="character" w:customStyle="1" w:styleId="MenuOption">
    <w:name w:val="Menu Option"/>
    <w:basedOn w:val="DefaultParagraphFont"/>
    <w:rsid w:val="00051196"/>
    <w:rPr>
      <w:b/>
      <w:smallCaps/>
    </w:rPr>
  </w:style>
  <w:style w:type="paragraph" w:customStyle="1" w:styleId="TableListNumber">
    <w:name w:val="Table List Number"/>
    <w:basedOn w:val="ListNumber"/>
    <w:rsid w:val="00051196"/>
    <w:pPr>
      <w:numPr>
        <w:numId w:val="0"/>
      </w:numPr>
    </w:pPr>
  </w:style>
  <w:style w:type="paragraph" w:styleId="TOC4">
    <w:name w:val="toc 4"/>
    <w:basedOn w:val="TOCBase"/>
    <w:next w:val="Normal"/>
    <w:semiHidden/>
    <w:rsid w:val="00051196"/>
    <w:pPr>
      <w:tabs>
        <w:tab w:val="right" w:leader="dot" w:pos="9071"/>
      </w:tabs>
      <w:ind w:left="1701"/>
    </w:pPr>
  </w:style>
  <w:style w:type="paragraph" w:customStyle="1" w:styleId="ListAlpha">
    <w:name w:val="List Alpha"/>
    <w:basedOn w:val="List"/>
    <w:rsid w:val="00051196"/>
    <w:pPr>
      <w:numPr>
        <w:numId w:val="9"/>
      </w:numPr>
    </w:pPr>
  </w:style>
  <w:style w:type="paragraph" w:customStyle="1" w:styleId="ListAlpha2">
    <w:name w:val="List Alpha 2"/>
    <w:basedOn w:val="List2"/>
    <w:rsid w:val="00051196"/>
    <w:pPr>
      <w:numPr>
        <w:numId w:val="8"/>
      </w:numPr>
    </w:pPr>
  </w:style>
  <w:style w:type="paragraph" w:styleId="List2">
    <w:name w:val="List 2"/>
    <w:basedOn w:val="BodyText"/>
    <w:rsid w:val="00051196"/>
    <w:pPr>
      <w:tabs>
        <w:tab w:val="left" w:pos="680"/>
      </w:tabs>
      <w:spacing w:before="60" w:after="60"/>
      <w:ind w:left="680" w:hanging="340"/>
    </w:pPr>
  </w:style>
  <w:style w:type="paragraph" w:styleId="List3">
    <w:name w:val="List 3"/>
    <w:basedOn w:val="BodyText"/>
    <w:rsid w:val="00051196"/>
    <w:pPr>
      <w:tabs>
        <w:tab w:val="left" w:pos="1021"/>
      </w:tabs>
      <w:spacing w:before="60" w:after="60"/>
      <w:ind w:left="1020" w:hanging="340"/>
    </w:pPr>
  </w:style>
  <w:style w:type="paragraph" w:styleId="List4">
    <w:name w:val="List 4"/>
    <w:basedOn w:val="BodyText"/>
    <w:rsid w:val="00051196"/>
    <w:pPr>
      <w:tabs>
        <w:tab w:val="left" w:pos="1361"/>
      </w:tabs>
      <w:spacing w:before="60" w:after="60"/>
      <w:ind w:left="1361" w:hanging="340"/>
    </w:pPr>
  </w:style>
  <w:style w:type="paragraph" w:styleId="List5">
    <w:name w:val="List 5"/>
    <w:basedOn w:val="BodyText"/>
    <w:rsid w:val="00051196"/>
    <w:pPr>
      <w:tabs>
        <w:tab w:val="left" w:pos="1701"/>
      </w:tabs>
      <w:spacing w:before="60" w:after="60"/>
      <w:ind w:left="1701" w:hanging="340"/>
    </w:pPr>
  </w:style>
  <w:style w:type="paragraph" w:styleId="ListBullet3">
    <w:name w:val="List Bullet 3"/>
    <w:basedOn w:val="List3"/>
    <w:rsid w:val="00051196"/>
    <w:pPr>
      <w:numPr>
        <w:numId w:val="14"/>
      </w:numPr>
      <w:tabs>
        <w:tab w:val="clear" w:pos="1021"/>
      </w:tabs>
      <w:ind w:left="1037" w:hanging="357"/>
    </w:pPr>
  </w:style>
  <w:style w:type="paragraph" w:styleId="ListBullet4">
    <w:name w:val="List Bullet 4"/>
    <w:basedOn w:val="List4"/>
    <w:rsid w:val="00051196"/>
    <w:pPr>
      <w:numPr>
        <w:numId w:val="3"/>
      </w:numPr>
      <w:tabs>
        <w:tab w:val="clear" w:pos="1361"/>
      </w:tabs>
    </w:pPr>
  </w:style>
  <w:style w:type="paragraph" w:styleId="ListBullet5">
    <w:name w:val="List Bullet 5"/>
    <w:basedOn w:val="List5"/>
    <w:rsid w:val="00051196"/>
    <w:pPr>
      <w:numPr>
        <w:numId w:val="4"/>
      </w:numPr>
    </w:pPr>
  </w:style>
  <w:style w:type="paragraph" w:styleId="ListContinue2">
    <w:name w:val="List Continue 2"/>
    <w:basedOn w:val="List2"/>
    <w:rsid w:val="00051196"/>
    <w:pPr>
      <w:ind w:firstLine="0"/>
    </w:pPr>
  </w:style>
  <w:style w:type="paragraph" w:styleId="ListContinue3">
    <w:name w:val="List Continue 3"/>
    <w:basedOn w:val="List3"/>
    <w:rsid w:val="00051196"/>
    <w:pPr>
      <w:ind w:left="1021" w:firstLine="0"/>
    </w:pPr>
  </w:style>
  <w:style w:type="paragraph" w:styleId="ListContinue4">
    <w:name w:val="List Continue 4"/>
    <w:basedOn w:val="List4"/>
    <w:rsid w:val="00051196"/>
    <w:pPr>
      <w:ind w:firstLine="0"/>
    </w:pPr>
  </w:style>
  <w:style w:type="paragraph" w:styleId="ListContinue5">
    <w:name w:val="List Continue 5"/>
    <w:basedOn w:val="List5"/>
    <w:rsid w:val="00051196"/>
    <w:pPr>
      <w:ind w:firstLine="0"/>
    </w:pPr>
  </w:style>
  <w:style w:type="paragraph" w:styleId="ListNumber3">
    <w:name w:val="List Number 3"/>
    <w:basedOn w:val="List3"/>
    <w:rsid w:val="00051196"/>
    <w:pPr>
      <w:numPr>
        <w:numId w:val="5"/>
      </w:numPr>
    </w:pPr>
  </w:style>
  <w:style w:type="paragraph" w:styleId="ListNumber4">
    <w:name w:val="List Number 4"/>
    <w:basedOn w:val="List4"/>
    <w:rsid w:val="00051196"/>
    <w:pPr>
      <w:numPr>
        <w:numId w:val="6"/>
      </w:numPr>
    </w:pPr>
  </w:style>
  <w:style w:type="paragraph" w:styleId="ListNumber5">
    <w:name w:val="List Number 5"/>
    <w:basedOn w:val="List5"/>
    <w:rsid w:val="00051196"/>
    <w:pPr>
      <w:numPr>
        <w:numId w:val="7"/>
      </w:numPr>
    </w:pPr>
  </w:style>
  <w:style w:type="paragraph" w:styleId="BlockText">
    <w:name w:val="Block Text"/>
    <w:basedOn w:val="Normal"/>
    <w:rsid w:val="00051196"/>
    <w:pPr>
      <w:spacing w:after="120"/>
      <w:ind w:left="1440" w:right="1440"/>
    </w:pPr>
  </w:style>
  <w:style w:type="character" w:customStyle="1" w:styleId="Subscript">
    <w:name w:val="Subscript"/>
    <w:basedOn w:val="DefaultParagraphFont"/>
    <w:rsid w:val="00051196"/>
    <w:rPr>
      <w:sz w:val="16"/>
      <w:vertAlign w:val="subscript"/>
    </w:rPr>
  </w:style>
  <w:style w:type="character" w:customStyle="1" w:styleId="Superscript">
    <w:name w:val="Superscript"/>
    <w:basedOn w:val="DefaultParagraphFont"/>
    <w:rsid w:val="00051196"/>
    <w:rPr>
      <w:sz w:val="16"/>
      <w:vertAlign w:val="superscript"/>
    </w:rPr>
  </w:style>
  <w:style w:type="character" w:customStyle="1" w:styleId="Symbols">
    <w:name w:val="Symbols"/>
    <w:basedOn w:val="DefaultParagraphFont"/>
    <w:rsid w:val="00051196"/>
    <w:rPr>
      <w:rFonts w:ascii="Symbol" w:hAnsi="Symbol"/>
    </w:rPr>
  </w:style>
  <w:style w:type="character" w:customStyle="1" w:styleId="MenuOptions">
    <w:name w:val="Menu Options"/>
    <w:basedOn w:val="DefaultParagraphFont"/>
    <w:rsid w:val="00051196"/>
    <w:rPr>
      <w:rFonts w:ascii="Arial Narrow" w:hAnsi="Arial Narrow"/>
      <w:smallCaps/>
    </w:rPr>
  </w:style>
  <w:style w:type="character" w:customStyle="1" w:styleId="Buttons">
    <w:name w:val="Buttons"/>
    <w:basedOn w:val="DefaultParagraphFont"/>
    <w:rsid w:val="00051196"/>
    <w:rPr>
      <w:b/>
    </w:rPr>
  </w:style>
  <w:style w:type="character" w:customStyle="1" w:styleId="Underlined">
    <w:name w:val="Underlined"/>
    <w:basedOn w:val="DefaultParagraphFont"/>
    <w:rsid w:val="00051196"/>
    <w:rPr>
      <w:u w:val="single"/>
    </w:rPr>
  </w:style>
  <w:style w:type="paragraph" w:customStyle="1" w:styleId="TableBodyTextRight">
    <w:name w:val="Table Body Text Right"/>
    <w:basedOn w:val="TableBodyText"/>
    <w:rsid w:val="00051196"/>
    <w:pPr>
      <w:widowControl w:val="0"/>
      <w:autoSpaceDE w:val="0"/>
      <w:autoSpaceDN w:val="0"/>
      <w:adjustRightInd w:val="0"/>
      <w:jc w:val="right"/>
    </w:pPr>
    <w:rPr>
      <w:rFonts w:cs="Arial"/>
      <w:szCs w:val="18"/>
    </w:rPr>
  </w:style>
  <w:style w:type="paragraph" w:customStyle="1" w:styleId="CopyrightText">
    <w:name w:val="Copyright Text"/>
    <w:basedOn w:val="BodyText"/>
    <w:rsid w:val="00051196"/>
    <w:rPr>
      <w:sz w:val="18"/>
    </w:rPr>
  </w:style>
  <w:style w:type="paragraph" w:customStyle="1" w:styleId="BodySmallRight">
    <w:name w:val="Body Small Right"/>
    <w:basedOn w:val="BodyTextRight"/>
    <w:rsid w:val="00051196"/>
    <w:rPr>
      <w:sz w:val="18"/>
      <w:szCs w:val="18"/>
    </w:rPr>
  </w:style>
  <w:style w:type="paragraph" w:customStyle="1" w:styleId="MarginEdition">
    <w:name w:val="Margin Edition"/>
    <w:basedOn w:val="MarginNote"/>
    <w:rsid w:val="00051196"/>
    <w:pPr>
      <w:spacing w:before="0" w:after="0"/>
    </w:pPr>
    <w:rPr>
      <w:rFonts w:ascii="Times New Roman" w:hAnsi="Times New Roman"/>
      <w:color w:val="999999"/>
    </w:rPr>
  </w:style>
  <w:style w:type="paragraph" w:customStyle="1" w:styleId="Spacer">
    <w:name w:val="Spacer"/>
    <w:basedOn w:val="Normal"/>
    <w:rsid w:val="00051196"/>
    <w:rPr>
      <w:sz w:val="2"/>
      <w:szCs w:val="2"/>
    </w:rPr>
  </w:style>
  <w:style w:type="character" w:customStyle="1" w:styleId="Small">
    <w:name w:val="Small"/>
    <w:basedOn w:val="DefaultParagraphFont"/>
    <w:rsid w:val="00051196"/>
    <w:rPr>
      <w:sz w:val="16"/>
    </w:rPr>
  </w:style>
  <w:style w:type="paragraph" w:customStyle="1" w:styleId="WideTable">
    <w:name w:val="Wide Table"/>
    <w:basedOn w:val="Normal"/>
    <w:rsid w:val="00051196"/>
    <w:pPr>
      <w:ind w:left="-1418"/>
    </w:pPr>
    <w:rPr>
      <w:sz w:val="2"/>
      <w:szCs w:val="2"/>
    </w:rPr>
  </w:style>
  <w:style w:type="character" w:styleId="PageNumber">
    <w:name w:val="page number"/>
    <w:basedOn w:val="DefaultParagraphFont"/>
    <w:rsid w:val="00051196"/>
  </w:style>
  <w:style w:type="paragraph" w:styleId="Quote">
    <w:name w:val="Quote"/>
    <w:basedOn w:val="Heading1"/>
    <w:link w:val="QuoteChar"/>
    <w:qFormat/>
    <w:rsid w:val="00051196"/>
    <w:rPr>
      <w:b w:val="0"/>
      <w:sz w:val="72"/>
      <w:szCs w:val="72"/>
      <w:lang w:val="en-NZ"/>
    </w:rPr>
  </w:style>
  <w:style w:type="character" w:customStyle="1" w:styleId="QuoteChar">
    <w:name w:val="Quote Char"/>
    <w:basedOn w:val="DefaultParagraphFont"/>
    <w:link w:val="Quote"/>
    <w:rsid w:val="00051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1196"/>
    <w:pPr>
      <w:pageBreakBefore/>
    </w:pPr>
  </w:style>
  <w:style w:type="paragraph" w:customStyle="1" w:styleId="Border">
    <w:name w:val="Border"/>
    <w:basedOn w:val="Normal"/>
    <w:qFormat/>
    <w:rsid w:val="00051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1196"/>
    <w:rPr>
      <w:b/>
      <w:bCs/>
      <w:i/>
      <w:iCs/>
      <w:color w:val="auto"/>
    </w:rPr>
  </w:style>
  <w:style w:type="paragraph" w:styleId="IntenseQuote">
    <w:name w:val="Intense Quote"/>
    <w:basedOn w:val="Normal"/>
    <w:next w:val="Normal"/>
    <w:link w:val="IntenseQuoteChar"/>
    <w:uiPriority w:val="30"/>
    <w:qFormat/>
    <w:rsid w:val="00051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1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1196"/>
    <w:rPr>
      <w:smallCaps/>
      <w:color w:val="auto"/>
      <w:u w:val="single"/>
    </w:rPr>
  </w:style>
  <w:style w:type="character" w:styleId="IntenseReference">
    <w:name w:val="Intense Reference"/>
    <w:basedOn w:val="DefaultParagraphFont"/>
    <w:uiPriority w:val="32"/>
    <w:qFormat/>
    <w:rsid w:val="00051196"/>
    <w:rPr>
      <w:b/>
      <w:bCs/>
      <w:smallCaps/>
      <w:color w:val="auto"/>
      <w:spacing w:val="5"/>
      <w:u w:val="single"/>
    </w:rPr>
  </w:style>
  <w:style w:type="paragraph" w:customStyle="1" w:styleId="2ColumnHeading">
    <w:name w:val="2Column Heading"/>
    <w:basedOn w:val="BodyText"/>
    <w:qFormat/>
    <w:rsid w:val="00051196"/>
    <w:pPr>
      <w:spacing w:after="60"/>
      <w:ind w:left="-2268"/>
    </w:pPr>
    <w:rPr>
      <w:b/>
    </w:rPr>
  </w:style>
  <w:style w:type="paragraph" w:customStyle="1" w:styleId="Heading1TOC">
    <w:name w:val="Heading1 TOC"/>
    <w:basedOn w:val="Normal"/>
    <w:qFormat/>
    <w:rsid w:val="00051196"/>
    <w:pPr>
      <w:spacing w:before="240" w:after="120"/>
    </w:pPr>
    <w:rPr>
      <w:rFonts w:ascii="Times New Roman" w:hAnsi="Times New Roman"/>
      <w:b/>
      <w:sz w:val="32"/>
    </w:rPr>
  </w:style>
  <w:style w:type="paragraph" w:customStyle="1" w:styleId="Heading2TOC">
    <w:name w:val="Heading2 TOC"/>
    <w:basedOn w:val="Normal"/>
    <w:qFormat/>
    <w:rsid w:val="00051196"/>
    <w:pPr>
      <w:spacing w:before="240" w:after="60"/>
    </w:pPr>
    <w:rPr>
      <w:rFonts w:ascii="Times New Roman" w:hAnsi="Times New Roman"/>
      <w:b/>
      <w:sz w:val="28"/>
    </w:rPr>
  </w:style>
  <w:style w:type="character" w:customStyle="1" w:styleId="Underline">
    <w:name w:val="Underline"/>
    <w:basedOn w:val="DefaultParagraphFont"/>
    <w:qFormat/>
    <w:rsid w:val="00051196"/>
    <w:rPr>
      <w:u w:val="single"/>
    </w:rPr>
  </w:style>
  <w:style w:type="character" w:customStyle="1" w:styleId="BoldandItalics">
    <w:name w:val="Bold and Italics"/>
    <w:qFormat/>
    <w:rsid w:val="00051196"/>
    <w:rPr>
      <w:b/>
      <w:i/>
      <w:u w:val="none"/>
    </w:rPr>
  </w:style>
  <w:style w:type="paragraph" w:styleId="BalloonText">
    <w:name w:val="Balloon Text"/>
    <w:basedOn w:val="Normal"/>
    <w:link w:val="BalloonTextChar"/>
    <w:rsid w:val="00051196"/>
    <w:rPr>
      <w:rFonts w:ascii="Tahoma" w:hAnsi="Tahoma" w:cs="Tahoma"/>
      <w:sz w:val="16"/>
      <w:szCs w:val="16"/>
    </w:rPr>
  </w:style>
  <w:style w:type="character" w:customStyle="1" w:styleId="BalloonTextChar">
    <w:name w:val="Balloon Text Char"/>
    <w:basedOn w:val="DefaultParagraphFont"/>
    <w:link w:val="BalloonText"/>
    <w:rsid w:val="00051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1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1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1196"/>
    <w:rPr>
      <w:b/>
      <w:color w:val="660033"/>
      <w:spacing w:val="0"/>
    </w:rPr>
  </w:style>
  <w:style w:type="paragraph" w:customStyle="1" w:styleId="Nameditemlist">
    <w:name w:val="Named item list"/>
    <w:basedOn w:val="BodyText"/>
    <w:qFormat/>
    <w:rsid w:val="00051196"/>
    <w:pPr>
      <w:tabs>
        <w:tab w:val="left" w:pos="2835"/>
      </w:tabs>
      <w:ind w:left="2835" w:hanging="2835"/>
    </w:pPr>
  </w:style>
  <w:style w:type="paragraph" w:customStyle="1" w:styleId="BodyTextnopadding">
    <w:name w:val="Body Text no padding"/>
    <w:basedOn w:val="BodyText"/>
    <w:qFormat/>
    <w:rsid w:val="00051196"/>
    <w:pPr>
      <w:spacing w:before="0" w:after="0"/>
    </w:pPr>
  </w:style>
  <w:style w:type="paragraph" w:customStyle="1" w:styleId="BodyTextBold">
    <w:name w:val="Body Text Bold"/>
    <w:basedOn w:val="BodyText"/>
    <w:qFormat/>
    <w:rsid w:val="00051196"/>
    <w:rPr>
      <w:b/>
    </w:rPr>
  </w:style>
  <w:style w:type="character" w:styleId="Hyperlink">
    <w:name w:val="Hyperlink"/>
    <w:basedOn w:val="DefaultParagraphFont"/>
    <w:uiPriority w:val="99"/>
    <w:unhideWhenUsed/>
    <w:rsid w:val="00F64B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1384</Words>
  <Characters>9125</Characters>
  <Application>Microsoft Office Word</Application>
  <DocSecurity>0</DocSecurity>
  <Lines>246</Lines>
  <Paragraphs>148</Paragraphs>
  <ScaleCrop>false</ScaleCrop>
  <Company>Author-it Software Corporation Ltd.</Company>
  <LinksUpToDate>false</LinksUpToDate>
  <CharactersWithSpaces>10361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RIISAM602D Establish and maintain maintenance management system for mechanical plant and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2025-03-02T01:31:00Z</dcterms:created>
  <dcterms:modified xsi:type="dcterms:W3CDTF">2025-03-02T01:31:00Z</dcterms:modified>
</cp:coreProperties>
</file>