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80B" w:rsidP="004948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RIISAM601E Establish and maintain plant, equipment and infrastructure maintenance systems</w:t>
      </w:r>
      <w:r>
        <w:fldChar w:fldCharType="end"/>
      </w:r>
    </w:p>
    <w:p w:rsidR="0049480B" w:rsidP="0049480B">
      <w:pPr>
        <w:pStyle w:val="Version"/>
        <w:sectPr w:rsidSect="00877C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C72" w:rsidP="00877C72">
      <w:pPr>
        <w:pStyle w:val="SuperHeading"/>
      </w:pPr>
      <w:r w:rsidRPr="00877C72">
        <w:t>RIISAM601E Establish and maintain plant, equipment and infrastructure maintenance systems</w:t>
      </w:r>
    </w:p>
    <w:p w:rsidR="00000000" w:rsidRPr="00877C72" w:rsidP="00877C72">
      <w:pPr>
        <w:pStyle w:val="Heading1"/>
      </w:pPr>
      <w:bookmarkStart w:id="1" w:name="O_1106620"/>
      <w:bookmarkEnd w:id="1"/>
      <w:r w:rsidRPr="00877C7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77C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72" w:rsidP="00877C72">
            <w:pPr>
              <w:pStyle w:val="BodyText"/>
            </w:pPr>
            <w:r w:rsidRPr="00877C7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BodyText"/>
              <w:rPr>
                <w:lang w:val="en-NZ"/>
              </w:rPr>
            </w:pPr>
            <w:r w:rsidRPr="00877C72">
              <w:rPr>
                <w:rStyle w:val="SpecialBold"/>
              </w:rPr>
              <w:t>Comments</w:t>
            </w:r>
          </w:p>
        </w:tc>
      </w:tr>
      <w:tr w:rsidTr="00877C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BodyText"/>
              <w:rPr>
                <w:lang w:val="en-NZ"/>
              </w:rPr>
            </w:pPr>
            <w:r w:rsidRPr="00877C7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72" w:rsidP="00877C72">
            <w:pPr>
              <w:pStyle w:val="BodyText"/>
            </w:pPr>
            <w:r w:rsidRPr="00877C72">
              <w:t>This version first released with RII Resources and Infrastructure Industry Training Package Version 5.0.</w:t>
            </w:r>
          </w:p>
        </w:tc>
      </w:tr>
    </w:tbl>
    <w:p w:rsidR="00000000" w:rsidRPr="00877C72" w:rsidP="00877C72">
      <w:pPr>
        <w:pStyle w:val="BodyText"/>
      </w:pPr>
    </w:p>
    <w:p w:rsidR="00000000" w:rsidRPr="00877C72" w:rsidP="00877C72">
      <w:pPr>
        <w:pStyle w:val="AllowPageBreak"/>
      </w:pPr>
    </w:p>
    <w:p w:rsidR="00000000" w:rsidRPr="00877C72" w:rsidP="00877C72">
      <w:pPr>
        <w:pStyle w:val="Heading1"/>
      </w:pPr>
      <w:bookmarkStart w:id="2" w:name="O_1106624"/>
      <w:bookmarkEnd w:id="2"/>
      <w:r w:rsidRPr="00877C72">
        <w:t>Application</w:t>
      </w:r>
    </w:p>
    <w:p w:rsidR="00000000" w:rsidRPr="00877C72" w:rsidP="0049480B">
      <w:pPr>
        <w:pStyle w:val="BodyText"/>
      </w:pPr>
      <w:r w:rsidRPr="00877C72">
        <w:t>This unit describes the skills and knowledge required to establish and maintain plant, equipment and infrastructure ma</w:t>
      </w:r>
      <w:r w:rsidRPr="00877C72">
        <w:t>intenance system in the resources and infrastructure industries.</w:t>
      </w:r>
    </w:p>
    <w:p w:rsidR="00000000" w:rsidRPr="00877C72" w:rsidP="0049480B">
      <w:pPr>
        <w:pStyle w:val="BodyText"/>
      </w:pPr>
      <w:r w:rsidRPr="00877C72">
        <w:t>It applies to those who work in management roles. They are generally responsible for the outcomes of others and contribute to the development of solutions to non</w:t>
      </w:r>
      <w:r w:rsidRPr="00877C72">
        <w:noBreakHyphen/>
        <w:t>routine problems.</w:t>
      </w:r>
    </w:p>
    <w:p w:rsidR="00000000" w:rsidRPr="00877C72" w:rsidP="0049480B">
      <w:pPr>
        <w:pStyle w:val="BodyText"/>
      </w:pPr>
      <w:r w:rsidRPr="00877C72">
        <w:t xml:space="preserve">Licensing, </w:t>
      </w:r>
      <w:r w:rsidRPr="00877C72">
        <w:t>legislative and certification requirements may apply to this unit and can vary between states, territories and industry sectors. Users must check requirements with relevant body before applying the unit.</w:t>
      </w:r>
    </w:p>
    <w:p w:rsidR="00000000" w:rsidRPr="00877C72" w:rsidP="00877C72">
      <w:pPr>
        <w:pStyle w:val="Heading1"/>
      </w:pPr>
      <w:bookmarkStart w:id="3" w:name="O_1106623"/>
      <w:bookmarkEnd w:id="3"/>
      <w:r w:rsidRPr="00877C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36"/>
        <w:gridCol w:w="6260"/>
      </w:tblGrid>
      <w:tr w:rsidTr="004948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72" w:rsidP="00877C72">
            <w:pPr>
              <w:pStyle w:val="BodyText"/>
            </w:pPr>
            <w:r w:rsidRPr="00877C7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BodyText"/>
              <w:rPr>
                <w:lang w:val="en-NZ"/>
              </w:rPr>
            </w:pPr>
            <w:r w:rsidRPr="00877C72">
              <w:rPr>
                <w:rStyle w:val="SpecialBold"/>
              </w:rPr>
              <w:t>PERFORMANCE CRITERIA</w:t>
            </w:r>
          </w:p>
        </w:tc>
      </w:tr>
      <w:tr w:rsidTr="004948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72" w:rsidP="00877C72">
            <w:pPr>
              <w:pStyle w:val="BodyText"/>
            </w:pPr>
            <w:r w:rsidRPr="00877C7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BodyText"/>
              <w:rPr>
                <w:lang w:val="en-NZ"/>
              </w:rPr>
            </w:pPr>
            <w:r w:rsidRPr="00877C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48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List"/>
              <w:rPr>
                <w:lang w:val="en-NZ"/>
              </w:rPr>
            </w:pPr>
            <w:r w:rsidRPr="00877C72">
              <w:t>1. Plan and prepare to establish and maintain installation and commissioning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72" w:rsidP="00877C72">
            <w:pPr>
              <w:pStyle w:val="List"/>
            </w:pPr>
            <w:r w:rsidRPr="00877C72">
              <w:t>1.1 Obtain, interpret and confirm work requirements</w:t>
            </w:r>
          </w:p>
          <w:p w:rsidR="00000000" w:rsidRPr="00877C72" w:rsidP="00877C72">
            <w:pPr>
              <w:pStyle w:val="List"/>
            </w:pPr>
            <w:r w:rsidRPr="00877C72">
              <w:t>1.2 Access, interpret and apply documentation required to establish and maintain plant, equipment and infrastructure</w:t>
            </w:r>
            <w:r w:rsidRPr="00877C72">
              <w:t xml:space="preserve"> maintenance systems</w:t>
            </w:r>
          </w:p>
          <w:p w:rsidR="00000000" w:rsidRPr="00877C72" w:rsidP="00877C72">
            <w:pPr>
              <w:pStyle w:val="List"/>
            </w:pPr>
            <w:r w:rsidRPr="00877C72">
              <w:t>1.3 Identify, address and establish procedures to manage potential risks, hazards and environmental issues, determine acceptable levels of risk and implement control measures according to workplace procedures</w:t>
            </w:r>
          </w:p>
          <w:p w:rsidR="00000000" w:rsidRPr="00877C72" w:rsidP="00877C72">
            <w:pPr>
              <w:pStyle w:val="List"/>
            </w:pPr>
            <w:r w:rsidRPr="00877C72">
              <w:t>1.4 Ensure the integration</w:t>
            </w:r>
            <w:r w:rsidRPr="00877C72">
              <w:t xml:space="preserve"> of new and existing tools, plant, equipment and processes is planned to minimise downtime</w:t>
            </w:r>
          </w:p>
          <w:p w:rsidR="00000000" w:rsidRPr="00877C72" w:rsidP="00877C72">
            <w:pPr>
              <w:pStyle w:val="List"/>
            </w:pPr>
            <w:r w:rsidRPr="00877C72">
              <w:t xml:space="preserve">1.5 Design and implement safe operating procedures and systems </w:t>
            </w:r>
          </w:p>
          <w:p w:rsidR="00000000" w:rsidRPr="00877C72" w:rsidP="00877C72">
            <w:pPr>
              <w:pStyle w:val="List"/>
            </w:pPr>
            <w:r w:rsidRPr="00877C72">
              <w:t>1.6 Design and implement plant and equipment installation according to workplace procedures</w:t>
            </w:r>
          </w:p>
          <w:p w:rsidR="00000000" w:rsidRPr="00877C72" w:rsidP="00877C72">
            <w:pPr>
              <w:pStyle w:val="List"/>
            </w:pPr>
            <w:r w:rsidRPr="00877C72">
              <w:t>1.7 Desig</w:t>
            </w:r>
            <w:r w:rsidRPr="00877C72">
              <w:t xml:space="preserve">n and implement infrastructure construction/fabrication according to workplace procedures </w:t>
            </w:r>
          </w:p>
          <w:p w:rsidR="00000000" w:rsidRPr="00877C72" w:rsidP="00877C72">
            <w:pPr>
              <w:pStyle w:val="List"/>
            </w:pPr>
            <w:r w:rsidRPr="00877C72">
              <w:t xml:space="preserve">1.8 Identify training needs of individuals and work groups, develop and implement training plans </w:t>
            </w:r>
          </w:p>
          <w:p w:rsidR="00000000" w:rsidP="00877C72">
            <w:pPr>
              <w:pStyle w:val="List"/>
              <w:rPr>
                <w:lang w:val="en-NZ"/>
              </w:rPr>
            </w:pPr>
            <w:r w:rsidRPr="00877C72">
              <w:t xml:space="preserve">1.9 Obtain and interpret emergency procedures, and be prepared for </w:t>
            </w:r>
            <w:r w:rsidRPr="00877C72">
              <w:t>emergency situations</w:t>
            </w:r>
          </w:p>
        </w:tc>
      </w:tr>
      <w:tr w:rsidTr="004948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List"/>
              <w:rPr>
                <w:lang w:val="en-NZ"/>
              </w:rPr>
            </w:pPr>
            <w:r w:rsidRPr="00877C72">
              <w:t>2. Develop systems for the maintenance of plant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72" w:rsidP="00877C72">
            <w:pPr>
              <w:pStyle w:val="List"/>
            </w:pPr>
            <w:r w:rsidRPr="00877C72">
              <w:t xml:space="preserve">2.1 Develop, review and gain approval for the implementation of plant and equipment maintenance procedures and systems </w:t>
            </w:r>
          </w:p>
          <w:p w:rsidR="00000000" w:rsidRPr="00877C72" w:rsidP="00877C72">
            <w:pPr>
              <w:pStyle w:val="List"/>
            </w:pPr>
            <w:r w:rsidRPr="00877C72">
              <w:t xml:space="preserve">2.2 Develop and implement operational procedures for plant and equipment usage </w:t>
            </w:r>
          </w:p>
          <w:p w:rsidR="00000000" w:rsidRPr="00877C72" w:rsidP="00877C72">
            <w:pPr>
              <w:pStyle w:val="List"/>
            </w:pPr>
            <w:r w:rsidRPr="00877C72">
              <w:t>2.3 Develop and implement plant and equipment maintenance systems documentation according to workplace procedures</w:t>
            </w:r>
          </w:p>
          <w:p w:rsidR="00000000" w:rsidRPr="00877C72" w:rsidP="00877C72">
            <w:pPr>
              <w:pStyle w:val="List"/>
            </w:pPr>
            <w:r w:rsidRPr="00877C72">
              <w:t>2.4 Design and implement procedures for reviewing and modifyin</w:t>
            </w:r>
            <w:r w:rsidRPr="00877C72">
              <w:t xml:space="preserve">g maintenance work processes </w:t>
            </w:r>
          </w:p>
          <w:p w:rsidR="00000000" w:rsidP="00877C72">
            <w:pPr>
              <w:pStyle w:val="List"/>
              <w:rPr>
                <w:lang w:val="en-NZ"/>
              </w:rPr>
            </w:pPr>
            <w:r w:rsidRPr="00877C72">
              <w:t>2.5 Process written reporting requirements according to workplace procedures</w:t>
            </w:r>
          </w:p>
        </w:tc>
      </w:tr>
      <w:tr w:rsidTr="004948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List"/>
              <w:rPr>
                <w:lang w:val="en-NZ"/>
              </w:rPr>
            </w:pPr>
            <w:r w:rsidRPr="00877C72">
              <w:t>3. Establish and maintain systems for the maintenance of worksite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72" w:rsidP="00877C72">
            <w:pPr>
              <w:pStyle w:val="List"/>
            </w:pPr>
            <w:r w:rsidRPr="00877C72">
              <w:t>3.1 Develop, review and gain approval for the implementation of inf</w:t>
            </w:r>
            <w:r w:rsidRPr="00877C72">
              <w:t xml:space="preserve">rastructure maintenance procedures and systems </w:t>
            </w:r>
          </w:p>
          <w:p w:rsidR="00000000" w:rsidRPr="00877C72" w:rsidP="00877C72">
            <w:pPr>
              <w:pStyle w:val="List"/>
            </w:pPr>
            <w:r w:rsidRPr="00877C72">
              <w:t>3.2 Develop and maintain operational procedures for worksite infrastructure usage according to workplace procedures</w:t>
            </w:r>
          </w:p>
          <w:p w:rsidR="00000000" w:rsidRPr="00877C72" w:rsidP="00877C72">
            <w:pPr>
              <w:pStyle w:val="List"/>
            </w:pPr>
            <w:r w:rsidRPr="00877C72">
              <w:t>3.3 Develop and implement infrastructure maintenance systems documentation according to work</w:t>
            </w:r>
            <w:r w:rsidRPr="00877C72">
              <w:t>place procedures</w:t>
            </w:r>
          </w:p>
          <w:p w:rsidR="00000000" w:rsidRPr="00877C72" w:rsidP="00877C72">
            <w:pPr>
              <w:pStyle w:val="List"/>
            </w:pPr>
            <w:r w:rsidRPr="00877C72">
              <w:t xml:space="preserve">3.4 Design and implement procedures for reviewing and modifying work processes </w:t>
            </w:r>
          </w:p>
          <w:p w:rsidR="00000000" w:rsidP="00877C72">
            <w:pPr>
              <w:pStyle w:val="List"/>
              <w:rPr>
                <w:lang w:val="en-NZ"/>
              </w:rPr>
            </w:pPr>
            <w:r w:rsidRPr="00877C72">
              <w:t>3.5 Process written reporting requirements according to workplace procedures</w:t>
            </w:r>
          </w:p>
        </w:tc>
      </w:tr>
      <w:tr w:rsidTr="004948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List"/>
              <w:rPr>
                <w:lang w:val="en-NZ"/>
              </w:rPr>
            </w:pPr>
            <w:r w:rsidRPr="00877C72">
              <w:t>4. Establish and maintain systems for audit and review of maintenance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72" w:rsidP="00877C72">
            <w:pPr>
              <w:pStyle w:val="List"/>
            </w:pPr>
            <w:r w:rsidRPr="00877C72">
              <w:t xml:space="preserve">4.1 </w:t>
            </w:r>
            <w:r w:rsidRPr="00877C72">
              <w:t>Develop, implement and maintain procedures to evaluate and confirm plant, equipment and infrastructure maintenance compliance are developed and implemented</w:t>
            </w:r>
          </w:p>
          <w:p w:rsidR="00000000" w:rsidRPr="00877C72" w:rsidP="00877C72">
            <w:pPr>
              <w:pStyle w:val="List"/>
            </w:pPr>
            <w:r w:rsidRPr="00877C72">
              <w:t>4.2 Ensure future plant, equipment and infrastructure systems and equipment requirements are identif</w:t>
            </w:r>
            <w:r w:rsidRPr="00877C72">
              <w:t>ied, assessed and incorporated into planning processes</w:t>
            </w:r>
          </w:p>
          <w:p w:rsidR="00000000" w:rsidRPr="00877C72" w:rsidP="00877C72">
            <w:pPr>
              <w:pStyle w:val="List"/>
            </w:pPr>
            <w:r w:rsidRPr="00877C72">
              <w:t xml:space="preserve">4.3 Develop and implement procedures to confirm the currency and compliance of plant, equipment and infrastructure maintenance and safety standards </w:t>
            </w:r>
          </w:p>
          <w:p w:rsidR="00000000" w:rsidRPr="00877C72" w:rsidP="00877C72">
            <w:pPr>
              <w:pStyle w:val="List"/>
            </w:pPr>
            <w:r w:rsidRPr="00877C72">
              <w:t xml:space="preserve">4.4 Develop and implement systems for recording and </w:t>
            </w:r>
            <w:r w:rsidRPr="00877C72">
              <w:t xml:space="preserve">reporting plant, equipment and infrastructure information </w:t>
            </w:r>
          </w:p>
          <w:p w:rsidR="00000000" w:rsidRPr="00877C72" w:rsidP="00877C72">
            <w:pPr>
              <w:pStyle w:val="List"/>
            </w:pPr>
            <w:r w:rsidRPr="00877C72">
              <w:t xml:space="preserve">4.5 Design and implement procedures for incorporating feedback into the audit/review system </w:t>
            </w:r>
          </w:p>
          <w:p w:rsidR="00000000" w:rsidRPr="00877C72" w:rsidP="00877C72">
            <w:pPr>
              <w:pStyle w:val="List"/>
            </w:pPr>
            <w:r w:rsidRPr="00877C72">
              <w:t>4.6 Design and implement procedures to confirm the currency, relevance and compliance of the training pr</w:t>
            </w:r>
            <w:r w:rsidRPr="00877C72">
              <w:t xml:space="preserve">ogram </w:t>
            </w:r>
          </w:p>
          <w:p w:rsidR="00000000" w:rsidRPr="00877C72" w:rsidP="00877C72">
            <w:pPr>
              <w:pStyle w:val="List"/>
            </w:pPr>
            <w:r w:rsidRPr="00877C72">
              <w:t>4.7 Ensure procedures for response to instances of non-compliance or other discrepancies or deficiencies are developed and implemented</w:t>
            </w:r>
          </w:p>
        </w:tc>
      </w:tr>
    </w:tbl>
    <w:p w:rsidR="00000000" w:rsidRPr="00877C72" w:rsidP="00877C72">
      <w:pPr>
        <w:pStyle w:val="BodyText"/>
      </w:pPr>
    </w:p>
    <w:p w:rsidR="00000000" w:rsidRPr="00877C72" w:rsidP="00877C72">
      <w:pPr>
        <w:pStyle w:val="AllowPageBreak"/>
      </w:pPr>
    </w:p>
    <w:p w:rsidR="00000000" w:rsidRPr="00877C72" w:rsidP="00877C72">
      <w:pPr>
        <w:pStyle w:val="Heading1"/>
      </w:pPr>
      <w:bookmarkStart w:id="4" w:name="O_1106622"/>
      <w:bookmarkEnd w:id="4"/>
      <w:r w:rsidRPr="00877C72">
        <w:t>Foundation Skills</w:t>
      </w:r>
    </w:p>
    <w:p w:rsidR="00000000" w:rsidRPr="0049480B" w:rsidP="0049480B">
      <w:pPr>
        <w:pStyle w:val="BodyText"/>
        <w:rPr>
          <w:i/>
        </w:rPr>
      </w:pPr>
      <w:r w:rsidRPr="0049480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77C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72" w:rsidP="00877C72">
            <w:pPr>
              <w:pStyle w:val="BodyText"/>
            </w:pPr>
            <w:r w:rsidRPr="00877C7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BodyText"/>
              <w:rPr>
                <w:lang w:val="en-NZ"/>
              </w:rPr>
            </w:pPr>
            <w:r w:rsidRPr="00877C72">
              <w:rPr>
                <w:rStyle w:val="SpecialBold"/>
              </w:rPr>
              <w:t>DESCRIPTION</w:t>
            </w:r>
          </w:p>
        </w:tc>
      </w:tr>
      <w:tr w:rsidTr="00877C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BodyText"/>
              <w:rPr>
                <w:lang w:val="en-NZ"/>
              </w:rPr>
            </w:pPr>
            <w:r w:rsidRPr="00877C7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7C72">
            <w:pPr>
              <w:pStyle w:val="ListBullet"/>
              <w:rPr>
                <w:lang w:val="en-NZ"/>
              </w:rPr>
            </w:pPr>
            <w:r w:rsidRPr="00877C72">
              <w:t>Conveys information and requirements clearly, and listens</w:t>
            </w:r>
            <w:r w:rsidRPr="00877C72">
              <w:t xml:space="preserve"> carefully</w:t>
            </w:r>
          </w:p>
        </w:tc>
      </w:tr>
      <w:tr w:rsidTr="00877C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BodyText"/>
              <w:rPr>
                <w:lang w:val="en-NZ"/>
              </w:rPr>
            </w:pPr>
            <w:r w:rsidRPr="00877C7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ListBullet"/>
              <w:rPr>
                <w:lang w:val="en-NZ"/>
              </w:rPr>
            </w:pPr>
            <w:r w:rsidRPr="00877C72">
              <w:t>Identifies and interprets relevant information from workplace procedures, documentation and regulations</w:t>
            </w:r>
          </w:p>
        </w:tc>
      </w:tr>
      <w:tr w:rsidTr="00877C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C72">
            <w:pPr>
              <w:pStyle w:val="BodyText"/>
              <w:rPr>
                <w:lang w:val="en-NZ"/>
              </w:rPr>
            </w:pPr>
            <w:r w:rsidRPr="00877C72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C72" w:rsidP="00877C72">
            <w:pPr>
              <w:pStyle w:val="ListBullet"/>
            </w:pPr>
            <w:r w:rsidRPr="00877C72">
              <w:t xml:space="preserve">Identifies a range of factors that impact on a decision, including own values and principles, </w:t>
            </w:r>
            <w:r w:rsidRPr="00877C72">
              <w:t>the needs, power, values, beliefs and assumptions of stakeholders</w:t>
            </w:r>
          </w:p>
        </w:tc>
      </w:tr>
    </w:tbl>
    <w:p w:rsidR="00000000" w:rsidRPr="00877C72" w:rsidP="00877C72">
      <w:pPr>
        <w:pStyle w:val="BodyText"/>
      </w:pPr>
    </w:p>
    <w:p w:rsidR="00000000" w:rsidRPr="00877C72" w:rsidP="00877C72">
      <w:pPr>
        <w:pStyle w:val="AllowPageBreak"/>
      </w:pPr>
    </w:p>
    <w:p w:rsidR="00000000" w:rsidRPr="00877C72" w:rsidP="00877C72">
      <w:pPr>
        <w:pStyle w:val="Heading1"/>
      </w:pPr>
      <w:bookmarkStart w:id="5" w:name="O_1106621"/>
      <w:bookmarkEnd w:id="5"/>
      <w:r w:rsidRPr="00877C72">
        <w:t>Unit Mapping Information</w:t>
      </w:r>
    </w:p>
    <w:p w:rsidR="00000000" w:rsidRPr="00877C72" w:rsidP="0049480B">
      <w:pPr>
        <w:pStyle w:val="BodyText"/>
      </w:pPr>
      <w:r w:rsidRPr="00877C72">
        <w:t>Supersedes and is equivalent to RIISAM601D Establish and maintain plant, equipment and infrastructure maintenance system.</w:t>
      </w:r>
    </w:p>
    <w:p w:rsidR="00000000" w:rsidRPr="00877C72" w:rsidP="00877C72">
      <w:pPr>
        <w:pStyle w:val="Heading1"/>
      </w:pPr>
      <w:bookmarkStart w:id="6" w:name="O_1106614"/>
      <w:bookmarkEnd w:id="6"/>
      <w:r w:rsidRPr="00877C72">
        <w:t>Links</w:t>
      </w:r>
    </w:p>
    <w:p w:rsidR="00000000" w:rsidRPr="00877C72" w:rsidP="0049480B">
      <w:pPr>
        <w:pStyle w:val="BodyText"/>
      </w:pPr>
      <w:r w:rsidRPr="00877C72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916A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77C72" w:rsidP="00877C72"/>
    <w:sectPr w:rsidSect="00877C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C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C72" w:rsidRPr="0049480B" w:rsidP="004948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C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80B" w:rsidP="00877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80B" w:rsidP="00877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480B" w:rsidP="00877C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C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8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C72" w:rsidRPr="0049480B" w:rsidP="004948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C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80B" w:rsidRPr="002D2AF8" w:rsidP="00877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RIISAM601E Establish and maintain plant, equipment and infrastructure maintenance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9480B" w:rsidP="00877C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243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F200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C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C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C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C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C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C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C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C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C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C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C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C72"/>
  </w:style>
  <w:style w:type="character" w:customStyle="1" w:styleId="Heading1Char">
    <w:name w:val="Heading 1 Char"/>
    <w:basedOn w:val="DefaultParagraphFont"/>
    <w:link w:val="Heading1"/>
    <w:rsid w:val="00877C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C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C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7C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7C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C72"/>
    <w:rPr>
      <w:b/>
      <w:spacing w:val="0"/>
    </w:rPr>
  </w:style>
  <w:style w:type="character" w:styleId="Emphasis">
    <w:name w:val="Emphasis"/>
    <w:basedOn w:val="DefaultParagraphFont"/>
    <w:qFormat/>
    <w:rsid w:val="00877C72"/>
    <w:rPr>
      <w:i/>
    </w:rPr>
  </w:style>
  <w:style w:type="paragraph" w:customStyle="1" w:styleId="SuperHeading">
    <w:name w:val="SuperHeading"/>
    <w:basedOn w:val="Normal"/>
    <w:rsid w:val="00877C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C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C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C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C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C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C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C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C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C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C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C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C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C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C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C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7C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C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C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C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C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C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C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C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C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C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C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C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C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C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7C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C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C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C72"/>
  </w:style>
  <w:style w:type="paragraph" w:styleId="TableofFigures">
    <w:name w:val="table of figures"/>
    <w:basedOn w:val="Normal"/>
    <w:next w:val="Normal"/>
    <w:semiHidden/>
    <w:rsid w:val="00877C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C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7C72"/>
    <w:rPr>
      <w:rFonts w:ascii="Wingdings" w:hAnsi="Wingdings"/>
    </w:rPr>
  </w:style>
  <w:style w:type="paragraph" w:customStyle="1" w:styleId="TableHeading">
    <w:name w:val="Table Heading"/>
    <w:basedOn w:val="HeadingBase"/>
    <w:rsid w:val="00877C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C72"/>
    <w:rPr>
      <w:color w:val="0033CC"/>
      <w:u w:val="none"/>
    </w:rPr>
  </w:style>
  <w:style w:type="paragraph" w:customStyle="1" w:styleId="BodyTextRight">
    <w:name w:val="Body Text Right"/>
    <w:basedOn w:val="BodyText"/>
    <w:rsid w:val="00877C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C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C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C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C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C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C72"/>
    <w:rPr>
      <w:sz w:val="32"/>
    </w:rPr>
  </w:style>
  <w:style w:type="paragraph" w:customStyle="1" w:styleId="HeadingProcedure">
    <w:name w:val="Heading Procedure"/>
    <w:basedOn w:val="HeadingBase"/>
    <w:next w:val="Normal"/>
    <w:rsid w:val="00877C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C72"/>
    <w:pPr>
      <w:spacing w:before="60" w:after="60"/>
    </w:pPr>
  </w:style>
  <w:style w:type="paragraph" w:styleId="ListContinue">
    <w:name w:val="List Continue"/>
    <w:basedOn w:val="List"/>
    <w:rsid w:val="00877C72"/>
    <w:pPr>
      <w:ind w:firstLine="0"/>
    </w:pPr>
  </w:style>
  <w:style w:type="paragraph" w:customStyle="1" w:styleId="ListNote">
    <w:name w:val="List Note"/>
    <w:basedOn w:val="List"/>
    <w:rsid w:val="00877C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C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C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C72"/>
    <w:rPr>
      <w:rFonts w:ascii="Courier New" w:hAnsi="Courier New"/>
    </w:rPr>
  </w:style>
  <w:style w:type="paragraph" w:customStyle="1" w:styleId="NoteBullet">
    <w:name w:val="Note Bullet"/>
    <w:basedOn w:val="Note"/>
    <w:rsid w:val="00877C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C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C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C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C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7C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C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C72"/>
    <w:rPr>
      <w:b/>
      <w:smallCaps/>
    </w:rPr>
  </w:style>
  <w:style w:type="paragraph" w:customStyle="1" w:styleId="TableListNumber">
    <w:name w:val="Table List Number"/>
    <w:basedOn w:val="ListNumber"/>
    <w:rsid w:val="00877C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C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C72"/>
    <w:pPr>
      <w:numPr>
        <w:numId w:val="8"/>
      </w:numPr>
    </w:pPr>
  </w:style>
  <w:style w:type="paragraph" w:customStyle="1" w:styleId="ListAlpha2">
    <w:name w:val="List Alpha 2"/>
    <w:basedOn w:val="List2"/>
    <w:rsid w:val="00877C72"/>
    <w:pPr>
      <w:numPr>
        <w:numId w:val="7"/>
      </w:numPr>
    </w:pPr>
  </w:style>
  <w:style w:type="paragraph" w:styleId="List2">
    <w:name w:val="List 2"/>
    <w:basedOn w:val="BodyText"/>
    <w:rsid w:val="00877C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C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C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C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C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C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7C72"/>
    <w:pPr>
      <w:numPr>
        <w:numId w:val="3"/>
      </w:numPr>
    </w:pPr>
  </w:style>
  <w:style w:type="paragraph" w:styleId="ListContinue2">
    <w:name w:val="List Continue 2"/>
    <w:basedOn w:val="List2"/>
    <w:rsid w:val="00877C72"/>
    <w:pPr>
      <w:ind w:firstLine="0"/>
    </w:pPr>
  </w:style>
  <w:style w:type="paragraph" w:styleId="ListContinue3">
    <w:name w:val="List Continue 3"/>
    <w:basedOn w:val="List3"/>
    <w:rsid w:val="00877C72"/>
    <w:pPr>
      <w:ind w:left="1021" w:firstLine="0"/>
    </w:pPr>
  </w:style>
  <w:style w:type="paragraph" w:styleId="ListContinue4">
    <w:name w:val="List Continue 4"/>
    <w:basedOn w:val="List4"/>
    <w:rsid w:val="00877C72"/>
    <w:pPr>
      <w:ind w:firstLine="0"/>
    </w:pPr>
  </w:style>
  <w:style w:type="paragraph" w:styleId="ListContinue5">
    <w:name w:val="List Continue 5"/>
    <w:basedOn w:val="List5"/>
    <w:rsid w:val="00877C72"/>
    <w:pPr>
      <w:ind w:firstLine="0"/>
    </w:pPr>
  </w:style>
  <w:style w:type="paragraph" w:styleId="ListNumber3">
    <w:name w:val="List Number 3"/>
    <w:basedOn w:val="List3"/>
    <w:rsid w:val="00877C72"/>
    <w:pPr>
      <w:numPr>
        <w:numId w:val="4"/>
      </w:numPr>
    </w:pPr>
  </w:style>
  <w:style w:type="paragraph" w:styleId="ListNumber4">
    <w:name w:val="List Number 4"/>
    <w:basedOn w:val="List4"/>
    <w:rsid w:val="00877C72"/>
    <w:pPr>
      <w:numPr>
        <w:numId w:val="5"/>
      </w:numPr>
    </w:pPr>
  </w:style>
  <w:style w:type="paragraph" w:styleId="ListNumber5">
    <w:name w:val="List Number 5"/>
    <w:basedOn w:val="List5"/>
    <w:rsid w:val="00877C72"/>
    <w:pPr>
      <w:numPr>
        <w:numId w:val="6"/>
      </w:numPr>
    </w:pPr>
  </w:style>
  <w:style w:type="paragraph" w:styleId="BlockText">
    <w:name w:val="Block Text"/>
    <w:basedOn w:val="Normal"/>
    <w:rsid w:val="00877C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C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C72"/>
    <w:rPr>
      <w:sz w:val="16"/>
      <w:vertAlign w:val="superscript"/>
    </w:rPr>
  </w:style>
  <w:style w:type="character" w:customStyle="1" w:styleId="Symbols">
    <w:name w:val="Symbols"/>
    <w:basedOn w:val="DefaultParagraphFont"/>
    <w:rsid w:val="00877C72"/>
    <w:rPr>
      <w:rFonts w:ascii="Symbol" w:hAnsi="Symbol"/>
    </w:rPr>
  </w:style>
  <w:style w:type="character" w:customStyle="1" w:styleId="MenuOptions">
    <w:name w:val="Menu Options"/>
    <w:basedOn w:val="DefaultParagraphFont"/>
    <w:rsid w:val="00877C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C72"/>
    <w:rPr>
      <w:b/>
    </w:rPr>
  </w:style>
  <w:style w:type="character" w:customStyle="1" w:styleId="Underlined">
    <w:name w:val="Underlined"/>
    <w:basedOn w:val="DefaultParagraphFont"/>
    <w:rsid w:val="00877C72"/>
    <w:rPr>
      <w:u w:val="single"/>
    </w:rPr>
  </w:style>
  <w:style w:type="paragraph" w:customStyle="1" w:styleId="TableBodyTextRight">
    <w:name w:val="Table Body Text Right"/>
    <w:basedOn w:val="TableBodyText"/>
    <w:rsid w:val="00877C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C72"/>
    <w:rPr>
      <w:sz w:val="18"/>
    </w:rPr>
  </w:style>
  <w:style w:type="paragraph" w:customStyle="1" w:styleId="BodySmallRight">
    <w:name w:val="Body Small Right"/>
    <w:basedOn w:val="BodyTextRight"/>
    <w:rsid w:val="00877C72"/>
    <w:rPr>
      <w:sz w:val="18"/>
      <w:szCs w:val="18"/>
    </w:rPr>
  </w:style>
  <w:style w:type="paragraph" w:customStyle="1" w:styleId="MarginEdition">
    <w:name w:val="Margin Edition"/>
    <w:basedOn w:val="MarginNote"/>
    <w:rsid w:val="00877C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C72"/>
    <w:rPr>
      <w:sz w:val="2"/>
      <w:szCs w:val="2"/>
    </w:rPr>
  </w:style>
  <w:style w:type="character" w:customStyle="1" w:styleId="Small">
    <w:name w:val="Small"/>
    <w:basedOn w:val="DefaultParagraphFont"/>
    <w:rsid w:val="00877C72"/>
    <w:rPr>
      <w:sz w:val="16"/>
    </w:rPr>
  </w:style>
  <w:style w:type="paragraph" w:customStyle="1" w:styleId="WideTable">
    <w:name w:val="Wide Table"/>
    <w:basedOn w:val="Normal"/>
    <w:rsid w:val="00877C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C72"/>
  </w:style>
  <w:style w:type="paragraph" w:styleId="Quote">
    <w:name w:val="Quote"/>
    <w:basedOn w:val="Heading1"/>
    <w:link w:val="QuoteChar"/>
    <w:qFormat/>
    <w:rsid w:val="00877C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C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C72"/>
    <w:pPr>
      <w:pageBreakBefore/>
    </w:pPr>
  </w:style>
  <w:style w:type="paragraph" w:customStyle="1" w:styleId="Border">
    <w:name w:val="Border"/>
    <w:basedOn w:val="Normal"/>
    <w:qFormat/>
    <w:rsid w:val="00877C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C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C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C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C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C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C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C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C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C72"/>
    <w:rPr>
      <w:u w:val="single"/>
    </w:rPr>
  </w:style>
  <w:style w:type="character" w:customStyle="1" w:styleId="BoldandItalics">
    <w:name w:val="Bold and Italics"/>
    <w:qFormat/>
    <w:rsid w:val="00877C72"/>
    <w:rPr>
      <w:b/>
      <w:i/>
      <w:u w:val="none"/>
    </w:rPr>
  </w:style>
  <w:style w:type="paragraph" w:styleId="BalloonText">
    <w:name w:val="Balloon Text"/>
    <w:basedOn w:val="Normal"/>
    <w:link w:val="BalloonTextChar"/>
    <w:rsid w:val="00877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C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C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C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C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C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C72"/>
    <w:pPr>
      <w:spacing w:before="0" w:after="0"/>
    </w:pPr>
  </w:style>
  <w:style w:type="paragraph" w:customStyle="1" w:styleId="BodyTextBold">
    <w:name w:val="Body Text Bold"/>
    <w:basedOn w:val="BodyText"/>
    <w:qFormat/>
    <w:rsid w:val="00877C72"/>
    <w:rPr>
      <w:b/>
    </w:rPr>
  </w:style>
  <w:style w:type="character" w:styleId="Hyperlink">
    <w:name w:val="Hyperlink"/>
    <w:basedOn w:val="DefaultParagraphFont"/>
    <w:uiPriority w:val="99"/>
    <w:unhideWhenUsed/>
    <w:rsid w:val="00494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4660</Characters>
  <Application>Microsoft Office Word</Application>
  <DocSecurity>0</DocSecurity>
  <Lines>129</Lines>
  <Paragraphs>72</Paragraphs>
  <ScaleCrop>false</ScaleCrop>
  <Company>Author-it Software Corporation Ltd.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RIISAM601E Establish and maintain plant, equipment and infrastructure maintenance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