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6B9" w:rsidP="00343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RIISAM401E Apply site plant, equipment and infrastructure maintenance management plans</w:t>
      </w:r>
      <w:r>
        <w:fldChar w:fldCharType="end"/>
      </w:r>
    </w:p>
    <w:p w:rsidR="003436B9" w:rsidP="003436B9">
      <w:pPr>
        <w:pStyle w:val="Version"/>
        <w:sectPr w:rsidSect="00DB6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E28" w:rsidP="00DB6E28">
      <w:pPr>
        <w:pStyle w:val="SuperHeading"/>
      </w:pPr>
      <w:r w:rsidRPr="00DB6E28">
        <w:t>RIISAM401E Apply site plant, equipment and infrastructure maintenance management plans</w:t>
      </w:r>
    </w:p>
    <w:p w:rsidR="00000000" w:rsidRPr="00DB6E28" w:rsidP="00DB6E28">
      <w:pPr>
        <w:pStyle w:val="Heading1"/>
      </w:pPr>
      <w:bookmarkStart w:id="1" w:name="O_1106575"/>
      <w:bookmarkEnd w:id="1"/>
      <w:r w:rsidRPr="00DB6E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B6E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BodyText"/>
            </w:pPr>
            <w:r w:rsidRPr="00DB6E2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rPr>
                <w:rStyle w:val="SpecialBold"/>
              </w:rPr>
              <w:t>Comments</w:t>
            </w:r>
          </w:p>
        </w:tc>
      </w:tr>
      <w:tr w:rsidTr="00DB6E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BodyText"/>
            </w:pPr>
            <w:r w:rsidRPr="00DB6E28">
              <w:t>This version first released with RII Resources and Infrastructure Industry Trainin</w:t>
            </w:r>
            <w:r w:rsidRPr="00DB6E28">
              <w:t>g Package Version 5.0.</w:t>
            </w:r>
          </w:p>
        </w:tc>
      </w:tr>
    </w:tbl>
    <w:p w:rsidR="00000000" w:rsidRPr="00DB6E28" w:rsidP="00DB6E28">
      <w:pPr>
        <w:pStyle w:val="BodyText"/>
      </w:pPr>
    </w:p>
    <w:p w:rsidR="00000000" w:rsidRPr="00DB6E28" w:rsidP="00DB6E28">
      <w:pPr>
        <w:pStyle w:val="AllowPageBreak"/>
      </w:pPr>
    </w:p>
    <w:p w:rsidR="00000000" w:rsidRPr="00DB6E28" w:rsidP="00DB6E28">
      <w:pPr>
        <w:pStyle w:val="Heading1"/>
      </w:pPr>
      <w:bookmarkStart w:id="2" w:name="O_1106579"/>
      <w:bookmarkEnd w:id="2"/>
      <w:r w:rsidRPr="00DB6E28">
        <w:t>Application</w:t>
      </w:r>
    </w:p>
    <w:p w:rsidR="00000000" w:rsidRPr="00DB6E28" w:rsidP="003436B9">
      <w:pPr>
        <w:pStyle w:val="BodyText"/>
      </w:pPr>
      <w:r w:rsidRPr="00DB6E28">
        <w:t>This unit describes the skills and knowledge required to apply site plant, equipment and infrastructure maintenance management plan in the resources and infrastructure industries.</w:t>
      </w:r>
    </w:p>
    <w:p w:rsidR="00000000" w:rsidRPr="00DB6E28" w:rsidP="003436B9">
      <w:pPr>
        <w:pStyle w:val="BodyText"/>
      </w:pPr>
      <w:r w:rsidRPr="00DB6E28">
        <w:t xml:space="preserve">It applies to those </w:t>
      </w:r>
      <w:r w:rsidRPr="00DB6E28">
        <w:t>working in supervisory roles. They are generally responsible for the output of others, contribute to the development of technical solutions to non-routine problems and apply management plans to the workplace.</w:t>
      </w:r>
    </w:p>
    <w:p w:rsidR="00000000" w:rsidRPr="00DB6E28" w:rsidP="003436B9">
      <w:pPr>
        <w:pStyle w:val="BodyText"/>
      </w:pPr>
      <w:r w:rsidRPr="00DB6E28">
        <w:t>Licensing, legislative and certification requir</w:t>
      </w:r>
      <w:r w:rsidRPr="00DB6E28">
        <w:t>ements may apply to this unit and can vary between states, territories and industry sectors. Users must check requirements with relevant body before applying the unit.</w:t>
      </w:r>
    </w:p>
    <w:p w:rsidR="00000000" w:rsidRPr="00DB6E28" w:rsidP="00DB6E28">
      <w:pPr>
        <w:pStyle w:val="Heading1"/>
      </w:pPr>
      <w:bookmarkStart w:id="3" w:name="O_1106578"/>
      <w:bookmarkEnd w:id="3"/>
      <w:r w:rsidRPr="00DB6E2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DB6E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BodyText"/>
            </w:pPr>
            <w:r w:rsidRPr="00DB6E28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rPr>
                <w:rStyle w:val="SpecialBold"/>
              </w:rPr>
              <w:t>PERFORMANCE CRITERIA</w:t>
            </w:r>
          </w:p>
        </w:tc>
      </w:tr>
      <w:tr w:rsidTr="00DB6E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BodyText"/>
            </w:pPr>
            <w:r w:rsidRPr="00DB6E28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6E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List"/>
              <w:rPr>
                <w:lang w:val="en-NZ"/>
              </w:rPr>
            </w:pPr>
            <w:r w:rsidRPr="00DB6E28">
              <w:t>1. Plan and prepare for application of the site plant, equipment and infrastructure maintenance management plan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List"/>
            </w:pPr>
            <w:r w:rsidRPr="00DB6E28">
              <w:t>1.1 O</w:t>
            </w:r>
            <w:r w:rsidRPr="00DB6E28">
              <w:t>btain, interpret and confirm work requirements</w:t>
            </w:r>
          </w:p>
          <w:p w:rsidR="00000000" w:rsidRPr="00DB6E28" w:rsidP="00DB6E28">
            <w:pPr>
              <w:pStyle w:val="List"/>
            </w:pPr>
            <w:r w:rsidRPr="00DB6E28">
              <w:t>1.2 Access, interpret and apply documentation required to supervise the operation of electrical equipment and installations</w:t>
            </w:r>
          </w:p>
          <w:p w:rsidR="00000000" w:rsidRPr="00DB6E28" w:rsidP="00DB6E28">
            <w:pPr>
              <w:pStyle w:val="List"/>
            </w:pPr>
            <w:r w:rsidRPr="00DB6E28">
              <w:t>1.3 Identify, address and report potential hazards, risks and environmental issues an</w:t>
            </w:r>
            <w:r w:rsidRPr="00DB6E28">
              <w:t>d implement control measures according to workplace procedures</w:t>
            </w:r>
          </w:p>
          <w:p w:rsidR="00000000" w:rsidRPr="00DB6E28" w:rsidP="00DB6E28">
            <w:pPr>
              <w:pStyle w:val="List"/>
            </w:pPr>
            <w:r w:rsidRPr="00DB6E28">
              <w:t>1.4 Select and wear personal protective equipment appropriate for the work activities</w:t>
            </w:r>
          </w:p>
          <w:p w:rsidR="00000000" w:rsidRPr="00DB6E28" w:rsidP="00DB6E28">
            <w:pPr>
              <w:pStyle w:val="List"/>
            </w:pPr>
            <w:r w:rsidRPr="00DB6E28">
              <w:t>1.5 Access, interpret, confirm and communicate geological and survey data</w:t>
            </w:r>
          </w:p>
          <w:p w:rsidR="00000000" w:rsidRPr="00DB6E28" w:rsidP="00DB6E28">
            <w:pPr>
              <w:pStyle w:val="List"/>
            </w:pPr>
            <w:r w:rsidRPr="00DB6E28">
              <w:t>1.6 Prepare a maintenance managem</w:t>
            </w:r>
            <w:r w:rsidRPr="00DB6E28">
              <w:t>ent plan, in consultation with relevant personnel to make use of available resources, plant, tools and equipment</w:t>
            </w:r>
          </w:p>
          <w:p w:rsidR="00000000" w:rsidRPr="00DB6E28" w:rsidP="00DB6E28">
            <w:pPr>
              <w:pStyle w:val="List"/>
            </w:pPr>
            <w:r w:rsidRPr="00DB6E28">
              <w:t>1.7 Select and confirm availability of resources for the safe, effective and efficient conduct of maintenance management tasks</w:t>
            </w:r>
          </w:p>
          <w:p w:rsidR="00000000" w:rsidP="00DB6E28">
            <w:pPr>
              <w:pStyle w:val="List"/>
              <w:rPr>
                <w:lang w:val="en-NZ"/>
              </w:rPr>
            </w:pPr>
            <w:r w:rsidRPr="00DB6E28">
              <w:t>1.8 Coordinate a</w:t>
            </w:r>
            <w:r w:rsidRPr="00DB6E28">
              <w:t>ctivities with relevant personnel prior to commencement of, during, and on completion of the work</w:t>
            </w:r>
          </w:p>
        </w:tc>
      </w:tr>
      <w:tr w:rsidTr="00DB6E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List"/>
              <w:rPr>
                <w:lang w:val="en-NZ"/>
              </w:rPr>
            </w:pPr>
            <w:r w:rsidRPr="00DB6E28">
              <w:t>2. Monitor, adjust and report on execution of the maintenance management plan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List"/>
            </w:pPr>
            <w:r w:rsidRPr="00DB6E28">
              <w:t xml:space="preserve">2.1 Monitor execution of work activities against the maintenance management plan </w:t>
            </w:r>
          </w:p>
          <w:p w:rsidR="00000000" w:rsidRPr="00DB6E28" w:rsidP="00DB6E28">
            <w:pPr>
              <w:pStyle w:val="List"/>
            </w:pPr>
            <w:r w:rsidRPr="00DB6E28">
              <w:t>2.2 Monitor site plant, equipment and infrastructure maintenance management plan performance to ensure achievement of planned outcomes</w:t>
            </w:r>
          </w:p>
          <w:p w:rsidR="00000000" w:rsidRPr="00DB6E28" w:rsidP="00DB6E28">
            <w:pPr>
              <w:pStyle w:val="List"/>
            </w:pPr>
            <w:r w:rsidRPr="00DB6E28">
              <w:t>2.3 Identify and implement improvements</w:t>
            </w:r>
            <w:r w:rsidRPr="00DB6E28">
              <w:t xml:space="preserve"> to work programs and procedures</w:t>
            </w:r>
          </w:p>
          <w:p w:rsidR="00000000" w:rsidRPr="00DB6E28" w:rsidP="00DB6E28">
            <w:pPr>
              <w:pStyle w:val="List"/>
            </w:pPr>
            <w:r w:rsidRPr="00DB6E28">
              <w:t>2.4 Complete and submit written reports as required by the maintenance management plan</w:t>
            </w:r>
          </w:p>
          <w:p w:rsidR="00000000" w:rsidRPr="00DB6E28" w:rsidP="00DB6E28">
            <w:pPr>
              <w:pStyle w:val="List"/>
            </w:pPr>
            <w:r w:rsidRPr="00DB6E28">
              <w:t>2.5 Recommend corrective actions to improve safety, efficiency and effectiveness of the site plant, equipment and infrastructure mainten</w:t>
            </w:r>
            <w:r w:rsidRPr="00DB6E28">
              <w:t>ance management plan</w:t>
            </w:r>
          </w:p>
        </w:tc>
      </w:tr>
    </w:tbl>
    <w:p w:rsidR="00000000" w:rsidRPr="00DB6E28" w:rsidP="00DB6E28">
      <w:pPr>
        <w:pStyle w:val="BodyText"/>
      </w:pPr>
    </w:p>
    <w:p w:rsidR="00000000" w:rsidRPr="00DB6E28" w:rsidP="00DB6E28">
      <w:pPr>
        <w:pStyle w:val="AllowPageBreak"/>
      </w:pPr>
    </w:p>
    <w:p w:rsidR="00000000" w:rsidRPr="00DB6E28" w:rsidP="00DB6E28">
      <w:pPr>
        <w:pStyle w:val="Heading1"/>
      </w:pPr>
      <w:bookmarkStart w:id="4" w:name="O_1106577"/>
      <w:bookmarkEnd w:id="4"/>
      <w:r w:rsidRPr="00DB6E28">
        <w:t>Foundation Skills</w:t>
      </w:r>
    </w:p>
    <w:p w:rsidR="00000000" w:rsidRPr="003436B9" w:rsidP="003436B9">
      <w:pPr>
        <w:pStyle w:val="BodyText"/>
        <w:rPr>
          <w:i/>
        </w:rPr>
      </w:pPr>
      <w:r w:rsidRPr="003436B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B6E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BodyText"/>
            </w:pPr>
            <w:r w:rsidRPr="00DB6E28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rPr>
                <w:rStyle w:val="SpecialBold"/>
              </w:rPr>
              <w:t>DESCRIPTION</w:t>
            </w:r>
          </w:p>
        </w:tc>
      </w:tr>
      <w:tr w:rsidTr="00DB6E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ListBullet"/>
              <w:rPr>
                <w:lang w:val="en-NZ"/>
              </w:rPr>
            </w:pPr>
            <w:r w:rsidRPr="00DB6E28">
              <w:t>Conveys information and requirements clearly, and listens carefully</w:t>
            </w:r>
          </w:p>
        </w:tc>
      </w:tr>
      <w:tr w:rsidTr="00DB6E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ListBullet"/>
              <w:rPr>
                <w:lang w:val="en-NZ"/>
              </w:rPr>
            </w:pPr>
            <w:r w:rsidRPr="00DB6E28">
              <w:t>Identifies and interprets relevant information from workplace procedures, documentation and regulations</w:t>
            </w:r>
          </w:p>
        </w:tc>
      </w:tr>
      <w:tr w:rsidTr="00DB6E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ListBullet"/>
            </w:pPr>
            <w:r w:rsidRPr="00DB6E28">
              <w:t>Identifies a range of fa</w:t>
            </w:r>
            <w:r w:rsidRPr="00DB6E28">
              <w:t>ctors that impact on a decision, including own values and principles, the needs, power, values, beliefs and assumptions of stakeholders</w:t>
            </w:r>
          </w:p>
        </w:tc>
      </w:tr>
    </w:tbl>
    <w:p w:rsidR="00000000" w:rsidRPr="00DB6E28" w:rsidP="00DB6E28">
      <w:pPr>
        <w:pStyle w:val="BodyText"/>
      </w:pPr>
    </w:p>
    <w:p w:rsidR="00000000" w:rsidRPr="00DB6E28" w:rsidP="00DB6E28">
      <w:pPr>
        <w:pStyle w:val="AllowPageBreak"/>
      </w:pPr>
    </w:p>
    <w:p w:rsidR="00000000" w:rsidRPr="00DB6E28" w:rsidP="00DB6E28">
      <w:pPr>
        <w:pStyle w:val="Heading1"/>
      </w:pPr>
      <w:bookmarkStart w:id="5" w:name="O_1106576"/>
      <w:bookmarkEnd w:id="5"/>
      <w:r w:rsidRPr="00DB6E28">
        <w:t>Unit Mapping Information</w:t>
      </w:r>
    </w:p>
    <w:p w:rsidR="00000000" w:rsidRPr="00DB6E28" w:rsidP="003436B9">
      <w:pPr>
        <w:pStyle w:val="BodyText"/>
      </w:pPr>
      <w:r w:rsidRPr="00DB6E28">
        <w:t>Supersedes and is equivalent to RIISAM401D Apply site plant, equipment and</w:t>
      </w:r>
      <w:r w:rsidRPr="00DB6E28">
        <w:t xml:space="preserve"> infrastructure maintenance management plan.</w:t>
      </w:r>
    </w:p>
    <w:p w:rsidR="00000000" w:rsidRPr="00DB6E28" w:rsidP="00DB6E28">
      <w:pPr>
        <w:pStyle w:val="Heading1"/>
      </w:pPr>
      <w:bookmarkStart w:id="6" w:name="O_1106569"/>
      <w:bookmarkEnd w:id="6"/>
      <w:r w:rsidRPr="00DB6E28">
        <w:t>Links</w:t>
      </w:r>
    </w:p>
    <w:p w:rsidR="00000000" w:rsidRPr="00DB6E28" w:rsidP="003436B9">
      <w:pPr>
        <w:pStyle w:val="BodyText"/>
      </w:pPr>
      <w:r w:rsidRPr="00DB6E2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643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B6E28" w:rsidP="003436B9">
      <w:pPr>
        <w:pStyle w:val="BodyText"/>
        <w:sectPr w:rsidSect="00DB6E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6E28" w:rsidP="00DB6E28">
      <w:pPr>
        <w:pStyle w:val="SuperHeading"/>
      </w:pPr>
      <w:r w:rsidRPr="00DB6E28">
        <w:t>Assessment Requirements for RIISAM401E Apply site plant, equipment and infrastructure maintenance management plans</w:t>
      </w:r>
    </w:p>
    <w:p w:rsidR="00000000" w:rsidRPr="00DB6E28" w:rsidP="00DB6E28">
      <w:pPr>
        <w:pStyle w:val="Heading1"/>
      </w:pPr>
      <w:bookmarkStart w:id="7" w:name="O_1106571"/>
      <w:bookmarkEnd w:id="7"/>
      <w:r w:rsidRPr="00DB6E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B6E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BodyText"/>
            </w:pPr>
            <w:r w:rsidRPr="00DB6E2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rPr>
                <w:rStyle w:val="SpecialBold"/>
              </w:rPr>
              <w:t>Comments</w:t>
            </w:r>
          </w:p>
        </w:tc>
      </w:tr>
      <w:tr w:rsidTr="00DB6E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28" w:rsidP="00DB6E28">
            <w:pPr>
              <w:pStyle w:val="BodyText"/>
            </w:pPr>
            <w:r w:rsidRPr="00DB6E28">
              <w:t>This version first released with RII Resources and Infrastructur</w:t>
            </w:r>
            <w:r w:rsidRPr="00DB6E28">
              <w:t>e Industry Training Package Version 5.0.</w:t>
            </w:r>
          </w:p>
        </w:tc>
      </w:tr>
    </w:tbl>
    <w:p w:rsidR="00000000" w:rsidRPr="00DB6E28" w:rsidP="00DB6E28">
      <w:pPr>
        <w:pStyle w:val="BodyText"/>
      </w:pPr>
    </w:p>
    <w:p w:rsidR="00000000" w:rsidRPr="00DB6E28" w:rsidP="00DB6E28">
      <w:pPr>
        <w:pStyle w:val="AllowPageBreak"/>
      </w:pPr>
    </w:p>
    <w:p w:rsidR="00000000" w:rsidRPr="00DB6E28" w:rsidP="00DB6E28">
      <w:pPr>
        <w:pStyle w:val="Heading1"/>
      </w:pPr>
      <w:bookmarkStart w:id="8" w:name="O_1106574"/>
      <w:bookmarkEnd w:id="8"/>
      <w:r w:rsidRPr="00DB6E28">
        <w:t>Performance Evidence</w:t>
      </w:r>
    </w:p>
    <w:p w:rsidR="00000000" w:rsidRPr="00DB6E28" w:rsidP="003436B9">
      <w:pPr>
        <w:pStyle w:val="BodyText"/>
      </w:pPr>
      <w:r w:rsidRPr="00DB6E28">
        <w:t>The candidate must demonstrate the ability to complete the tasks outlined in the elements, performance criteria and foundation skills of this unit, including evidence of the</w:t>
      </w:r>
      <w:r w:rsidRPr="00DB6E28">
        <w:t xml:space="preserve"> ability to:</w:t>
      </w:r>
    </w:p>
    <w:p w:rsidR="00000000" w:rsidRPr="00DB6E28" w:rsidP="00DB6E28">
      <w:pPr>
        <w:pStyle w:val="ListBullet"/>
      </w:pPr>
      <w:r w:rsidRPr="00DB6E28">
        <w:t>apply site plant, equipment and infrastructure maintenance management plans on at least two occasions, including:</w:t>
      </w:r>
    </w:p>
    <w:p w:rsidR="00000000" w:rsidRPr="00DB6E28" w:rsidP="00DB6E28">
      <w:pPr>
        <w:pStyle w:val="ListBullet2"/>
      </w:pPr>
      <w:r w:rsidRPr="00DB6E28">
        <w:t>preparing a maintenance management plan</w:t>
      </w:r>
    </w:p>
    <w:p w:rsidR="00000000" w:rsidRPr="00DB6E28" w:rsidP="00DB6E28">
      <w:pPr>
        <w:pStyle w:val="ListBullet2"/>
      </w:pPr>
      <w:r w:rsidRPr="00DB6E28">
        <w:t>selecting and confirming available resources for the work activity</w:t>
      </w:r>
    </w:p>
    <w:p w:rsidR="00000000" w:rsidRPr="00DB6E28" w:rsidP="00DB6E28">
      <w:pPr>
        <w:pStyle w:val="ListBullet2"/>
      </w:pPr>
      <w:r w:rsidRPr="00DB6E28">
        <w:t>identifying and implementing improvements to work programs</w:t>
      </w:r>
    </w:p>
    <w:p w:rsidR="00000000" w:rsidRPr="00DB6E28" w:rsidP="00DB6E28">
      <w:pPr>
        <w:pStyle w:val="ListBullet2"/>
      </w:pPr>
      <w:r w:rsidRPr="00DB6E28">
        <w:t>complying with written and verbal reporting requirements and procedures.</w:t>
      </w:r>
    </w:p>
    <w:p w:rsidR="00000000" w:rsidRPr="00DB6E28" w:rsidP="00DB6E28">
      <w:pPr>
        <w:pStyle w:val="List"/>
      </w:pPr>
    </w:p>
    <w:p w:rsidR="00000000" w:rsidRPr="00DB6E28" w:rsidP="003436B9">
      <w:pPr>
        <w:pStyle w:val="BodyText"/>
      </w:pPr>
      <w:r w:rsidRPr="00DB6E28">
        <w:t>During the above, the candidate must:</w:t>
      </w:r>
    </w:p>
    <w:p w:rsidR="00000000" w:rsidRPr="00DB6E28" w:rsidP="00DB6E28">
      <w:pPr>
        <w:pStyle w:val="ListBullet"/>
      </w:pPr>
      <w:r w:rsidRPr="00DB6E28">
        <w:t>locate and apply relevant documentation, policies and procedures and confirm that th</w:t>
      </w:r>
      <w:r w:rsidRPr="00DB6E28">
        <w:t>e work activity is compliant</w:t>
      </w:r>
    </w:p>
    <w:p w:rsidR="00000000" w:rsidRPr="00DB6E28" w:rsidP="00DB6E28">
      <w:pPr>
        <w:pStyle w:val="ListBullet"/>
      </w:pPr>
      <w:r w:rsidRPr="00DB6E28">
        <w:t>implement the requirements, procedures and techniques for applying site plant, equipment and infrastructure maintenance management plans, including:</w:t>
      </w:r>
    </w:p>
    <w:p w:rsidR="00000000" w:rsidRPr="00DB6E28" w:rsidP="00DB6E28">
      <w:pPr>
        <w:pStyle w:val="ListBullet2"/>
      </w:pPr>
      <w:r w:rsidRPr="00DB6E28">
        <w:t xml:space="preserve">identifying the relevant information and scope of the work necessary to meet </w:t>
      </w:r>
      <w:r w:rsidRPr="00DB6E28">
        <w:t>the required outcomes</w:t>
      </w:r>
    </w:p>
    <w:p w:rsidR="00000000" w:rsidRPr="00DB6E28" w:rsidP="00DB6E28">
      <w:pPr>
        <w:pStyle w:val="ListBullet2"/>
      </w:pPr>
      <w:r w:rsidRPr="00DB6E28">
        <w:t>interpreting and applying operational performance data</w:t>
      </w:r>
    </w:p>
    <w:p w:rsidR="00000000" w:rsidRPr="00DB6E28" w:rsidP="00DB6E28">
      <w:pPr>
        <w:pStyle w:val="ListBullet2"/>
      </w:pPr>
      <w:r w:rsidRPr="00DB6E28">
        <w:t>identifying viable options and selecting options that best meet the required outcomes</w:t>
      </w:r>
    </w:p>
    <w:p w:rsidR="00000000" w:rsidRPr="00DB6E28" w:rsidP="00DB6E28">
      <w:pPr>
        <w:pStyle w:val="ListBullet2"/>
      </w:pPr>
      <w:r w:rsidRPr="00DB6E28">
        <w:t>applying procedures for choosing appropriate operational and construction techniques</w:t>
      </w:r>
    </w:p>
    <w:p w:rsidR="00000000" w:rsidRPr="00DB6E28" w:rsidP="00DB6E28">
      <w:pPr>
        <w:pStyle w:val="ListBullet2"/>
      </w:pPr>
      <w:r w:rsidRPr="00DB6E28">
        <w:t>applying procedures for choosing and assigning appropriate plant and equipment</w:t>
      </w:r>
    </w:p>
    <w:p w:rsidR="00000000" w:rsidRPr="00DB6E28" w:rsidP="00DB6E28">
      <w:pPr>
        <w:pStyle w:val="ListBullet2"/>
      </w:pPr>
      <w:r w:rsidRPr="00DB6E28">
        <w:t>applying work plans development and administration procedures</w:t>
      </w:r>
    </w:p>
    <w:p w:rsidR="00000000" w:rsidRPr="00DB6E28" w:rsidP="00DB6E28">
      <w:pPr>
        <w:pStyle w:val="ListBullet"/>
      </w:pPr>
      <w:r w:rsidRPr="00DB6E28">
        <w:t>work effectively with others to apply site plant, equipment and infrastructure maintenance management plans in a w</w:t>
      </w:r>
      <w:r w:rsidRPr="00DB6E28">
        <w:t>ay that meets all required outcomes</w:t>
      </w:r>
    </w:p>
    <w:p w:rsidR="00000000" w:rsidRPr="00DB6E28" w:rsidP="00DB6E28">
      <w:pPr>
        <w:pStyle w:val="ListBullet"/>
      </w:pPr>
      <w:r w:rsidRPr="00DB6E28">
        <w:t>communicate clearly and concisely with others to receive and clarify work instructions</w:t>
      </w:r>
    </w:p>
    <w:p w:rsidR="00000000" w:rsidRPr="00DB6E28" w:rsidP="00DB6E28">
      <w:pPr>
        <w:pStyle w:val="ListBullet"/>
      </w:pPr>
      <w:r w:rsidRPr="00DB6E28">
        <w:t>provide team leadership.</w:t>
      </w:r>
    </w:p>
    <w:p w:rsidR="00000000" w:rsidRPr="00DB6E28" w:rsidP="00DB6E28">
      <w:pPr>
        <w:pStyle w:val="AllowPageBreak"/>
      </w:pPr>
    </w:p>
    <w:p w:rsidR="00000000" w:rsidRPr="00DB6E28" w:rsidP="00DB6E28">
      <w:pPr>
        <w:pStyle w:val="Heading1"/>
      </w:pPr>
      <w:bookmarkStart w:id="9" w:name="O_1106573"/>
      <w:bookmarkEnd w:id="9"/>
      <w:r w:rsidRPr="00DB6E28">
        <w:t>Knowledge Evidence</w:t>
      </w:r>
    </w:p>
    <w:p w:rsidR="00000000" w:rsidRPr="00DB6E28" w:rsidP="003436B9">
      <w:pPr>
        <w:pStyle w:val="BodyText"/>
      </w:pPr>
      <w:r w:rsidRPr="00DB6E28">
        <w:t>The candidate must be able to demonstrate knowledge to complete the tasks outlined in the elements, performance criteria and foundation skills of this unit, including knowledge of:</w:t>
      </w:r>
    </w:p>
    <w:p w:rsidR="00000000" w:rsidRPr="00DB6E28" w:rsidP="00DB6E28">
      <w:pPr>
        <w:pStyle w:val="ListBullet"/>
      </w:pPr>
      <w:r w:rsidRPr="00DB6E28">
        <w:t>key policies, procedures and documentation required to apply site plant, e</w:t>
      </w:r>
      <w:r w:rsidRPr="00DB6E28">
        <w:t>quipment and infrastructure maintenance management plans, including:</w:t>
      </w:r>
    </w:p>
    <w:p w:rsidR="00000000" w:rsidRPr="00DB6E28" w:rsidP="00DB6E28">
      <w:pPr>
        <w:pStyle w:val="ListBullet2"/>
      </w:pPr>
      <w:r w:rsidRPr="00DB6E28">
        <w:t>hazard and risk identification and management</w:t>
      </w:r>
    </w:p>
    <w:p w:rsidR="00000000" w:rsidRPr="00DB6E28" w:rsidP="00DB6E28">
      <w:pPr>
        <w:pStyle w:val="ListBullet2"/>
      </w:pPr>
      <w:r w:rsidRPr="00DB6E28">
        <w:t xml:space="preserve">statutory compliance </w:t>
      </w:r>
    </w:p>
    <w:p w:rsidR="00000000" w:rsidRPr="00DB6E28" w:rsidP="00DB6E28">
      <w:pPr>
        <w:pStyle w:val="ListBullet2"/>
      </w:pPr>
      <w:r w:rsidRPr="00DB6E28">
        <w:t xml:space="preserve">work health and safety </w:t>
      </w:r>
    </w:p>
    <w:p w:rsidR="00000000" w:rsidRPr="00DB6E28" w:rsidP="00DB6E28">
      <w:pPr>
        <w:pStyle w:val="ListBullet2"/>
      </w:pPr>
      <w:r w:rsidRPr="00DB6E28">
        <w:t xml:space="preserve">environmental issues </w:t>
      </w:r>
    </w:p>
    <w:p w:rsidR="00000000" w:rsidRPr="00DB6E28" w:rsidP="00DB6E28">
      <w:pPr>
        <w:pStyle w:val="ListBullet2"/>
      </w:pPr>
      <w:r w:rsidRPr="00DB6E28">
        <w:t>quality assurance</w:t>
      </w:r>
    </w:p>
    <w:p w:rsidR="00000000" w:rsidRPr="00DB6E28" w:rsidP="00DB6E28">
      <w:pPr>
        <w:pStyle w:val="ListBullet"/>
      </w:pPr>
      <w:r w:rsidRPr="00DB6E28">
        <w:t>principles and techniques for:</w:t>
      </w:r>
    </w:p>
    <w:p w:rsidR="00000000" w:rsidRPr="00DB6E28" w:rsidP="00DB6E28">
      <w:pPr>
        <w:pStyle w:val="ListBullet2"/>
      </w:pPr>
      <w:r w:rsidRPr="00DB6E28">
        <w:t>completing the site plant, equipment and infrastructure maintenance management plan</w:t>
      </w:r>
    </w:p>
    <w:p w:rsidR="00000000" w:rsidRPr="00DB6E28" w:rsidP="00DB6E28">
      <w:pPr>
        <w:pStyle w:val="ListBullet2"/>
      </w:pPr>
      <w:r w:rsidRPr="00DB6E28">
        <w:t>applying team leadership techniques</w:t>
      </w:r>
    </w:p>
    <w:p w:rsidR="00000000" w:rsidRPr="00DB6E28" w:rsidP="00DB6E28">
      <w:pPr>
        <w:pStyle w:val="ListBullet2"/>
      </w:pPr>
      <w:r w:rsidRPr="00DB6E28">
        <w:t>applying operational techniques required for execution of the plan</w:t>
      </w:r>
    </w:p>
    <w:p w:rsidR="00000000" w:rsidRPr="00DB6E28" w:rsidP="00DB6E28">
      <w:pPr>
        <w:pStyle w:val="ListBullet2"/>
      </w:pPr>
      <w:r w:rsidRPr="00DB6E28">
        <w:t>identifying plant and equipment capabilities</w:t>
      </w:r>
    </w:p>
    <w:p w:rsidR="00000000" w:rsidRPr="00DB6E28" w:rsidP="00DB6E28">
      <w:pPr>
        <w:pStyle w:val="ListBullet2"/>
      </w:pPr>
      <w:r w:rsidRPr="00DB6E28">
        <w:t>applying work planning t</w:t>
      </w:r>
      <w:r w:rsidRPr="00DB6E28">
        <w:t>echniques</w:t>
      </w:r>
    </w:p>
    <w:p w:rsidR="00000000" w:rsidRPr="00DB6E28" w:rsidP="00DB6E28">
      <w:pPr>
        <w:pStyle w:val="ListBullet2"/>
      </w:pPr>
      <w:r w:rsidRPr="00DB6E28">
        <w:t>applying work monitoring methods</w:t>
      </w:r>
    </w:p>
    <w:p w:rsidR="00000000" w:rsidRPr="00DB6E28" w:rsidP="00DB6E28">
      <w:pPr>
        <w:pStyle w:val="ListBullet2"/>
      </w:pPr>
      <w:r w:rsidRPr="00DB6E28">
        <w:t>identifying relevant hazards and emergencies</w:t>
      </w:r>
    </w:p>
    <w:p w:rsidR="00000000" w:rsidRPr="00DB6E28" w:rsidP="00DB6E28">
      <w:pPr>
        <w:pStyle w:val="ListBullet2"/>
      </w:pPr>
      <w:r w:rsidRPr="00DB6E28">
        <w:t>accessing, interpreting and confirming geological and survey data</w:t>
      </w:r>
    </w:p>
    <w:p w:rsidR="00000000" w:rsidRPr="00DB6E28" w:rsidP="00DB6E28">
      <w:pPr>
        <w:pStyle w:val="ListBullet"/>
      </w:pPr>
      <w:r w:rsidRPr="00DB6E28">
        <w:t>techniques for coordinating and communicating job activities with others.</w:t>
      </w:r>
    </w:p>
    <w:p w:rsidR="00000000" w:rsidRPr="00DB6E28" w:rsidP="00DB6E28">
      <w:pPr>
        <w:pStyle w:val="AllowPageBreak"/>
      </w:pPr>
    </w:p>
    <w:p w:rsidR="00000000" w:rsidRPr="00DB6E28" w:rsidP="00DB6E28">
      <w:pPr>
        <w:pStyle w:val="Heading1"/>
      </w:pPr>
      <w:bookmarkStart w:id="10" w:name="O_1106572"/>
      <w:bookmarkEnd w:id="10"/>
      <w:r w:rsidRPr="00DB6E28">
        <w:t>Assessment Conditions</w:t>
      </w:r>
    </w:p>
    <w:p w:rsidR="00000000" w:rsidRPr="00DB6E28" w:rsidP="003436B9">
      <w:pPr>
        <w:pStyle w:val="BodyText"/>
      </w:pPr>
      <w:r w:rsidRPr="00DB6E28">
        <w:t>Mandatory conditions for assessment of this unit are stipulated below. The assessment must:</w:t>
      </w:r>
    </w:p>
    <w:p w:rsidR="00000000" w:rsidRPr="00DB6E28" w:rsidP="00DB6E28">
      <w:pPr>
        <w:pStyle w:val="ListBullet"/>
      </w:pPr>
      <w:r w:rsidRPr="00DB6E28">
        <w:t>include access to:</w:t>
      </w:r>
    </w:p>
    <w:p w:rsidR="00000000" w:rsidRPr="00DB6E28" w:rsidP="00DB6E28">
      <w:pPr>
        <w:pStyle w:val="ListBullet2"/>
      </w:pPr>
      <w:r w:rsidRPr="00DB6E28">
        <w:t>personal protective equipment</w:t>
      </w:r>
    </w:p>
    <w:p w:rsidR="00000000" w:rsidRPr="00DB6E28" w:rsidP="00DB6E28">
      <w:pPr>
        <w:pStyle w:val="ListBullet2"/>
      </w:pPr>
      <w:r w:rsidRPr="00DB6E28">
        <w:t xml:space="preserve">equipment related to apply site plant, equipment and infrastructure maintenance management </w:t>
      </w:r>
      <w:r w:rsidRPr="00DB6E28">
        <w:t>plans</w:t>
      </w:r>
    </w:p>
    <w:p w:rsidR="00000000" w:rsidRPr="00DB6E28" w:rsidP="00DB6E28">
      <w:pPr>
        <w:pStyle w:val="ListBullet2"/>
      </w:pPr>
      <w:r w:rsidRPr="00DB6E28">
        <w:t xml:space="preserve">relevant documentation </w:t>
      </w:r>
    </w:p>
    <w:p w:rsidR="00000000" w:rsidRPr="00DB6E28" w:rsidP="00DB6E28">
      <w:pPr>
        <w:pStyle w:val="ListBullet"/>
      </w:pPr>
      <w:r w:rsidRPr="00DB6E28">
        <w:t xml:space="preserve">be conducted in a safe environment; and, </w:t>
      </w:r>
    </w:p>
    <w:p w:rsidR="00000000" w:rsidRPr="00DB6E28" w:rsidP="00DB6E28">
      <w:pPr>
        <w:pStyle w:val="ListBullet"/>
      </w:pPr>
      <w:r w:rsidRPr="00DB6E28">
        <w:t>be assessed in the context of this sector</w:t>
      </w:r>
      <w:r>
        <w:t>’</w:t>
      </w:r>
      <w:r w:rsidRPr="00DB6E28">
        <w:t xml:space="preserve">s work environment; and, </w:t>
      </w:r>
    </w:p>
    <w:p w:rsidR="00000000" w:rsidRPr="00DB6E28" w:rsidP="00DB6E28">
      <w:pPr>
        <w:pStyle w:val="ListBullet"/>
      </w:pPr>
      <w:r w:rsidRPr="00DB6E28">
        <w:t>be assessed in compliance with relevant legislation/regulation and using policies, procedures and processes directl</w:t>
      </w:r>
      <w:r w:rsidRPr="00DB6E28">
        <w:t>y related to the industry sector for which it is being assessed; and,</w:t>
      </w:r>
    </w:p>
    <w:p w:rsidR="00000000" w:rsidRPr="00DB6E28" w:rsidP="00DB6E28">
      <w:pPr>
        <w:pStyle w:val="ListBullet"/>
      </w:pPr>
      <w:r w:rsidRPr="00DB6E28">
        <w:t>confirm consistent performance can be applied in a range of relevant workplace circumstances.</w:t>
      </w:r>
    </w:p>
    <w:p w:rsidR="00000000" w:rsidRPr="00DB6E28" w:rsidP="003436B9">
      <w:pPr>
        <w:pStyle w:val="BodyText"/>
      </w:pPr>
      <w:r w:rsidRPr="00DB6E28">
        <w:t xml:space="preserve">Where personal safety or environmental damage are limiting factors, assessment may occur in </w:t>
      </w:r>
      <w:r w:rsidRPr="00DB6E28">
        <w:t>a simulated work environment* provided it is realistic and sufficiently rigorous to cover all aspects of this sector’s workplace performance, including environment, task skills, task management skills, contingency management skills and job role environment</w:t>
      </w:r>
      <w:r w:rsidRPr="00DB6E28">
        <w:t xml:space="preserve"> skills.</w:t>
      </w:r>
    </w:p>
    <w:p w:rsidR="00000000" w:rsidRPr="00DB6E28" w:rsidP="00DB6E28">
      <w:pPr>
        <w:pStyle w:val="BodyTextBold"/>
      </w:pPr>
      <w:r w:rsidRPr="00DB6E28">
        <w:t>Assessor requirements</w:t>
      </w:r>
    </w:p>
    <w:p w:rsidR="00000000" w:rsidRPr="00DB6E28" w:rsidP="003436B9">
      <w:pPr>
        <w:pStyle w:val="BodyText"/>
      </w:pPr>
      <w:r w:rsidRPr="00DB6E28">
        <w:t xml:space="preserve">Assessors must be able to clearly demonstrate current and relevant industry knowledge and experience to satisfy the mandatory regulatory standards as set out in </w:t>
      </w:r>
      <w:r w:rsidRPr="00DB6E28">
        <w:t>the Standards for Registered Training Organisations (RTOs) 2015/Australian Quality Training Framework mandatory requirements for assessors current at the time of assessment and any relevant licensing and certification requirements. This includes:</w:t>
      </w:r>
    </w:p>
    <w:p w:rsidR="00000000" w:rsidRPr="00DB6E28" w:rsidP="00DB6E28">
      <w:pPr>
        <w:pStyle w:val="ListBullet"/>
      </w:pPr>
      <w:r w:rsidRPr="00DB6E28">
        <w:t>vocation</w:t>
      </w:r>
      <w:r w:rsidRPr="00DB6E28">
        <w:t>al competencies at least to the level being delivered and assessed</w:t>
      </w:r>
    </w:p>
    <w:p w:rsidR="00000000" w:rsidRPr="00DB6E28" w:rsidP="00DB6E28">
      <w:pPr>
        <w:pStyle w:val="ListBullet"/>
      </w:pPr>
      <w:r w:rsidRPr="00DB6E28">
        <w:t>current industry skills directly relevant to the training and assessment being provided</w:t>
      </w:r>
    </w:p>
    <w:p w:rsidR="00000000" w:rsidRPr="00DB6E28" w:rsidP="00DB6E28">
      <w:pPr>
        <w:pStyle w:val="ListBullet"/>
      </w:pPr>
      <w:r w:rsidRPr="00DB6E28">
        <w:t>current knowledge and skills in vocational training and learning that informs their training and asse</w:t>
      </w:r>
      <w:r w:rsidRPr="00DB6E28">
        <w:t>ssment</w:t>
      </w:r>
    </w:p>
    <w:p w:rsidR="00000000" w:rsidRPr="00DB6E28" w:rsidP="00DB6E28">
      <w:pPr>
        <w:pStyle w:val="ListBullet"/>
      </w:pPr>
      <w:r w:rsidRPr="00DB6E28">
        <w:t>formal relevant qualifications in training and assessment</w:t>
      </w:r>
    </w:p>
    <w:p w:rsidR="00000000" w:rsidRPr="00DB6E28" w:rsidP="00DB6E28">
      <w:pPr>
        <w:pStyle w:val="ListBullet"/>
      </w:pPr>
      <w:r w:rsidRPr="00DB6E28">
        <w:t xml:space="preserve">having knowledge of and/or experience using the latest techniques and processes </w:t>
      </w:r>
    </w:p>
    <w:p w:rsidR="00000000" w:rsidRPr="00DB6E28" w:rsidP="00DB6E28">
      <w:pPr>
        <w:pStyle w:val="ListBullet"/>
      </w:pPr>
      <w:r w:rsidRPr="00DB6E28">
        <w:t>possessing the required level of RII training product knowledge</w:t>
      </w:r>
    </w:p>
    <w:p w:rsidR="00000000" w:rsidRPr="00DB6E28" w:rsidP="00DB6E28">
      <w:pPr>
        <w:pStyle w:val="ListBullet"/>
      </w:pPr>
      <w:r w:rsidRPr="00DB6E28">
        <w:t>having an understanding and knowledge of legis</w:t>
      </w:r>
      <w:r w:rsidRPr="00DB6E28">
        <w:t>lation and regulations relevant to the industry and to employment and workplaces</w:t>
      </w:r>
    </w:p>
    <w:p w:rsidR="00000000" w:rsidRPr="00DB6E28" w:rsidP="00DB6E28">
      <w:pPr>
        <w:pStyle w:val="ListBullet"/>
      </w:pPr>
      <w:r w:rsidRPr="00DB6E28">
        <w:t>demonstrating the performance evidence, and knowledge evidence outlined in this unit of competency, and</w:t>
      </w:r>
    </w:p>
    <w:p w:rsidR="00000000" w:rsidRPr="00DB6E28" w:rsidP="00DB6E28">
      <w:pPr>
        <w:pStyle w:val="ListBullet"/>
      </w:pPr>
      <w:r w:rsidRPr="00DB6E28">
        <w:t>the minimum years of current** work experience after competency has bee</w:t>
      </w:r>
      <w:r w:rsidRPr="00DB6E28">
        <w:t>n obtained as specified below in an industry sector relevant to the outcomes of the unit.</w:t>
      </w:r>
    </w:p>
    <w:p w:rsidR="00000000" w:rsidRPr="00DB6E28" w:rsidP="003436B9">
      <w:pPr>
        <w:pStyle w:val="BodyText"/>
      </w:pPr>
      <w:r w:rsidRPr="00DB6E28">
        <w:t>It is also acceptable for the appropriately qualified assessor to work with an industry expert to conduct assessment together and for the industry expert to be involv</w:t>
      </w:r>
      <w:r w:rsidRPr="00DB6E28">
        <w:t xml:space="preserve">ed in the assessment judgement. The industry expert must have current industry skills directly relevant to the training and assessment being provided. This </w:t>
      </w:r>
      <w:r w:rsidRPr="00DB6E28">
        <w:t>means the industry subject matter expert must demonstrate skills and knowledge from the minimum year</w:t>
      </w:r>
      <w:r w:rsidRPr="00DB6E28">
        <w:t>s of current work experience after competency has been obtained as specified below, including time spent in roles related to the unit being assessed: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30"/>
        <w:gridCol w:w="1622"/>
        <w:gridCol w:w="3244"/>
      </w:tblGrid>
      <w:tr w:rsidTr="00343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E28" w:rsidP="00DB6E28">
            <w:pPr>
              <w:pStyle w:val="BodyText"/>
            </w:pPr>
            <w:r w:rsidRPr="00DB6E28">
              <w:rPr>
                <w:rStyle w:val="SpecialBold"/>
              </w:rPr>
              <w:t>Industry sector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E28" w:rsidP="00DB6E28">
            <w:pPr>
              <w:pStyle w:val="BodyText"/>
            </w:pPr>
            <w:r w:rsidRPr="00DB6E28">
              <w:rPr>
                <w:rStyle w:val="SpecialBold"/>
              </w:rPr>
              <w:t>AQF indicator level***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rPr>
                <w:rStyle w:val="SpecialBold"/>
              </w:rPr>
              <w:t>Required assessor or industry subject matter expert experience</w:t>
            </w:r>
          </w:p>
        </w:tc>
      </w:tr>
      <w:tr w:rsidTr="00343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Drilling, Metalliferous Mining, Coal Mining, Extractive (Quarrying) and Civil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1 year</w:t>
            </w:r>
          </w:p>
        </w:tc>
      </w:tr>
      <w:tr w:rsidTr="00343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2 years</w:t>
            </w:r>
          </w:p>
        </w:tc>
      </w:tr>
      <w:tr w:rsidTr="00343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 xml:space="preserve">Drilling, Coal Mining, Extractive (Quarrying), Metalliferous Mining and Civil Infrastructure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3-6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3 years</w:t>
            </w:r>
          </w:p>
        </w:tc>
      </w:tr>
      <w:tr w:rsidTr="00343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E28">
            <w:pPr>
              <w:pStyle w:val="BodyText"/>
              <w:rPr>
                <w:lang w:val="en-NZ"/>
              </w:rPr>
            </w:pPr>
            <w:r w:rsidRPr="00DB6E28">
              <w:t>Other sectors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E28" w:rsidP="00DB6E28">
            <w:pPr>
              <w:pStyle w:val="BodyText"/>
            </w:pPr>
            <w:r w:rsidRPr="00DB6E2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B6E28">
              <w:t>ndard is specified should comply with any relevant regulation.</w:t>
            </w:r>
          </w:p>
        </w:tc>
      </w:tr>
    </w:tbl>
    <w:p w:rsidR="00000000" w:rsidRPr="00DB6E28" w:rsidP="003436B9">
      <w:pPr>
        <w:pStyle w:val="BodyText"/>
      </w:pPr>
      <w:r w:rsidRPr="00DB6E28">
        <w:t>*Guidance on simulated environments has been stipulated in the Companion Volume Implementation Guide located on VETNet.</w:t>
      </w:r>
    </w:p>
    <w:p w:rsidR="00000000" w:rsidRPr="00DB6E28" w:rsidP="003436B9">
      <w:pPr>
        <w:pStyle w:val="BodyText"/>
      </w:pPr>
      <w:r w:rsidRPr="00DB6E28">
        <w:t xml:space="preserve">**Assessors can demonstrate current work experience through employment </w:t>
      </w:r>
      <w:r w:rsidRPr="00DB6E28">
        <w:t>within industry in a role relevant to the outcomes of the unit; or, for external assessors this can be demonstrated through exposure to industry by conducting a minimum number of site assessments as determined by the relevant industry sector, across variou</w:t>
      </w:r>
      <w:r w:rsidRPr="00DB6E28">
        <w:t>s locations.</w:t>
      </w:r>
    </w:p>
    <w:p w:rsidR="00000000" w:rsidRPr="00DB6E28" w:rsidP="003436B9">
      <w:pPr>
        <w:pStyle w:val="BodyText"/>
      </w:pPr>
      <w:r w:rsidRPr="00DB6E28">
        <w:t>*** While a unit of competency does not have an AQF level, where a unit is being delivered outside of a qualification the first numeric character in the unit code should be considered as the AQF indicator level for assessment purposes.</w:t>
      </w:r>
    </w:p>
    <w:p w:rsidR="00000000" w:rsidRPr="00DB6E28" w:rsidP="00DB6E28">
      <w:pPr>
        <w:pStyle w:val="Heading1"/>
      </w:pPr>
      <w:bookmarkStart w:id="11" w:name="O_1106570"/>
      <w:bookmarkEnd w:id="11"/>
      <w:r w:rsidRPr="00DB6E28">
        <w:t>Links</w:t>
      </w:r>
    </w:p>
    <w:p w:rsidR="00000000" w:rsidRPr="00DB6E28" w:rsidP="003436B9">
      <w:pPr>
        <w:pStyle w:val="BodyText"/>
      </w:pPr>
      <w:r w:rsidRPr="00DB6E2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643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B6E28" w:rsidP="00DB6E28"/>
    <w:sectPr w:rsidSect="00DB6E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8" w:rsidRPr="003436B9" w:rsidP="00343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B9" w:rsidP="00DB6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36B9" w:rsidP="00DB6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436B9" w:rsidP="00DB6E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8" w:rsidP="00DB6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36B9">
      <w:t>Approved</w:t>
    </w:r>
    <w:r w:rsidR="003436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36B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36B9">
      <w:rPr>
        <w:noProof/>
      </w:rPr>
      <w:t>5</w:t>
    </w:r>
    <w:r>
      <w:rPr>
        <w:noProof/>
      </w:rPr>
      <w:fldChar w:fldCharType="end"/>
    </w:r>
  </w:p>
  <w:p w:rsidR="00DB6E28" w:rsidP="00DB6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36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36B9">
      <w:t>Mining and Automotive Skills Alliance</w:t>
    </w:r>
    <w:r w:rsidR="003436B9">
      <w:fldChar w:fldCharType="end"/>
    </w:r>
  </w:p>
  <w:p w:rsidR="00DB6E28" w:rsidP="00DB6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E28" w:rsidRPr="003436B9" w:rsidP="00343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B9" w:rsidRPr="002D2AF8" w:rsidP="00DB6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RIISAM401E Apply site plant, equipment and infrastructure maintenance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36B9" w:rsidP="00DB6E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28" w:rsidRPr="002D2AF8" w:rsidP="00DB6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36B9">
      <w:t>RIISAM401E Apply site plant, equipment and infrastructure maintenance management plans</w:t>
    </w:r>
    <w:r w:rsidR="003436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36B9">
      <w:rPr>
        <w:noProof/>
      </w:rPr>
      <w:t>2 March 2025</w:t>
    </w:r>
    <w:r>
      <w:fldChar w:fldCharType="end"/>
    </w:r>
  </w:p>
  <w:p w:rsidR="00DB6E28" w:rsidP="00DB6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A276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5A0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43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E28"/>
  </w:style>
  <w:style w:type="character" w:customStyle="1" w:styleId="Heading1Char">
    <w:name w:val="Heading 1 Char"/>
    <w:basedOn w:val="DefaultParagraphFont"/>
    <w:link w:val="Heading1"/>
    <w:rsid w:val="00DB6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E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6E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6E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E28"/>
    <w:rPr>
      <w:b/>
      <w:spacing w:val="0"/>
    </w:rPr>
  </w:style>
  <w:style w:type="paragraph" w:styleId="ListBullet2">
    <w:name w:val="List Bullet 2"/>
    <w:basedOn w:val="List2"/>
    <w:rsid w:val="00DB6E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6E28"/>
    <w:rPr>
      <w:i/>
    </w:rPr>
  </w:style>
  <w:style w:type="paragraph" w:customStyle="1" w:styleId="SuperHeading">
    <w:name w:val="SuperHeading"/>
    <w:basedOn w:val="Normal"/>
    <w:rsid w:val="00DB6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6E28"/>
    <w:rPr>
      <w:b/>
    </w:rPr>
  </w:style>
  <w:style w:type="character" w:customStyle="1" w:styleId="Heading2Char">
    <w:name w:val="Heading 2 Char"/>
    <w:basedOn w:val="DefaultParagraphFont"/>
    <w:link w:val="Heading2"/>
    <w:rsid w:val="00DB6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E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6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6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E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6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E28"/>
  </w:style>
  <w:style w:type="paragraph" w:styleId="TableofFigures">
    <w:name w:val="table of figures"/>
    <w:basedOn w:val="Normal"/>
    <w:next w:val="Normal"/>
    <w:semiHidden/>
    <w:rsid w:val="00DB6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E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6E28"/>
    <w:rPr>
      <w:rFonts w:ascii="Wingdings" w:hAnsi="Wingdings"/>
    </w:rPr>
  </w:style>
  <w:style w:type="paragraph" w:customStyle="1" w:styleId="TableHeading">
    <w:name w:val="Table Heading"/>
    <w:basedOn w:val="HeadingBase"/>
    <w:rsid w:val="00DB6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E28"/>
    <w:rPr>
      <w:color w:val="0033CC"/>
      <w:u w:val="none"/>
    </w:rPr>
  </w:style>
  <w:style w:type="paragraph" w:customStyle="1" w:styleId="BodyTextRight">
    <w:name w:val="Body Text Right"/>
    <w:basedOn w:val="BodyText"/>
    <w:rsid w:val="00DB6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E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E28"/>
    <w:rPr>
      <w:sz w:val="32"/>
    </w:rPr>
  </w:style>
  <w:style w:type="paragraph" w:customStyle="1" w:styleId="HeadingProcedure">
    <w:name w:val="Heading Procedure"/>
    <w:basedOn w:val="HeadingBase"/>
    <w:next w:val="Normal"/>
    <w:rsid w:val="00DB6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E28"/>
    <w:pPr>
      <w:spacing w:before="60" w:after="60"/>
    </w:pPr>
  </w:style>
  <w:style w:type="paragraph" w:styleId="ListContinue">
    <w:name w:val="List Continue"/>
    <w:basedOn w:val="List"/>
    <w:rsid w:val="00DB6E28"/>
    <w:pPr>
      <w:ind w:firstLine="0"/>
    </w:pPr>
  </w:style>
  <w:style w:type="paragraph" w:customStyle="1" w:styleId="ListNote">
    <w:name w:val="List Note"/>
    <w:basedOn w:val="List"/>
    <w:rsid w:val="00DB6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E28"/>
    <w:rPr>
      <w:rFonts w:ascii="Courier New" w:hAnsi="Courier New"/>
    </w:rPr>
  </w:style>
  <w:style w:type="paragraph" w:customStyle="1" w:styleId="NoteBullet">
    <w:name w:val="Note Bullet"/>
    <w:basedOn w:val="Note"/>
    <w:rsid w:val="00DB6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E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6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E28"/>
    <w:rPr>
      <w:b/>
      <w:smallCaps/>
    </w:rPr>
  </w:style>
  <w:style w:type="paragraph" w:customStyle="1" w:styleId="TableListNumber">
    <w:name w:val="Table List Number"/>
    <w:basedOn w:val="ListNumber"/>
    <w:rsid w:val="00DB6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E28"/>
    <w:pPr>
      <w:numPr>
        <w:numId w:val="9"/>
      </w:numPr>
    </w:pPr>
  </w:style>
  <w:style w:type="paragraph" w:customStyle="1" w:styleId="ListAlpha2">
    <w:name w:val="List Alpha 2"/>
    <w:basedOn w:val="List2"/>
    <w:rsid w:val="00DB6E28"/>
    <w:pPr>
      <w:numPr>
        <w:numId w:val="8"/>
      </w:numPr>
    </w:pPr>
  </w:style>
  <w:style w:type="paragraph" w:styleId="List2">
    <w:name w:val="List 2"/>
    <w:basedOn w:val="BodyText"/>
    <w:rsid w:val="00DB6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E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E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6E28"/>
    <w:pPr>
      <w:numPr>
        <w:numId w:val="4"/>
      </w:numPr>
    </w:pPr>
  </w:style>
  <w:style w:type="paragraph" w:styleId="ListContinue2">
    <w:name w:val="List Continue 2"/>
    <w:basedOn w:val="List2"/>
    <w:rsid w:val="00DB6E28"/>
    <w:pPr>
      <w:ind w:firstLine="0"/>
    </w:pPr>
  </w:style>
  <w:style w:type="paragraph" w:styleId="ListContinue3">
    <w:name w:val="List Continue 3"/>
    <w:basedOn w:val="List3"/>
    <w:rsid w:val="00DB6E28"/>
    <w:pPr>
      <w:ind w:left="1021" w:firstLine="0"/>
    </w:pPr>
  </w:style>
  <w:style w:type="paragraph" w:styleId="ListContinue4">
    <w:name w:val="List Continue 4"/>
    <w:basedOn w:val="List4"/>
    <w:rsid w:val="00DB6E28"/>
    <w:pPr>
      <w:ind w:firstLine="0"/>
    </w:pPr>
  </w:style>
  <w:style w:type="paragraph" w:styleId="ListContinue5">
    <w:name w:val="List Continue 5"/>
    <w:basedOn w:val="List5"/>
    <w:rsid w:val="00DB6E28"/>
    <w:pPr>
      <w:ind w:firstLine="0"/>
    </w:pPr>
  </w:style>
  <w:style w:type="paragraph" w:styleId="ListNumber3">
    <w:name w:val="List Number 3"/>
    <w:basedOn w:val="List3"/>
    <w:rsid w:val="00DB6E28"/>
    <w:pPr>
      <w:numPr>
        <w:numId w:val="5"/>
      </w:numPr>
    </w:pPr>
  </w:style>
  <w:style w:type="paragraph" w:styleId="ListNumber4">
    <w:name w:val="List Number 4"/>
    <w:basedOn w:val="List4"/>
    <w:rsid w:val="00DB6E28"/>
    <w:pPr>
      <w:numPr>
        <w:numId w:val="6"/>
      </w:numPr>
    </w:pPr>
  </w:style>
  <w:style w:type="paragraph" w:styleId="ListNumber5">
    <w:name w:val="List Number 5"/>
    <w:basedOn w:val="List5"/>
    <w:rsid w:val="00DB6E28"/>
    <w:pPr>
      <w:numPr>
        <w:numId w:val="7"/>
      </w:numPr>
    </w:pPr>
  </w:style>
  <w:style w:type="paragraph" w:styleId="BlockText">
    <w:name w:val="Block Text"/>
    <w:basedOn w:val="Normal"/>
    <w:rsid w:val="00DB6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E28"/>
    <w:rPr>
      <w:sz w:val="16"/>
      <w:vertAlign w:val="superscript"/>
    </w:rPr>
  </w:style>
  <w:style w:type="character" w:customStyle="1" w:styleId="Symbols">
    <w:name w:val="Symbols"/>
    <w:basedOn w:val="DefaultParagraphFont"/>
    <w:rsid w:val="00DB6E28"/>
    <w:rPr>
      <w:rFonts w:ascii="Symbol" w:hAnsi="Symbol"/>
    </w:rPr>
  </w:style>
  <w:style w:type="character" w:customStyle="1" w:styleId="MenuOptions">
    <w:name w:val="Menu Options"/>
    <w:basedOn w:val="DefaultParagraphFont"/>
    <w:rsid w:val="00DB6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E28"/>
    <w:rPr>
      <w:b/>
    </w:rPr>
  </w:style>
  <w:style w:type="character" w:customStyle="1" w:styleId="Underlined">
    <w:name w:val="Underlined"/>
    <w:basedOn w:val="DefaultParagraphFont"/>
    <w:rsid w:val="00DB6E28"/>
    <w:rPr>
      <w:u w:val="single"/>
    </w:rPr>
  </w:style>
  <w:style w:type="paragraph" w:customStyle="1" w:styleId="TableBodyTextRight">
    <w:name w:val="Table Body Text Right"/>
    <w:basedOn w:val="TableBodyText"/>
    <w:rsid w:val="00DB6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E28"/>
    <w:rPr>
      <w:sz w:val="18"/>
    </w:rPr>
  </w:style>
  <w:style w:type="paragraph" w:customStyle="1" w:styleId="BodySmallRight">
    <w:name w:val="Body Small Right"/>
    <w:basedOn w:val="BodyTextRight"/>
    <w:rsid w:val="00DB6E28"/>
    <w:rPr>
      <w:sz w:val="18"/>
      <w:szCs w:val="18"/>
    </w:rPr>
  </w:style>
  <w:style w:type="paragraph" w:customStyle="1" w:styleId="MarginEdition">
    <w:name w:val="Margin Edition"/>
    <w:basedOn w:val="MarginNote"/>
    <w:rsid w:val="00DB6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E28"/>
    <w:rPr>
      <w:sz w:val="2"/>
      <w:szCs w:val="2"/>
    </w:rPr>
  </w:style>
  <w:style w:type="character" w:customStyle="1" w:styleId="Small">
    <w:name w:val="Small"/>
    <w:basedOn w:val="DefaultParagraphFont"/>
    <w:rsid w:val="00DB6E28"/>
    <w:rPr>
      <w:sz w:val="16"/>
    </w:rPr>
  </w:style>
  <w:style w:type="paragraph" w:customStyle="1" w:styleId="WideTable">
    <w:name w:val="Wide Table"/>
    <w:basedOn w:val="Normal"/>
    <w:rsid w:val="00DB6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E28"/>
  </w:style>
  <w:style w:type="paragraph" w:styleId="Quote">
    <w:name w:val="Quote"/>
    <w:basedOn w:val="Heading1"/>
    <w:link w:val="QuoteChar"/>
    <w:qFormat/>
    <w:rsid w:val="00DB6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E28"/>
    <w:pPr>
      <w:pageBreakBefore/>
    </w:pPr>
  </w:style>
  <w:style w:type="paragraph" w:customStyle="1" w:styleId="Border">
    <w:name w:val="Border"/>
    <w:basedOn w:val="Normal"/>
    <w:qFormat/>
    <w:rsid w:val="00DB6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E28"/>
    <w:rPr>
      <w:u w:val="single"/>
    </w:rPr>
  </w:style>
  <w:style w:type="character" w:customStyle="1" w:styleId="BoldandItalics">
    <w:name w:val="Bold and Italics"/>
    <w:qFormat/>
    <w:rsid w:val="00DB6E28"/>
    <w:rPr>
      <w:b/>
      <w:i/>
      <w:u w:val="none"/>
    </w:rPr>
  </w:style>
  <w:style w:type="paragraph" w:styleId="BalloonText">
    <w:name w:val="Balloon Text"/>
    <w:basedOn w:val="Normal"/>
    <w:link w:val="BalloonTextChar"/>
    <w:rsid w:val="00DB6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E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3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1494</Words>
  <Characters>9687</Characters>
  <Application>Microsoft Office Word</Application>
  <DocSecurity>0</DocSecurity>
  <Lines>248</Lines>
  <Paragraphs>153</Paragraphs>
  <ScaleCrop>false</ScaleCrop>
  <Company>Author-it Software Corporation Ltd.</Company>
  <LinksUpToDate>false</LinksUpToDate>
  <CharactersWithSpaces>11028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RIISAM401E Apply site plant, equipment and infrastructure maintenance management plans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