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C0F" w:rsidP="00505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RIISAM310D Install and commission plant, machinery and services</w:t>
      </w:r>
      <w:r>
        <w:fldChar w:fldCharType="end"/>
      </w:r>
    </w:p>
    <w:p w:rsidR="00505C0F" w:rsidP="00505C0F">
      <w:pPr>
        <w:pStyle w:val="Version"/>
        <w:sectPr w:rsidSect="009B5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5873" w:rsidP="009B5873">
      <w:pPr>
        <w:pStyle w:val="SuperHeading"/>
      </w:pPr>
      <w:r w:rsidRPr="009B5873">
        <w:t xml:space="preserve">RIISAM310D Install and commission plant, </w:t>
      </w:r>
      <w:r w:rsidRPr="009B5873">
        <w:t>machinery and services</w:t>
      </w:r>
    </w:p>
    <w:p w:rsidR="00000000" w:rsidRPr="009B5873" w:rsidP="009B5873">
      <w:pPr>
        <w:pStyle w:val="Heading1"/>
      </w:pPr>
      <w:bookmarkStart w:id="1" w:name="O_683293"/>
      <w:bookmarkEnd w:id="1"/>
      <w:r w:rsidRPr="009B587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05C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73">
            <w:pPr>
              <w:pStyle w:val="Heading4"/>
              <w:rPr>
                <w:lang w:val="en-NZ"/>
              </w:rPr>
            </w:pPr>
            <w:r w:rsidRPr="009B587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73">
            <w:pPr>
              <w:pStyle w:val="Heading4"/>
              <w:rPr>
                <w:lang w:val="en-NZ"/>
              </w:rPr>
            </w:pPr>
            <w:r w:rsidRPr="009B5873">
              <w:t>Comment</w:t>
            </w:r>
          </w:p>
        </w:tc>
      </w:tr>
      <w:tr w:rsidTr="00505C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73">
            <w:pPr>
              <w:pStyle w:val="BodyText"/>
              <w:rPr>
                <w:lang w:val="en-NZ"/>
              </w:rPr>
            </w:pPr>
            <w:r w:rsidRPr="009B587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73">
            <w:pPr>
              <w:pStyle w:val="BodyText"/>
              <w:rPr>
                <w:lang w:val="en-NZ"/>
              </w:rPr>
            </w:pPr>
            <w:r w:rsidRPr="009B5873">
              <w:t>This unit replaces RIISAM310A Install and commission plant, machinery and services</w:t>
            </w:r>
          </w:p>
        </w:tc>
      </w:tr>
      <w:tr w:rsidTr="00505C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73">
            <w:pPr>
              <w:pStyle w:val="BodyText"/>
              <w:rPr>
                <w:lang w:val="en-NZ"/>
              </w:rPr>
            </w:pPr>
            <w:r w:rsidRPr="009B587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73" w:rsidP="009B5873">
            <w:pPr>
              <w:pStyle w:val="BodyText"/>
            </w:pPr>
            <w:r w:rsidRPr="009B5873">
              <w:t>Required frequency and volume of evidence amended in Performance evidence.</w:t>
            </w:r>
          </w:p>
          <w:p w:rsidR="00000000" w:rsidRPr="009B5873" w:rsidP="009B5873">
            <w:pPr>
              <w:pStyle w:val="BodyText"/>
            </w:pPr>
            <w:r w:rsidRPr="009B587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B5873" w:rsidP="009B5873">
      <w:pPr>
        <w:pStyle w:val="BodyText"/>
      </w:pPr>
    </w:p>
    <w:p w:rsidR="00000000" w:rsidRPr="009B5873" w:rsidP="009B5873">
      <w:pPr>
        <w:pStyle w:val="AllowPageBreak"/>
      </w:pPr>
    </w:p>
    <w:p w:rsidR="00000000" w:rsidRPr="009B5873" w:rsidP="009B5873">
      <w:pPr>
        <w:pStyle w:val="Heading1"/>
      </w:pPr>
      <w:bookmarkStart w:id="2" w:name="O_683292"/>
      <w:bookmarkEnd w:id="2"/>
      <w:r w:rsidRPr="009B5873">
        <w:t>Application</w:t>
      </w:r>
    </w:p>
    <w:p w:rsidR="00000000" w:rsidRPr="009B5873" w:rsidP="00505C0F">
      <w:pPr>
        <w:pStyle w:val="BodyText"/>
      </w:pPr>
      <w:r w:rsidRPr="009B5873">
        <w:t>This unit describes a participant’s skills and knowledge required to install and commission plant, machinery and services in Civil construction, Metalliferous and Coal mining, and Extractive.</w:t>
      </w:r>
    </w:p>
    <w:p w:rsidR="00000000" w:rsidRPr="009B5873" w:rsidP="00505C0F">
      <w:pPr>
        <w:pStyle w:val="BodyText"/>
      </w:pPr>
      <w:r w:rsidRPr="009B5873">
        <w:t xml:space="preserve">This unit </w:t>
      </w:r>
      <w:r w:rsidRPr="009B5873">
        <w:t>is appropriate for those working in operational roles.</w:t>
      </w:r>
    </w:p>
    <w:p w:rsidR="00000000" w:rsidRPr="009B5873" w:rsidP="00505C0F">
      <w:pPr>
        <w:pStyle w:val="BodyText"/>
      </w:pPr>
      <w:r w:rsidRPr="009B5873">
        <w:t>No licensing, legislation or certification requirements apply to this unit at the time of publication.</w:t>
      </w:r>
    </w:p>
    <w:p w:rsidR="00000000" w:rsidRPr="009B5873" w:rsidP="009B5873">
      <w:pPr>
        <w:pStyle w:val="Heading1"/>
      </w:pPr>
      <w:bookmarkStart w:id="3" w:name="O_683291"/>
      <w:bookmarkEnd w:id="3"/>
      <w:r w:rsidRPr="009B5873">
        <w:t>Unit Sector</w:t>
      </w:r>
    </w:p>
    <w:p w:rsidR="00000000" w:rsidRPr="009B5873" w:rsidP="00505C0F">
      <w:pPr>
        <w:pStyle w:val="List"/>
      </w:pPr>
      <w:r w:rsidRPr="009B5873">
        <w:t>Civil construction</w:t>
      </w:r>
    </w:p>
    <w:p w:rsidR="00000000" w:rsidRPr="009B5873" w:rsidP="00505C0F">
      <w:pPr>
        <w:pStyle w:val="List"/>
      </w:pPr>
      <w:r w:rsidRPr="009B5873">
        <w:t>Coal mining</w:t>
      </w:r>
    </w:p>
    <w:p w:rsidR="00000000" w:rsidRPr="009B5873" w:rsidP="00505C0F">
      <w:pPr>
        <w:pStyle w:val="List"/>
      </w:pPr>
      <w:r w:rsidRPr="009B5873">
        <w:t xml:space="preserve">Extractive </w:t>
      </w:r>
    </w:p>
    <w:p w:rsidR="00000000" w:rsidRPr="009B5873" w:rsidP="00505C0F">
      <w:pPr>
        <w:pStyle w:val="List"/>
      </w:pPr>
      <w:r w:rsidRPr="009B5873">
        <w:t>Metalliferous mining</w:t>
      </w:r>
    </w:p>
    <w:p w:rsidR="00000000" w:rsidRPr="009B5873" w:rsidP="009B5873">
      <w:pPr>
        <w:pStyle w:val="AllowPageBreak"/>
      </w:pPr>
    </w:p>
    <w:p w:rsidR="00000000" w:rsidRPr="009B5873" w:rsidP="009B5873">
      <w:pPr>
        <w:pStyle w:val="Heading1"/>
      </w:pPr>
      <w:bookmarkStart w:id="4" w:name="O_683290"/>
      <w:bookmarkEnd w:id="4"/>
      <w:r w:rsidRPr="009B587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B58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73">
            <w:pPr>
              <w:pStyle w:val="BodyText"/>
              <w:rPr>
                <w:lang w:val="en-NZ"/>
              </w:rPr>
            </w:pPr>
            <w:r w:rsidRPr="009B5873">
              <w:t>1.</w:t>
            </w:r>
            <w:r w:rsidRPr="009B5873">
              <w:tab/>
              <w:t>Plan and prepare for installing and commissioning of plant, machinery and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73" w:rsidP="009B5873">
            <w:pPr>
              <w:pStyle w:val="BodyText"/>
            </w:pPr>
            <w:r w:rsidRPr="009B5873">
              <w:t>1.1</w:t>
            </w:r>
            <w:r w:rsidRPr="009B5873">
              <w:tab/>
              <w:t xml:space="preserve">Access, interpret and apply documentation for installing and commissioning plant, machinery and services and ensure the </w:t>
            </w:r>
            <w:r w:rsidRPr="009B5873">
              <w:t xml:space="preserve">work activity is compliant </w:t>
            </w:r>
          </w:p>
          <w:p w:rsidR="00000000" w:rsidRPr="009B5873" w:rsidP="009B5873">
            <w:pPr>
              <w:pStyle w:val="BodyText"/>
            </w:pPr>
            <w:r w:rsidRPr="009B5873">
              <w:t>1.2</w:t>
            </w:r>
            <w:r w:rsidRPr="009B5873">
              <w:tab/>
              <w:t xml:space="preserve">Obtain, read, interpret, clarify and confirm work requirements </w:t>
            </w:r>
          </w:p>
          <w:p w:rsidR="00000000" w:rsidRPr="009B5873" w:rsidP="009B5873">
            <w:pPr>
              <w:pStyle w:val="BodyText"/>
            </w:pPr>
            <w:r w:rsidRPr="009B5873">
              <w:t>1.3</w:t>
            </w:r>
            <w:r w:rsidRPr="009B5873">
              <w:tab/>
              <w:t xml:space="preserve">Identify, address and report potential hazards, risks and environmental issues and implement control measures </w:t>
            </w:r>
          </w:p>
          <w:p w:rsidR="00000000" w:rsidRPr="009B5873" w:rsidP="009B5873">
            <w:pPr>
              <w:pStyle w:val="BodyText"/>
            </w:pPr>
            <w:r w:rsidRPr="009B5873">
              <w:t>1.4</w:t>
            </w:r>
            <w:r w:rsidRPr="009B5873">
              <w:tab/>
              <w:t>Select and wear personal protective equip</w:t>
            </w:r>
            <w:r w:rsidRPr="009B5873">
              <w:t>ment appropriate to the work activities</w:t>
            </w:r>
          </w:p>
          <w:p w:rsidR="00000000" w:rsidRPr="009B5873" w:rsidP="009B5873">
            <w:pPr>
              <w:pStyle w:val="BodyText"/>
            </w:pPr>
            <w:r w:rsidRPr="009B5873">
              <w:t>1.5</w:t>
            </w:r>
            <w:r w:rsidRPr="009B5873">
              <w:tab/>
              <w:t>Obtain and interpret emergency procedures and be prepared for fire/accident/emergency</w:t>
            </w:r>
          </w:p>
          <w:p w:rsidR="00000000" w:rsidRPr="009B5873" w:rsidP="009B5873">
            <w:pPr>
              <w:pStyle w:val="BodyText"/>
            </w:pPr>
            <w:r w:rsidRPr="009B5873">
              <w:t>1.6</w:t>
            </w:r>
            <w:r w:rsidRPr="009B5873">
              <w:tab/>
              <w:t xml:space="preserve">Set up and schedule work </w:t>
            </w:r>
          </w:p>
          <w:p w:rsidR="00000000" w:rsidP="009B5873">
            <w:pPr>
              <w:pStyle w:val="BodyText"/>
              <w:rPr>
                <w:lang w:val="en-NZ"/>
              </w:rPr>
            </w:pPr>
            <w:r w:rsidRPr="009B5873">
              <w:t>1.7</w:t>
            </w:r>
            <w:r w:rsidRPr="009B5873">
              <w:tab/>
              <w:t>Resolve coordination requirements with others at the site prior to commencing, during and on</w:t>
            </w:r>
            <w:r w:rsidRPr="009B5873">
              <w:t xml:space="preserve"> completion of work activities</w:t>
            </w:r>
          </w:p>
        </w:tc>
      </w:tr>
      <w:tr w:rsidTr="009B58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73">
            <w:pPr>
              <w:pStyle w:val="BodyText"/>
              <w:rPr>
                <w:lang w:val="en-NZ"/>
              </w:rPr>
            </w:pPr>
            <w:r w:rsidRPr="009B5873">
              <w:t>2.</w:t>
            </w:r>
            <w:r w:rsidRPr="009B5873">
              <w:tab/>
              <w:t>Select plant, machinery and mine services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73" w:rsidP="009B5873">
            <w:pPr>
              <w:pStyle w:val="BodyText"/>
            </w:pPr>
            <w:r w:rsidRPr="009B5873">
              <w:t>2.1</w:t>
            </w:r>
            <w:r w:rsidRPr="009B5873">
              <w:tab/>
              <w:t xml:space="preserve">Identify plant, machinery and mine services equipment options </w:t>
            </w:r>
          </w:p>
          <w:p w:rsidR="00000000" w:rsidRPr="009B5873" w:rsidP="009B5873">
            <w:pPr>
              <w:pStyle w:val="BodyText"/>
            </w:pPr>
            <w:r w:rsidRPr="009B5873">
              <w:t>2.2</w:t>
            </w:r>
            <w:r w:rsidRPr="009B5873">
              <w:tab/>
              <w:t xml:space="preserve">Gather, validate and assess the data on the various options </w:t>
            </w:r>
          </w:p>
          <w:p w:rsidR="00000000" w:rsidRPr="009B5873" w:rsidP="009B5873">
            <w:pPr>
              <w:pStyle w:val="BodyText"/>
            </w:pPr>
            <w:r w:rsidRPr="009B5873">
              <w:t>2.3</w:t>
            </w:r>
            <w:r w:rsidRPr="009B5873">
              <w:tab/>
            </w:r>
            <w:r w:rsidRPr="009B5873">
              <w:t>Analyse the various options and select the options that best meet the required parameters</w:t>
            </w:r>
          </w:p>
          <w:p w:rsidR="00000000" w:rsidP="009B5873">
            <w:pPr>
              <w:pStyle w:val="BodyText"/>
              <w:rPr>
                <w:lang w:val="en-NZ"/>
              </w:rPr>
            </w:pPr>
            <w:r w:rsidRPr="009B5873">
              <w:t>2.4</w:t>
            </w:r>
            <w:r w:rsidRPr="009B5873">
              <w:tab/>
              <w:t>Procure/obtain and organise delivery of plant, machinery and mine services delivery equipment to the mine-site</w:t>
            </w:r>
          </w:p>
        </w:tc>
      </w:tr>
      <w:tr w:rsidTr="009B58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73">
            <w:pPr>
              <w:pStyle w:val="BodyText"/>
              <w:rPr>
                <w:lang w:val="en-NZ"/>
              </w:rPr>
            </w:pPr>
            <w:r w:rsidRPr="009B5873">
              <w:t>3.</w:t>
            </w:r>
            <w:r w:rsidRPr="009B5873">
              <w:tab/>
              <w:t>Install plant, machinery and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73" w:rsidP="009B5873">
            <w:pPr>
              <w:pStyle w:val="BodyText"/>
            </w:pPr>
            <w:r w:rsidRPr="009B5873">
              <w:t>3.1</w:t>
            </w:r>
            <w:r w:rsidRPr="009B5873">
              <w:tab/>
              <w:t>Obtai</w:t>
            </w:r>
            <w:r w:rsidRPr="009B5873">
              <w:t xml:space="preserve">n, transport and prepare materials and resources required for installation </w:t>
            </w:r>
          </w:p>
          <w:p w:rsidR="00000000" w:rsidRPr="009B5873" w:rsidP="009B5873">
            <w:pPr>
              <w:pStyle w:val="BodyText"/>
            </w:pPr>
            <w:r w:rsidRPr="009B5873">
              <w:t>3.2</w:t>
            </w:r>
            <w:r w:rsidRPr="009B5873">
              <w:tab/>
              <w:t>Apply and monitor isolation procedures</w:t>
            </w:r>
          </w:p>
          <w:p w:rsidR="00000000" w:rsidRPr="009B5873" w:rsidP="009B5873">
            <w:pPr>
              <w:pStyle w:val="BodyText"/>
            </w:pPr>
            <w:r w:rsidRPr="009B5873">
              <w:t>3.3</w:t>
            </w:r>
            <w:r w:rsidRPr="009B5873">
              <w:tab/>
              <w:t xml:space="preserve">Install plant, machinery and services </w:t>
            </w:r>
          </w:p>
          <w:p w:rsidR="00000000" w:rsidP="009B5873">
            <w:pPr>
              <w:pStyle w:val="BodyText"/>
              <w:rPr>
                <w:lang w:val="en-NZ"/>
              </w:rPr>
            </w:pPr>
            <w:r w:rsidRPr="009B5873">
              <w:t>3.4</w:t>
            </w:r>
            <w:r w:rsidRPr="009B5873">
              <w:tab/>
              <w:t xml:space="preserve">Perform installation work </w:t>
            </w:r>
          </w:p>
        </w:tc>
      </w:tr>
      <w:tr w:rsidTr="009B587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73">
            <w:pPr>
              <w:pStyle w:val="BodyText"/>
              <w:rPr>
                <w:lang w:val="en-NZ"/>
              </w:rPr>
            </w:pPr>
            <w:r w:rsidRPr="009B5873">
              <w:t>4.</w:t>
            </w:r>
            <w:r w:rsidRPr="009B5873">
              <w:tab/>
              <w:t>Commission plant, machinery and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73" w:rsidP="009B5873">
            <w:pPr>
              <w:pStyle w:val="BodyText"/>
            </w:pPr>
            <w:r w:rsidRPr="009B5873">
              <w:t>4.1</w:t>
            </w:r>
            <w:r w:rsidRPr="009B5873">
              <w:tab/>
              <w:t>Carry out insp</w:t>
            </w:r>
            <w:r w:rsidRPr="009B5873">
              <w:t xml:space="preserve">ection of installed plant and machinery </w:t>
            </w:r>
          </w:p>
          <w:p w:rsidR="00000000" w:rsidRPr="009B5873" w:rsidP="009B5873">
            <w:pPr>
              <w:pStyle w:val="BodyText"/>
            </w:pPr>
            <w:r w:rsidRPr="009B5873">
              <w:t>4.2</w:t>
            </w:r>
            <w:r w:rsidRPr="009B5873">
              <w:tab/>
              <w:t xml:space="preserve">Carry out pre-start checks </w:t>
            </w:r>
          </w:p>
          <w:p w:rsidR="00000000" w:rsidRPr="009B5873" w:rsidP="009B5873">
            <w:pPr>
              <w:pStyle w:val="BodyText"/>
            </w:pPr>
            <w:r w:rsidRPr="009B5873">
              <w:t>4.3</w:t>
            </w:r>
            <w:r w:rsidRPr="009B5873">
              <w:tab/>
              <w:t>Test and test run plant and machinery</w:t>
            </w:r>
          </w:p>
          <w:p w:rsidR="00000000" w:rsidRPr="009B5873" w:rsidP="009B5873">
            <w:pPr>
              <w:pStyle w:val="BodyText"/>
            </w:pPr>
            <w:r w:rsidRPr="009B5873">
              <w:t>4.4</w:t>
            </w:r>
            <w:r w:rsidRPr="009B5873">
              <w:tab/>
              <w:t>Configure and test the operation and capacity of mine services delivery equipment/lines</w:t>
            </w:r>
          </w:p>
          <w:p w:rsidR="00000000" w:rsidRPr="009B5873" w:rsidP="009B5873">
            <w:pPr>
              <w:pStyle w:val="BodyText"/>
            </w:pPr>
            <w:r w:rsidRPr="009B5873">
              <w:t>4.5</w:t>
            </w:r>
            <w:r w:rsidRPr="009B5873">
              <w:tab/>
              <w:t xml:space="preserve">Return plant and machinery to service </w:t>
            </w:r>
          </w:p>
          <w:p w:rsidR="00000000" w:rsidRPr="009B5873" w:rsidP="009B5873">
            <w:pPr>
              <w:pStyle w:val="BodyText"/>
            </w:pPr>
            <w:r w:rsidRPr="009B5873">
              <w:t>4.6</w:t>
            </w:r>
            <w:r w:rsidRPr="009B5873">
              <w:tab/>
              <w:t>De</w:t>
            </w:r>
            <w:r w:rsidRPr="009B5873">
              <w:t xml:space="preserve">velop and document plant and machinery inspection and maintenance schedules </w:t>
            </w:r>
          </w:p>
        </w:tc>
      </w:tr>
    </w:tbl>
    <w:p w:rsidR="00000000" w:rsidRPr="009B5873" w:rsidP="009B5873">
      <w:pPr>
        <w:pStyle w:val="BodyText"/>
      </w:pPr>
    </w:p>
    <w:p w:rsidR="00000000" w:rsidRPr="009B5873" w:rsidP="009B5873">
      <w:pPr>
        <w:pStyle w:val="AllowPageBreak"/>
      </w:pPr>
    </w:p>
    <w:p w:rsidR="00000000" w:rsidRPr="009B5873" w:rsidP="009B5873">
      <w:pPr>
        <w:pStyle w:val="Heading1"/>
      </w:pPr>
      <w:bookmarkStart w:id="5" w:name="O_683289"/>
      <w:bookmarkEnd w:id="5"/>
      <w:r w:rsidRPr="009B5873">
        <w:t>Foundation Skills</w:t>
      </w:r>
    </w:p>
    <w:p w:rsidR="00000000" w:rsidRPr="009B5873" w:rsidP="00505C0F">
      <w:pPr>
        <w:pStyle w:val="BodyText"/>
      </w:pPr>
      <w:r w:rsidRPr="009B5873">
        <w:t>Foundation skills essential to performance are explicit in the performance criteria of this unit. Further information is available in the Reso</w:t>
      </w:r>
      <w:r w:rsidRPr="009B5873">
        <w:t>urces and Infrastructure Industry Training Package Companion Volume.</w:t>
      </w:r>
    </w:p>
    <w:p w:rsidR="00000000" w:rsidRPr="009B5873" w:rsidP="009B5873">
      <w:pPr>
        <w:pStyle w:val="Heading1"/>
      </w:pPr>
      <w:bookmarkStart w:id="6" w:name="O_683288"/>
      <w:bookmarkEnd w:id="6"/>
      <w:r w:rsidRPr="009B5873">
        <w:t>Unit Mapping Information</w:t>
      </w:r>
    </w:p>
    <w:p w:rsidR="00000000" w:rsidRPr="009B5873" w:rsidP="00505C0F">
      <w:pPr>
        <w:pStyle w:val="BodyText"/>
      </w:pPr>
      <w:r w:rsidRPr="009B5873">
        <w:t xml:space="preserve">RIISAM310A Install and commission plant, machinery and services </w:t>
      </w:r>
    </w:p>
    <w:p w:rsidR="00000000" w:rsidRPr="009B5873" w:rsidP="009B5873">
      <w:pPr>
        <w:pStyle w:val="Heading1"/>
      </w:pPr>
      <w:bookmarkStart w:id="7" w:name="O_683294"/>
      <w:bookmarkEnd w:id="7"/>
      <w:r w:rsidRPr="009B5873">
        <w:t>Links</w:t>
      </w:r>
    </w:p>
    <w:p w:rsidR="00000000" w:rsidRPr="009B5873" w:rsidP="00505C0F">
      <w:pPr>
        <w:pStyle w:val="BodyText"/>
      </w:pPr>
      <w:r w:rsidRPr="009B5873">
        <w:t>Companion Volume implement</w:t>
      </w:r>
      <w:r w:rsidRPr="009B5873">
        <w:t xml:space="preserve">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152C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5873" w:rsidP="009B5873"/>
    <w:sectPr w:rsidSect="009B58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73" w:rsidRPr="00505C0F" w:rsidP="00505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0F" w:rsidP="009B5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C0F" w:rsidP="009B5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5C0F" w:rsidP="009B5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873" w:rsidRPr="00505C0F" w:rsidP="00505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0F" w:rsidRPr="002D2AF8" w:rsidP="009B5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RIISAM310D Install and commission plant, machinery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505C0F" w:rsidP="009B5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873"/>
  </w:style>
  <w:style w:type="character" w:customStyle="1" w:styleId="Heading1Char">
    <w:name w:val="Heading 1 Char"/>
    <w:basedOn w:val="DefaultParagraphFont"/>
    <w:link w:val="Heading1"/>
    <w:rsid w:val="009B5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87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B5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8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B5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8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8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58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5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873"/>
    <w:rPr>
      <w:b/>
      <w:spacing w:val="0"/>
    </w:rPr>
  </w:style>
  <w:style w:type="paragraph" w:customStyle="1" w:styleId="SuperTitle">
    <w:name w:val="SuperTitle"/>
    <w:basedOn w:val="Title"/>
    <w:rsid w:val="009B5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8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8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873"/>
    <w:rPr>
      <w:i/>
    </w:rPr>
  </w:style>
  <w:style w:type="paragraph" w:styleId="Caption">
    <w:name w:val="caption"/>
    <w:basedOn w:val="BodyText"/>
    <w:next w:val="Normal"/>
    <w:qFormat/>
    <w:rsid w:val="009B5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873"/>
  </w:style>
  <w:style w:type="paragraph" w:styleId="TableofFigures">
    <w:name w:val="table of figures"/>
    <w:basedOn w:val="Normal"/>
    <w:next w:val="Normal"/>
    <w:semiHidden/>
    <w:rsid w:val="009B5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8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5873"/>
    <w:rPr>
      <w:rFonts w:ascii="Wingdings" w:hAnsi="Wingdings"/>
    </w:rPr>
  </w:style>
  <w:style w:type="paragraph" w:customStyle="1" w:styleId="TableHeading">
    <w:name w:val="Table Heading"/>
    <w:basedOn w:val="HeadingBase"/>
    <w:rsid w:val="009B5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873"/>
    <w:rPr>
      <w:color w:val="0033CC"/>
      <w:u w:val="none"/>
    </w:rPr>
  </w:style>
  <w:style w:type="paragraph" w:customStyle="1" w:styleId="BodyTextRight">
    <w:name w:val="Body Text Right"/>
    <w:basedOn w:val="BodyText"/>
    <w:rsid w:val="009B5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8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873"/>
    <w:rPr>
      <w:sz w:val="32"/>
    </w:rPr>
  </w:style>
  <w:style w:type="paragraph" w:customStyle="1" w:styleId="HeadingProcedure">
    <w:name w:val="Heading Procedure"/>
    <w:basedOn w:val="HeadingBase"/>
    <w:next w:val="Normal"/>
    <w:rsid w:val="009B5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873"/>
    <w:pPr>
      <w:spacing w:before="60" w:after="60"/>
    </w:pPr>
  </w:style>
  <w:style w:type="paragraph" w:styleId="ListContinue">
    <w:name w:val="List Continue"/>
    <w:basedOn w:val="List"/>
    <w:rsid w:val="009B5873"/>
    <w:pPr>
      <w:ind w:firstLine="0"/>
    </w:pPr>
  </w:style>
  <w:style w:type="paragraph" w:customStyle="1" w:styleId="ListNote">
    <w:name w:val="List Note"/>
    <w:basedOn w:val="List"/>
    <w:rsid w:val="009B5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873"/>
    <w:rPr>
      <w:rFonts w:ascii="Courier New" w:hAnsi="Courier New"/>
    </w:rPr>
  </w:style>
  <w:style w:type="paragraph" w:customStyle="1" w:styleId="NoteBullet">
    <w:name w:val="Note Bullet"/>
    <w:basedOn w:val="Note"/>
    <w:rsid w:val="009B5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8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5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873"/>
    <w:rPr>
      <w:b/>
      <w:smallCaps/>
    </w:rPr>
  </w:style>
  <w:style w:type="paragraph" w:customStyle="1" w:styleId="TableListNumber">
    <w:name w:val="Table List Number"/>
    <w:basedOn w:val="ListNumber"/>
    <w:rsid w:val="009B5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873"/>
    <w:pPr>
      <w:numPr>
        <w:numId w:val="7"/>
      </w:numPr>
    </w:pPr>
  </w:style>
  <w:style w:type="paragraph" w:customStyle="1" w:styleId="ListAlpha2">
    <w:name w:val="List Alpha 2"/>
    <w:basedOn w:val="List2"/>
    <w:rsid w:val="009B5873"/>
    <w:pPr>
      <w:numPr>
        <w:numId w:val="6"/>
      </w:numPr>
    </w:pPr>
  </w:style>
  <w:style w:type="paragraph" w:styleId="List2">
    <w:name w:val="List 2"/>
    <w:basedOn w:val="BodyText"/>
    <w:rsid w:val="009B5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8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8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8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5873"/>
    <w:pPr>
      <w:numPr>
        <w:numId w:val="2"/>
      </w:numPr>
    </w:pPr>
  </w:style>
  <w:style w:type="paragraph" w:styleId="ListContinue2">
    <w:name w:val="List Continue 2"/>
    <w:basedOn w:val="List2"/>
    <w:rsid w:val="009B5873"/>
    <w:pPr>
      <w:ind w:firstLine="0"/>
    </w:pPr>
  </w:style>
  <w:style w:type="paragraph" w:styleId="ListContinue3">
    <w:name w:val="List Continue 3"/>
    <w:basedOn w:val="List3"/>
    <w:rsid w:val="009B5873"/>
    <w:pPr>
      <w:ind w:left="1021" w:firstLine="0"/>
    </w:pPr>
  </w:style>
  <w:style w:type="paragraph" w:styleId="ListContinue4">
    <w:name w:val="List Continue 4"/>
    <w:basedOn w:val="List4"/>
    <w:rsid w:val="009B5873"/>
    <w:pPr>
      <w:ind w:firstLine="0"/>
    </w:pPr>
  </w:style>
  <w:style w:type="paragraph" w:styleId="ListContinue5">
    <w:name w:val="List Continue 5"/>
    <w:basedOn w:val="List5"/>
    <w:rsid w:val="009B5873"/>
    <w:pPr>
      <w:ind w:firstLine="0"/>
    </w:pPr>
  </w:style>
  <w:style w:type="paragraph" w:styleId="ListNumber3">
    <w:name w:val="List Number 3"/>
    <w:basedOn w:val="List3"/>
    <w:rsid w:val="009B5873"/>
    <w:pPr>
      <w:numPr>
        <w:numId w:val="3"/>
      </w:numPr>
    </w:pPr>
  </w:style>
  <w:style w:type="paragraph" w:styleId="ListNumber4">
    <w:name w:val="List Number 4"/>
    <w:basedOn w:val="List4"/>
    <w:rsid w:val="009B5873"/>
    <w:pPr>
      <w:numPr>
        <w:numId w:val="4"/>
      </w:numPr>
    </w:pPr>
  </w:style>
  <w:style w:type="paragraph" w:styleId="ListNumber5">
    <w:name w:val="List Number 5"/>
    <w:basedOn w:val="List5"/>
    <w:rsid w:val="009B5873"/>
    <w:pPr>
      <w:numPr>
        <w:numId w:val="5"/>
      </w:numPr>
    </w:pPr>
  </w:style>
  <w:style w:type="paragraph" w:styleId="BlockText">
    <w:name w:val="Block Text"/>
    <w:basedOn w:val="Normal"/>
    <w:rsid w:val="009B5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873"/>
    <w:rPr>
      <w:sz w:val="16"/>
      <w:vertAlign w:val="superscript"/>
    </w:rPr>
  </w:style>
  <w:style w:type="character" w:customStyle="1" w:styleId="Symbols">
    <w:name w:val="Symbols"/>
    <w:basedOn w:val="DefaultParagraphFont"/>
    <w:rsid w:val="009B5873"/>
    <w:rPr>
      <w:rFonts w:ascii="Symbol" w:hAnsi="Symbol"/>
    </w:rPr>
  </w:style>
  <w:style w:type="character" w:customStyle="1" w:styleId="MenuOptions">
    <w:name w:val="Menu Options"/>
    <w:basedOn w:val="DefaultParagraphFont"/>
    <w:rsid w:val="009B5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873"/>
    <w:rPr>
      <w:b/>
    </w:rPr>
  </w:style>
  <w:style w:type="character" w:customStyle="1" w:styleId="Underlined">
    <w:name w:val="Underlined"/>
    <w:basedOn w:val="DefaultParagraphFont"/>
    <w:rsid w:val="009B5873"/>
    <w:rPr>
      <w:u w:val="single"/>
    </w:rPr>
  </w:style>
  <w:style w:type="paragraph" w:customStyle="1" w:styleId="TableBodyTextRight">
    <w:name w:val="Table Body Text Right"/>
    <w:basedOn w:val="TableBodyText"/>
    <w:rsid w:val="009B5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873"/>
    <w:rPr>
      <w:sz w:val="18"/>
    </w:rPr>
  </w:style>
  <w:style w:type="paragraph" w:customStyle="1" w:styleId="BodySmallRight">
    <w:name w:val="Body Small Right"/>
    <w:basedOn w:val="BodyTextRight"/>
    <w:rsid w:val="009B5873"/>
    <w:rPr>
      <w:sz w:val="18"/>
      <w:szCs w:val="18"/>
    </w:rPr>
  </w:style>
  <w:style w:type="paragraph" w:customStyle="1" w:styleId="MarginEdition">
    <w:name w:val="Margin Edition"/>
    <w:basedOn w:val="MarginNote"/>
    <w:rsid w:val="009B5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873"/>
    <w:rPr>
      <w:sz w:val="2"/>
      <w:szCs w:val="2"/>
    </w:rPr>
  </w:style>
  <w:style w:type="character" w:customStyle="1" w:styleId="Small">
    <w:name w:val="Small"/>
    <w:basedOn w:val="DefaultParagraphFont"/>
    <w:rsid w:val="009B5873"/>
    <w:rPr>
      <w:sz w:val="16"/>
    </w:rPr>
  </w:style>
  <w:style w:type="paragraph" w:customStyle="1" w:styleId="WideTable">
    <w:name w:val="Wide Table"/>
    <w:basedOn w:val="Normal"/>
    <w:rsid w:val="009B5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873"/>
  </w:style>
  <w:style w:type="paragraph" w:styleId="Quote">
    <w:name w:val="Quote"/>
    <w:basedOn w:val="Heading1"/>
    <w:link w:val="QuoteChar"/>
    <w:qFormat/>
    <w:rsid w:val="009B5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873"/>
    <w:pPr>
      <w:pageBreakBefore/>
    </w:pPr>
  </w:style>
  <w:style w:type="paragraph" w:customStyle="1" w:styleId="Border">
    <w:name w:val="Border"/>
    <w:basedOn w:val="Normal"/>
    <w:qFormat/>
    <w:rsid w:val="009B5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873"/>
    <w:rPr>
      <w:u w:val="single"/>
    </w:rPr>
  </w:style>
  <w:style w:type="character" w:customStyle="1" w:styleId="BoldandItalics">
    <w:name w:val="Bold and Italics"/>
    <w:qFormat/>
    <w:rsid w:val="009B5873"/>
    <w:rPr>
      <w:b/>
      <w:i/>
      <w:u w:val="none"/>
    </w:rPr>
  </w:style>
  <w:style w:type="paragraph" w:styleId="BalloonText">
    <w:name w:val="Balloon Text"/>
    <w:basedOn w:val="Normal"/>
    <w:link w:val="BalloonTextChar"/>
    <w:rsid w:val="009B5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873"/>
    <w:pPr>
      <w:spacing w:before="0" w:after="0"/>
    </w:pPr>
  </w:style>
  <w:style w:type="paragraph" w:customStyle="1" w:styleId="BodyTextBold">
    <w:name w:val="Body Text Bold"/>
    <w:basedOn w:val="BodyText"/>
    <w:qFormat/>
    <w:rsid w:val="009B5873"/>
    <w:rPr>
      <w:b/>
    </w:rPr>
  </w:style>
  <w:style w:type="character" w:styleId="Hyperlink">
    <w:name w:val="Hyperlink"/>
    <w:basedOn w:val="DefaultParagraphFont"/>
    <w:uiPriority w:val="99"/>
    <w:unhideWhenUsed/>
    <w:rsid w:val="00505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3012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RIISAM310D Install and commission plant, machinery and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2021-01-25T11:11:00Z</dcterms:created>
  <dcterms:modified xsi:type="dcterms:W3CDTF">2021-01-25T11:11:00Z</dcterms:modified>
</cp:coreProperties>
</file>