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ED9" w:rsidP="005E6E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RIISAM207E Apply operational maintenance skills</w:t>
      </w:r>
      <w:r>
        <w:fldChar w:fldCharType="end"/>
      </w:r>
    </w:p>
    <w:p w:rsidR="005E6ED9" w:rsidP="005E6ED9">
      <w:pPr>
        <w:pStyle w:val="Version"/>
        <w:sectPr w:rsidSect="00024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5B6" w:rsidP="000245B6">
      <w:pPr>
        <w:pStyle w:val="SuperHeading"/>
      </w:pPr>
      <w:r w:rsidRPr="000245B6">
        <w:t>RIISAM207E Apply operational maintenance skills</w:t>
      </w:r>
    </w:p>
    <w:p w:rsidR="00000000" w:rsidRPr="000245B6" w:rsidP="000245B6">
      <w:pPr>
        <w:pStyle w:val="Heading1"/>
      </w:pPr>
      <w:bookmarkStart w:id="1" w:name="O_1105882"/>
      <w:bookmarkEnd w:id="1"/>
      <w:r w:rsidRPr="000245B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24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B6" w:rsidP="000245B6">
            <w:pPr>
              <w:pStyle w:val="BodyText"/>
            </w:pPr>
            <w:r w:rsidRPr="000245B6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BodyText"/>
              <w:rPr>
                <w:lang w:val="en-NZ"/>
              </w:rPr>
            </w:pPr>
            <w:r w:rsidRPr="000245B6">
              <w:rPr>
                <w:rStyle w:val="SpecialBold"/>
              </w:rPr>
              <w:t>Comments</w:t>
            </w:r>
          </w:p>
        </w:tc>
      </w:tr>
      <w:tr w:rsidTr="00024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BodyText"/>
              <w:rPr>
                <w:lang w:val="en-NZ"/>
              </w:rPr>
            </w:pPr>
            <w:r w:rsidRPr="000245B6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B6" w:rsidP="000245B6">
            <w:pPr>
              <w:pStyle w:val="BodyText"/>
            </w:pPr>
            <w:r w:rsidRPr="000245B6">
              <w:t>This version first released with RII Resources and Infrastructure Industry Training Package Version 5.0.</w:t>
            </w:r>
          </w:p>
        </w:tc>
      </w:tr>
    </w:tbl>
    <w:p w:rsidR="00000000" w:rsidRPr="000245B6" w:rsidP="000245B6">
      <w:pPr>
        <w:pStyle w:val="BodyText"/>
      </w:pPr>
    </w:p>
    <w:p w:rsidR="00000000" w:rsidRPr="000245B6" w:rsidP="000245B6">
      <w:pPr>
        <w:pStyle w:val="AllowPageBreak"/>
      </w:pPr>
    </w:p>
    <w:p w:rsidR="00000000" w:rsidRPr="000245B6" w:rsidP="000245B6">
      <w:pPr>
        <w:pStyle w:val="Heading1"/>
      </w:pPr>
      <w:bookmarkStart w:id="2" w:name="O_1105886"/>
      <w:bookmarkEnd w:id="2"/>
      <w:r w:rsidRPr="000245B6">
        <w:t>Application</w:t>
      </w:r>
    </w:p>
    <w:p w:rsidR="00000000" w:rsidRPr="000245B6" w:rsidP="005E6ED9">
      <w:pPr>
        <w:pStyle w:val="BodyText"/>
      </w:pPr>
      <w:r w:rsidRPr="000245B6">
        <w:t>This unit describes the skills and knowledge required to app</w:t>
      </w:r>
      <w:r w:rsidRPr="000245B6">
        <w:t>ly operational maintenance skills in the resources and infrastructure industries.</w:t>
      </w:r>
    </w:p>
    <w:p w:rsidR="00000000" w:rsidRPr="000245B6" w:rsidP="005E6ED9">
      <w:pPr>
        <w:pStyle w:val="BodyText"/>
      </w:pPr>
      <w:r w:rsidRPr="000245B6">
        <w:t>It applies to those working in operational roles. They generally work under supervision to undertake a prescribed range of functions involving known routines and procedures a</w:t>
      </w:r>
      <w:r w:rsidRPr="000245B6">
        <w:t>nd take responsibility for the quality of work outcomes.</w:t>
      </w:r>
    </w:p>
    <w:p w:rsidR="00000000" w:rsidRPr="000245B6" w:rsidP="005E6ED9">
      <w:pPr>
        <w:pStyle w:val="BodyText"/>
      </w:pPr>
      <w:r w:rsidRPr="000245B6">
        <w:t>Licensing, legislative and certification requirements may apply to this unit and can vary between states, territories and industry sectors. Users must check requirements with relevant body before app</w:t>
      </w:r>
      <w:r w:rsidRPr="000245B6">
        <w:t>lying the unit.</w:t>
      </w:r>
    </w:p>
    <w:p w:rsidR="00000000" w:rsidRPr="000245B6" w:rsidP="000245B6">
      <w:pPr>
        <w:pStyle w:val="Heading1"/>
      </w:pPr>
      <w:bookmarkStart w:id="3" w:name="O_1105885"/>
      <w:bookmarkEnd w:id="3"/>
      <w:r w:rsidRPr="000245B6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92"/>
      </w:tblGrid>
      <w:tr w:rsidTr="000245B6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B6" w:rsidP="000245B6">
            <w:pPr>
              <w:pStyle w:val="BodyText"/>
            </w:pPr>
            <w:r w:rsidRPr="000245B6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BodyText"/>
              <w:rPr>
                <w:lang w:val="en-NZ"/>
              </w:rPr>
            </w:pPr>
            <w:r w:rsidRPr="000245B6">
              <w:rPr>
                <w:rStyle w:val="SpecialBold"/>
              </w:rPr>
              <w:t>PERFORMANCE CRITERIA</w:t>
            </w:r>
          </w:p>
        </w:tc>
      </w:tr>
      <w:tr w:rsidTr="000245B6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B6" w:rsidP="000245B6">
            <w:pPr>
              <w:pStyle w:val="BodyText"/>
            </w:pPr>
            <w:r w:rsidRPr="000245B6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BodyText"/>
              <w:rPr>
                <w:lang w:val="en-NZ"/>
              </w:rPr>
            </w:pPr>
            <w:r w:rsidRPr="000245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45B6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List"/>
              <w:rPr>
                <w:lang w:val="en-NZ"/>
              </w:rPr>
            </w:pPr>
            <w:r w:rsidRPr="000245B6">
              <w:t>1. Plan and prepare for applying operational maintenance skills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B6" w:rsidP="000245B6">
            <w:pPr>
              <w:pStyle w:val="List"/>
            </w:pPr>
            <w:r w:rsidRPr="000245B6">
              <w:t>1.1 Obtain, interpret and confirm work requirements</w:t>
            </w:r>
          </w:p>
          <w:p w:rsidR="00000000" w:rsidRPr="000245B6" w:rsidP="000245B6">
            <w:pPr>
              <w:pStyle w:val="List"/>
            </w:pPr>
            <w:r w:rsidRPr="000245B6">
              <w:t>1.2 Access, interpret and apply documentation required to apply operational maintenance skills</w:t>
            </w:r>
          </w:p>
          <w:p w:rsidR="00000000" w:rsidRPr="000245B6" w:rsidP="000245B6">
            <w:pPr>
              <w:pStyle w:val="List"/>
            </w:pPr>
            <w:r w:rsidRPr="000245B6">
              <w:t>1.3 Identify and address potential risks, haz</w:t>
            </w:r>
            <w:r w:rsidRPr="000245B6">
              <w:t>ards and environmental issues, and implement control measures according to workplace procedures</w:t>
            </w:r>
          </w:p>
          <w:p w:rsidR="00000000" w:rsidRPr="000245B6" w:rsidP="000245B6">
            <w:pPr>
              <w:pStyle w:val="List"/>
            </w:pPr>
            <w:r w:rsidRPr="000245B6">
              <w:t>1.4 Select and wear personal protective equipment appropriate for work activities</w:t>
            </w:r>
          </w:p>
          <w:p w:rsidR="00000000" w:rsidRPr="000245B6" w:rsidP="000245B6">
            <w:pPr>
              <w:pStyle w:val="List"/>
            </w:pPr>
            <w:r w:rsidRPr="000245B6">
              <w:t>1.5 Identify and obtain appropriate tools required for the work activities</w:t>
            </w:r>
          </w:p>
          <w:p w:rsidR="00000000" w:rsidRPr="000245B6" w:rsidP="000245B6">
            <w:pPr>
              <w:pStyle w:val="List"/>
            </w:pPr>
            <w:r w:rsidRPr="000245B6">
              <w:t>1.6</w:t>
            </w:r>
            <w:r w:rsidRPr="000245B6">
              <w:t xml:space="preserve"> Inspect and prepare tools for use and report faults</w:t>
            </w:r>
          </w:p>
          <w:p w:rsidR="00000000" w:rsidP="000245B6">
            <w:pPr>
              <w:pStyle w:val="List"/>
              <w:rPr>
                <w:lang w:val="en-NZ"/>
              </w:rPr>
            </w:pPr>
            <w:r w:rsidRPr="000245B6">
              <w:t>1.7 Obtain and interpret emergency procedures, and be prepared for emergency situations</w:t>
            </w:r>
          </w:p>
        </w:tc>
      </w:tr>
      <w:tr w:rsidTr="000245B6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List"/>
              <w:rPr>
                <w:lang w:val="en-NZ"/>
              </w:rPr>
            </w:pPr>
            <w:r w:rsidRPr="000245B6">
              <w:t xml:space="preserve">2. Identify and respond to basic faults in </w:t>
            </w:r>
            <w:r w:rsidRPr="000245B6">
              <w:t>mechanical systems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B6" w:rsidP="000245B6">
            <w:pPr>
              <w:pStyle w:val="List"/>
            </w:pPr>
            <w:r w:rsidRPr="000245B6">
              <w:t>2.1 Apply site safety systems and procedures relevan</w:t>
            </w:r>
            <w:r w:rsidRPr="000245B6">
              <w:t xml:space="preserve">t to mechanical systems, including isolation procedures, before commencing work </w:t>
            </w:r>
            <w:r w:rsidRPr="000245B6">
              <w:t>activities</w:t>
            </w:r>
          </w:p>
          <w:p w:rsidR="00000000" w:rsidRPr="000245B6" w:rsidP="000245B6">
            <w:pPr>
              <w:pStyle w:val="List"/>
            </w:pPr>
            <w:r w:rsidRPr="000245B6">
              <w:t>2.2 Identify components and functions of mechanical systems</w:t>
            </w:r>
          </w:p>
          <w:p w:rsidR="00000000" w:rsidRPr="000245B6" w:rsidP="000245B6">
            <w:pPr>
              <w:pStyle w:val="List"/>
            </w:pPr>
            <w:r w:rsidRPr="000245B6">
              <w:t>2.3 Identify and respond to faults in mechanical systems according to workplace procedures</w:t>
            </w:r>
          </w:p>
          <w:p w:rsidR="00000000" w:rsidRPr="000245B6" w:rsidP="000245B6">
            <w:pPr>
              <w:pStyle w:val="List"/>
            </w:pPr>
            <w:r w:rsidRPr="000245B6">
              <w:t>2.4 Rectify and report faults in mechanical systems to relevant personnel according to workplace procedures</w:t>
            </w:r>
          </w:p>
          <w:p w:rsidR="00000000" w:rsidP="000245B6">
            <w:pPr>
              <w:pStyle w:val="List"/>
              <w:rPr>
                <w:lang w:val="en-NZ"/>
              </w:rPr>
            </w:pPr>
            <w:r w:rsidRPr="000245B6">
              <w:t>2.5 Use tools safely according to manufacturer specifications</w:t>
            </w:r>
          </w:p>
        </w:tc>
      </w:tr>
      <w:tr w:rsidTr="000245B6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List"/>
              <w:rPr>
                <w:lang w:val="en-NZ"/>
              </w:rPr>
            </w:pPr>
            <w:r w:rsidRPr="000245B6">
              <w:t>3. Identify and respond to basic faults in electrical systems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B6" w:rsidP="000245B6">
            <w:pPr>
              <w:pStyle w:val="List"/>
            </w:pPr>
            <w:r w:rsidRPr="000245B6">
              <w:t>3.1 Apply site safety s</w:t>
            </w:r>
            <w:r w:rsidRPr="000245B6">
              <w:t>ystems and procedures relevant to electrical systems, including isolation procedures, before commencing work activities</w:t>
            </w:r>
          </w:p>
          <w:p w:rsidR="00000000" w:rsidRPr="000245B6" w:rsidP="000245B6">
            <w:pPr>
              <w:pStyle w:val="List"/>
            </w:pPr>
            <w:r w:rsidRPr="000245B6">
              <w:t>3.2 Identify components and functions of basic electrical circuitry</w:t>
            </w:r>
          </w:p>
          <w:p w:rsidR="00000000" w:rsidRPr="000245B6" w:rsidP="000245B6">
            <w:pPr>
              <w:pStyle w:val="List"/>
            </w:pPr>
            <w:r w:rsidRPr="000245B6">
              <w:t>3.3 Identify and respond to faults in electrical systems according t</w:t>
            </w:r>
            <w:r w:rsidRPr="000245B6">
              <w:t>o workplace procedures</w:t>
            </w:r>
          </w:p>
          <w:p w:rsidR="00000000" w:rsidRPr="000245B6" w:rsidP="000245B6">
            <w:pPr>
              <w:pStyle w:val="List"/>
            </w:pPr>
            <w:r w:rsidRPr="000245B6">
              <w:t>3.4 Rectify and report faults in electrical systems to relevant personnel according to workplace procedures</w:t>
            </w:r>
          </w:p>
          <w:p w:rsidR="00000000" w:rsidP="000245B6">
            <w:pPr>
              <w:pStyle w:val="List"/>
              <w:rPr>
                <w:lang w:val="en-NZ"/>
              </w:rPr>
            </w:pPr>
            <w:r w:rsidRPr="000245B6">
              <w:t>3.5 Use tools safely according to manufacturer specifications</w:t>
            </w:r>
          </w:p>
        </w:tc>
      </w:tr>
      <w:tr w:rsidTr="000245B6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List"/>
              <w:rPr>
                <w:lang w:val="en-NZ"/>
              </w:rPr>
            </w:pPr>
            <w:r w:rsidRPr="000245B6">
              <w:t>4. Identify, select and use fasteners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B6" w:rsidP="000245B6">
            <w:pPr>
              <w:pStyle w:val="List"/>
            </w:pPr>
            <w:r w:rsidRPr="000245B6">
              <w:t>4.1 Apply site safety sy</w:t>
            </w:r>
            <w:r w:rsidRPr="000245B6">
              <w:t>stems and procedures relevant to electrical systems, including isolation procedures, before commencing work activities</w:t>
            </w:r>
          </w:p>
          <w:p w:rsidR="00000000" w:rsidRPr="000245B6" w:rsidP="000245B6">
            <w:pPr>
              <w:pStyle w:val="List"/>
            </w:pPr>
            <w:r w:rsidRPr="000245B6">
              <w:t>4.2 Identify components and functions of fasteners and match the fasteners to the relevant work activity</w:t>
            </w:r>
          </w:p>
          <w:p w:rsidR="00000000" w:rsidP="000245B6">
            <w:pPr>
              <w:pStyle w:val="List"/>
              <w:rPr>
                <w:lang w:val="en-NZ"/>
              </w:rPr>
            </w:pPr>
            <w:r w:rsidRPr="000245B6">
              <w:t>4.3 Correctly use and apply fast</w:t>
            </w:r>
            <w:r w:rsidRPr="000245B6">
              <w:t>eners according to manufacturer specifications</w:t>
            </w:r>
          </w:p>
        </w:tc>
      </w:tr>
      <w:tr w:rsidTr="000245B6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List"/>
              <w:rPr>
                <w:lang w:val="en-NZ"/>
              </w:rPr>
            </w:pPr>
            <w:r w:rsidRPr="000245B6">
              <w:t>5. Conduct housekeeping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B6" w:rsidP="000245B6">
            <w:pPr>
              <w:pStyle w:val="List"/>
            </w:pPr>
            <w:r w:rsidRPr="000245B6">
              <w:t>5.1 Clean and maintain plants and equipment, inspect for ensure serviceability and rectify or report any faults or issues to relevant personnel</w:t>
            </w:r>
          </w:p>
          <w:p w:rsidR="00000000" w:rsidRPr="000245B6" w:rsidP="000245B6">
            <w:pPr>
              <w:pStyle w:val="List"/>
            </w:pPr>
            <w:r w:rsidRPr="000245B6">
              <w:t>5.2 Clear work area and dispo</w:t>
            </w:r>
            <w:r w:rsidRPr="000245B6">
              <w:t>se of materials according to workplace procedures</w:t>
            </w:r>
          </w:p>
          <w:p w:rsidR="00000000" w:rsidRPr="000245B6" w:rsidP="000245B6">
            <w:pPr>
              <w:pStyle w:val="List"/>
            </w:pPr>
            <w:r w:rsidRPr="000245B6">
              <w:t>5.3 Process written maintenance records according to workplace procedures</w:t>
            </w:r>
          </w:p>
        </w:tc>
      </w:tr>
    </w:tbl>
    <w:p w:rsidR="00000000" w:rsidRPr="000245B6" w:rsidP="000245B6">
      <w:pPr>
        <w:pStyle w:val="BodyText"/>
      </w:pPr>
    </w:p>
    <w:p w:rsidR="00000000" w:rsidRPr="000245B6" w:rsidP="000245B6">
      <w:pPr>
        <w:pStyle w:val="AllowPageBreak"/>
      </w:pPr>
    </w:p>
    <w:p w:rsidR="00000000" w:rsidRPr="000245B6" w:rsidP="000245B6">
      <w:pPr>
        <w:pStyle w:val="Heading1"/>
      </w:pPr>
      <w:bookmarkStart w:id="4" w:name="O_1105884"/>
      <w:bookmarkEnd w:id="4"/>
      <w:r w:rsidRPr="000245B6">
        <w:t>Foundation Skills</w:t>
      </w:r>
    </w:p>
    <w:p w:rsidR="00000000" w:rsidRPr="005E6ED9" w:rsidP="005E6ED9">
      <w:pPr>
        <w:pStyle w:val="BodyText"/>
        <w:rPr>
          <w:i/>
        </w:rPr>
      </w:pPr>
      <w:r w:rsidRPr="005E6ED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024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B6" w:rsidP="000245B6">
            <w:pPr>
              <w:pStyle w:val="BodyText"/>
            </w:pPr>
            <w:r w:rsidRPr="000245B6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BodyText"/>
              <w:rPr>
                <w:lang w:val="en-NZ"/>
              </w:rPr>
            </w:pPr>
            <w:r w:rsidRPr="000245B6">
              <w:rPr>
                <w:rStyle w:val="SpecialBold"/>
              </w:rPr>
              <w:t>DESCRIPTION</w:t>
            </w:r>
          </w:p>
        </w:tc>
      </w:tr>
      <w:tr w:rsidTr="00024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BodyText"/>
              <w:rPr>
                <w:lang w:val="en-NZ"/>
              </w:rPr>
            </w:pPr>
            <w:r w:rsidRPr="000245B6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ListBullet"/>
              <w:rPr>
                <w:lang w:val="en-NZ"/>
              </w:rPr>
            </w:pPr>
            <w:r w:rsidRPr="000245B6">
              <w:t>Identifies and interprets information from workplace procedures, doc</w:t>
            </w:r>
            <w:r w:rsidRPr="000245B6">
              <w:t>umentation and regulations</w:t>
            </w:r>
          </w:p>
        </w:tc>
      </w:tr>
      <w:tr w:rsidTr="00024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BodyText"/>
              <w:rPr>
                <w:lang w:val="en-NZ"/>
              </w:rPr>
            </w:pPr>
            <w:r w:rsidRPr="000245B6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ListBullet"/>
              <w:rPr>
                <w:lang w:val="en-NZ"/>
              </w:rPr>
            </w:pPr>
            <w:r w:rsidRPr="000245B6">
              <w:t>Produces and completes written documents required for workplace procedures</w:t>
            </w:r>
          </w:p>
        </w:tc>
      </w:tr>
      <w:tr w:rsidTr="000245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B6">
            <w:pPr>
              <w:pStyle w:val="BodyText"/>
              <w:rPr>
                <w:lang w:val="en-NZ"/>
              </w:rPr>
            </w:pPr>
            <w:r w:rsidRPr="000245B6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B6" w:rsidP="000245B6">
            <w:pPr>
              <w:pStyle w:val="ListBullet"/>
            </w:pPr>
            <w:r w:rsidRPr="000245B6">
              <w:t>Monitors and minimises own exposure to worksite risks and hazards during activities</w:t>
            </w:r>
          </w:p>
        </w:tc>
      </w:tr>
    </w:tbl>
    <w:p w:rsidR="00000000" w:rsidRPr="000245B6" w:rsidP="000245B6">
      <w:pPr>
        <w:pStyle w:val="BodyText"/>
      </w:pPr>
    </w:p>
    <w:p w:rsidR="00000000" w:rsidRPr="000245B6" w:rsidP="000245B6">
      <w:pPr>
        <w:pStyle w:val="AllowPageBreak"/>
      </w:pPr>
    </w:p>
    <w:p w:rsidR="00000000" w:rsidRPr="000245B6" w:rsidP="000245B6">
      <w:pPr>
        <w:pStyle w:val="Heading1"/>
      </w:pPr>
      <w:bookmarkStart w:id="5" w:name="O_1105883"/>
      <w:bookmarkEnd w:id="5"/>
      <w:r w:rsidRPr="000245B6">
        <w:t>Unit Mapping Information</w:t>
      </w:r>
    </w:p>
    <w:p w:rsidR="00000000" w:rsidRPr="000245B6" w:rsidP="005E6ED9">
      <w:pPr>
        <w:pStyle w:val="BodyText"/>
      </w:pPr>
      <w:r w:rsidRPr="000245B6">
        <w:t>Supersedes and is equivalent to RIISAM207D Apply operational maintenance skills.</w:t>
      </w:r>
    </w:p>
    <w:p w:rsidR="00000000" w:rsidRPr="000245B6" w:rsidP="000245B6">
      <w:pPr>
        <w:pStyle w:val="Heading1"/>
      </w:pPr>
      <w:bookmarkStart w:id="6" w:name="O_1105876"/>
      <w:bookmarkEnd w:id="6"/>
      <w:r w:rsidRPr="000245B6">
        <w:t>Links</w:t>
      </w:r>
    </w:p>
    <w:p w:rsidR="00000000" w:rsidRPr="000245B6" w:rsidP="005E6ED9">
      <w:pPr>
        <w:pStyle w:val="BodyText"/>
      </w:pPr>
      <w:r w:rsidRPr="000245B6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1F3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245B6" w:rsidP="000245B6"/>
    <w:sectPr w:rsidSect="000245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B6" w:rsidRPr="005E6ED9" w:rsidP="005E6E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D9" w:rsidP="00024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6ED9" w:rsidP="00024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6ED9" w:rsidP="00024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5B6" w:rsidRPr="005E6ED9" w:rsidP="005E6E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D9" w:rsidRPr="002D2AF8" w:rsidP="00024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RIISAM207E Apply operational maintenance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E6ED9" w:rsidP="00024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AE7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2AF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5B6"/>
  </w:style>
  <w:style w:type="character" w:customStyle="1" w:styleId="Heading1Char">
    <w:name w:val="Heading 1 Char"/>
    <w:basedOn w:val="DefaultParagraphFont"/>
    <w:link w:val="Heading1"/>
    <w:rsid w:val="00024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5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45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45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5B6"/>
    <w:rPr>
      <w:b/>
      <w:spacing w:val="0"/>
    </w:rPr>
  </w:style>
  <w:style w:type="character" w:styleId="Emphasis">
    <w:name w:val="Emphasis"/>
    <w:basedOn w:val="DefaultParagraphFont"/>
    <w:qFormat/>
    <w:rsid w:val="000245B6"/>
    <w:rPr>
      <w:i/>
    </w:rPr>
  </w:style>
  <w:style w:type="paragraph" w:customStyle="1" w:styleId="SuperHeading">
    <w:name w:val="SuperHeading"/>
    <w:basedOn w:val="Normal"/>
    <w:rsid w:val="00024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5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4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45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4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5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4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5B6"/>
  </w:style>
  <w:style w:type="paragraph" w:styleId="TableofFigures">
    <w:name w:val="table of figures"/>
    <w:basedOn w:val="Normal"/>
    <w:next w:val="Normal"/>
    <w:semiHidden/>
    <w:rsid w:val="00024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5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45B6"/>
    <w:rPr>
      <w:rFonts w:ascii="Wingdings" w:hAnsi="Wingdings"/>
    </w:rPr>
  </w:style>
  <w:style w:type="paragraph" w:customStyle="1" w:styleId="TableHeading">
    <w:name w:val="Table Heading"/>
    <w:basedOn w:val="HeadingBase"/>
    <w:rsid w:val="00024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5B6"/>
    <w:rPr>
      <w:color w:val="0033CC"/>
      <w:u w:val="none"/>
    </w:rPr>
  </w:style>
  <w:style w:type="paragraph" w:customStyle="1" w:styleId="BodyTextRight">
    <w:name w:val="Body Text Right"/>
    <w:basedOn w:val="BodyText"/>
    <w:rsid w:val="00024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5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5B6"/>
    <w:rPr>
      <w:sz w:val="32"/>
    </w:rPr>
  </w:style>
  <w:style w:type="paragraph" w:customStyle="1" w:styleId="HeadingProcedure">
    <w:name w:val="Heading Procedure"/>
    <w:basedOn w:val="HeadingBase"/>
    <w:next w:val="Normal"/>
    <w:rsid w:val="00024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5B6"/>
    <w:pPr>
      <w:spacing w:before="60" w:after="60"/>
    </w:pPr>
  </w:style>
  <w:style w:type="paragraph" w:styleId="ListContinue">
    <w:name w:val="List Continue"/>
    <w:basedOn w:val="List"/>
    <w:rsid w:val="000245B6"/>
    <w:pPr>
      <w:ind w:firstLine="0"/>
    </w:pPr>
  </w:style>
  <w:style w:type="paragraph" w:customStyle="1" w:styleId="ListNote">
    <w:name w:val="List Note"/>
    <w:basedOn w:val="List"/>
    <w:rsid w:val="00024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5B6"/>
    <w:rPr>
      <w:rFonts w:ascii="Courier New" w:hAnsi="Courier New"/>
    </w:rPr>
  </w:style>
  <w:style w:type="paragraph" w:customStyle="1" w:styleId="NoteBullet">
    <w:name w:val="Note Bullet"/>
    <w:basedOn w:val="Note"/>
    <w:rsid w:val="00024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5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4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5B6"/>
    <w:rPr>
      <w:b/>
      <w:smallCaps/>
    </w:rPr>
  </w:style>
  <w:style w:type="paragraph" w:customStyle="1" w:styleId="TableListNumber">
    <w:name w:val="Table List Number"/>
    <w:basedOn w:val="ListNumber"/>
    <w:rsid w:val="00024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5B6"/>
    <w:pPr>
      <w:numPr>
        <w:numId w:val="8"/>
      </w:numPr>
    </w:pPr>
  </w:style>
  <w:style w:type="paragraph" w:customStyle="1" w:styleId="ListAlpha2">
    <w:name w:val="List Alpha 2"/>
    <w:basedOn w:val="List2"/>
    <w:rsid w:val="000245B6"/>
    <w:pPr>
      <w:numPr>
        <w:numId w:val="7"/>
      </w:numPr>
    </w:pPr>
  </w:style>
  <w:style w:type="paragraph" w:styleId="List2">
    <w:name w:val="List 2"/>
    <w:basedOn w:val="BodyText"/>
    <w:rsid w:val="00024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5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5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45B6"/>
    <w:pPr>
      <w:numPr>
        <w:numId w:val="3"/>
      </w:numPr>
    </w:pPr>
  </w:style>
  <w:style w:type="paragraph" w:styleId="ListContinue2">
    <w:name w:val="List Continue 2"/>
    <w:basedOn w:val="List2"/>
    <w:rsid w:val="000245B6"/>
    <w:pPr>
      <w:ind w:firstLine="0"/>
    </w:pPr>
  </w:style>
  <w:style w:type="paragraph" w:styleId="ListContinue3">
    <w:name w:val="List Continue 3"/>
    <w:basedOn w:val="List3"/>
    <w:rsid w:val="000245B6"/>
    <w:pPr>
      <w:ind w:left="1021" w:firstLine="0"/>
    </w:pPr>
  </w:style>
  <w:style w:type="paragraph" w:styleId="ListContinue4">
    <w:name w:val="List Continue 4"/>
    <w:basedOn w:val="List4"/>
    <w:rsid w:val="000245B6"/>
    <w:pPr>
      <w:ind w:firstLine="0"/>
    </w:pPr>
  </w:style>
  <w:style w:type="paragraph" w:styleId="ListContinue5">
    <w:name w:val="List Continue 5"/>
    <w:basedOn w:val="List5"/>
    <w:rsid w:val="000245B6"/>
    <w:pPr>
      <w:ind w:firstLine="0"/>
    </w:pPr>
  </w:style>
  <w:style w:type="paragraph" w:styleId="ListNumber3">
    <w:name w:val="List Number 3"/>
    <w:basedOn w:val="List3"/>
    <w:rsid w:val="000245B6"/>
    <w:pPr>
      <w:numPr>
        <w:numId w:val="4"/>
      </w:numPr>
    </w:pPr>
  </w:style>
  <w:style w:type="paragraph" w:styleId="ListNumber4">
    <w:name w:val="List Number 4"/>
    <w:basedOn w:val="List4"/>
    <w:rsid w:val="000245B6"/>
    <w:pPr>
      <w:numPr>
        <w:numId w:val="5"/>
      </w:numPr>
    </w:pPr>
  </w:style>
  <w:style w:type="paragraph" w:styleId="ListNumber5">
    <w:name w:val="List Number 5"/>
    <w:basedOn w:val="List5"/>
    <w:rsid w:val="000245B6"/>
    <w:pPr>
      <w:numPr>
        <w:numId w:val="6"/>
      </w:numPr>
    </w:pPr>
  </w:style>
  <w:style w:type="paragraph" w:styleId="BlockText">
    <w:name w:val="Block Text"/>
    <w:basedOn w:val="Normal"/>
    <w:rsid w:val="00024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5B6"/>
    <w:rPr>
      <w:sz w:val="16"/>
      <w:vertAlign w:val="superscript"/>
    </w:rPr>
  </w:style>
  <w:style w:type="character" w:customStyle="1" w:styleId="Symbols">
    <w:name w:val="Symbols"/>
    <w:basedOn w:val="DefaultParagraphFont"/>
    <w:rsid w:val="000245B6"/>
    <w:rPr>
      <w:rFonts w:ascii="Symbol" w:hAnsi="Symbol"/>
    </w:rPr>
  </w:style>
  <w:style w:type="character" w:customStyle="1" w:styleId="MenuOptions">
    <w:name w:val="Menu Options"/>
    <w:basedOn w:val="DefaultParagraphFont"/>
    <w:rsid w:val="00024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5B6"/>
    <w:rPr>
      <w:b/>
    </w:rPr>
  </w:style>
  <w:style w:type="character" w:customStyle="1" w:styleId="Underlined">
    <w:name w:val="Underlined"/>
    <w:basedOn w:val="DefaultParagraphFont"/>
    <w:rsid w:val="000245B6"/>
    <w:rPr>
      <w:u w:val="single"/>
    </w:rPr>
  </w:style>
  <w:style w:type="paragraph" w:customStyle="1" w:styleId="TableBodyTextRight">
    <w:name w:val="Table Body Text Right"/>
    <w:basedOn w:val="TableBodyText"/>
    <w:rsid w:val="00024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5B6"/>
    <w:rPr>
      <w:sz w:val="18"/>
    </w:rPr>
  </w:style>
  <w:style w:type="paragraph" w:customStyle="1" w:styleId="BodySmallRight">
    <w:name w:val="Body Small Right"/>
    <w:basedOn w:val="BodyTextRight"/>
    <w:rsid w:val="000245B6"/>
    <w:rPr>
      <w:sz w:val="18"/>
      <w:szCs w:val="18"/>
    </w:rPr>
  </w:style>
  <w:style w:type="paragraph" w:customStyle="1" w:styleId="MarginEdition">
    <w:name w:val="Margin Edition"/>
    <w:basedOn w:val="MarginNote"/>
    <w:rsid w:val="00024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5B6"/>
    <w:rPr>
      <w:sz w:val="2"/>
      <w:szCs w:val="2"/>
    </w:rPr>
  </w:style>
  <w:style w:type="character" w:customStyle="1" w:styleId="Small">
    <w:name w:val="Small"/>
    <w:basedOn w:val="DefaultParagraphFont"/>
    <w:rsid w:val="000245B6"/>
    <w:rPr>
      <w:sz w:val="16"/>
    </w:rPr>
  </w:style>
  <w:style w:type="paragraph" w:customStyle="1" w:styleId="WideTable">
    <w:name w:val="Wide Table"/>
    <w:basedOn w:val="Normal"/>
    <w:rsid w:val="00024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5B6"/>
  </w:style>
  <w:style w:type="paragraph" w:styleId="Quote">
    <w:name w:val="Quote"/>
    <w:basedOn w:val="Heading1"/>
    <w:link w:val="QuoteChar"/>
    <w:qFormat/>
    <w:rsid w:val="00024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5B6"/>
    <w:pPr>
      <w:pageBreakBefore/>
    </w:pPr>
  </w:style>
  <w:style w:type="paragraph" w:customStyle="1" w:styleId="Border">
    <w:name w:val="Border"/>
    <w:basedOn w:val="Normal"/>
    <w:qFormat/>
    <w:rsid w:val="00024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5B6"/>
    <w:rPr>
      <w:u w:val="single"/>
    </w:rPr>
  </w:style>
  <w:style w:type="character" w:customStyle="1" w:styleId="BoldandItalics">
    <w:name w:val="Bold and Italics"/>
    <w:qFormat/>
    <w:rsid w:val="000245B6"/>
    <w:rPr>
      <w:b/>
      <w:i/>
      <w:u w:val="none"/>
    </w:rPr>
  </w:style>
  <w:style w:type="paragraph" w:styleId="BalloonText">
    <w:name w:val="Balloon Text"/>
    <w:basedOn w:val="Normal"/>
    <w:link w:val="BalloonTextChar"/>
    <w:rsid w:val="00024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5B6"/>
    <w:pPr>
      <w:spacing w:before="0" w:after="0"/>
    </w:pPr>
  </w:style>
  <w:style w:type="paragraph" w:customStyle="1" w:styleId="BodyTextBold">
    <w:name w:val="Body Text Bold"/>
    <w:basedOn w:val="BodyText"/>
    <w:qFormat/>
    <w:rsid w:val="000245B6"/>
    <w:rPr>
      <w:b/>
    </w:rPr>
  </w:style>
  <w:style w:type="character" w:styleId="Hyperlink">
    <w:name w:val="Hyperlink"/>
    <w:basedOn w:val="DefaultParagraphFont"/>
    <w:uiPriority w:val="99"/>
    <w:unhideWhenUsed/>
    <w:rsid w:val="005E6E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3819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RIISAM207E Apply operational maintenance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2022-10-18T14:10:00Z</dcterms:created>
  <dcterms:modified xsi:type="dcterms:W3CDTF">2022-10-18T14:10:00Z</dcterms:modified>
</cp:coreProperties>
</file>