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2CF" w:rsidP="001042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RIIRAI612D Establish and maintain underground product haulage and transport systems</w:t>
      </w:r>
      <w:r>
        <w:fldChar w:fldCharType="end"/>
      </w:r>
    </w:p>
    <w:p w:rsidR="001042CF" w:rsidP="001042CF">
      <w:pPr>
        <w:pStyle w:val="Version"/>
        <w:sectPr w:rsidSect="00273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3756" w:rsidP="00273756">
      <w:pPr>
        <w:pStyle w:val="SuperHeading"/>
      </w:pPr>
      <w:r w:rsidRPr="00273756">
        <w:t>RIIRAI612D Establish and maintain undergr</w:t>
      </w:r>
      <w:r w:rsidRPr="00273756">
        <w:t>ound product haulage and transport systems</w:t>
      </w:r>
    </w:p>
    <w:p w:rsidR="00000000" w:rsidRPr="00273756" w:rsidP="00273756">
      <w:pPr>
        <w:pStyle w:val="Heading1"/>
      </w:pPr>
      <w:bookmarkStart w:id="1" w:name="O_682209"/>
      <w:bookmarkEnd w:id="1"/>
      <w:r w:rsidRPr="0027375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04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Heading4"/>
              <w:rPr>
                <w:lang w:val="en-NZ"/>
              </w:rPr>
            </w:pPr>
            <w:r w:rsidRPr="0027375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Heading4"/>
              <w:rPr>
                <w:lang w:val="en-NZ"/>
              </w:rPr>
            </w:pPr>
            <w:r w:rsidRPr="00273756">
              <w:t>Comment</w:t>
            </w:r>
          </w:p>
        </w:tc>
      </w:tr>
      <w:tr w:rsidTr="00104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This unit replaces RIIRAI612A Establish and maintain a surface mine mechanical plant management system</w:t>
            </w:r>
          </w:p>
        </w:tc>
      </w:tr>
      <w:tr w:rsidTr="001042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756" w:rsidP="00273756">
            <w:pPr>
              <w:pStyle w:val="BodyText"/>
            </w:pPr>
            <w:r w:rsidRPr="00273756">
              <w:t>Required frequency and volume of evidence amended in Performance evidence.</w:t>
            </w:r>
          </w:p>
          <w:p w:rsidR="00000000" w:rsidRPr="00273756" w:rsidP="00273756">
            <w:pPr>
              <w:pStyle w:val="BodyText"/>
            </w:pPr>
            <w:r w:rsidRPr="00273756">
              <w:t>Substantial amendments made in Assessment Conditions field, including: references to Industry Sectors, assessor and subject matter expert experience requirements, how assessment sho</w:t>
            </w:r>
            <w:r w:rsidRPr="00273756">
              <w:t>uld be conducted and what it should confirm.</w:t>
            </w:r>
          </w:p>
        </w:tc>
      </w:tr>
    </w:tbl>
    <w:p w:rsidR="00000000" w:rsidRPr="00273756" w:rsidP="00273756">
      <w:pPr>
        <w:pStyle w:val="BodyText"/>
      </w:pPr>
    </w:p>
    <w:p w:rsidR="00000000" w:rsidRPr="00273756" w:rsidP="00273756">
      <w:pPr>
        <w:pStyle w:val="AllowPageBreak"/>
      </w:pPr>
    </w:p>
    <w:p w:rsidR="00000000" w:rsidRPr="00273756" w:rsidP="00273756">
      <w:pPr>
        <w:pStyle w:val="Heading1"/>
      </w:pPr>
      <w:bookmarkStart w:id="2" w:name="O_682208"/>
      <w:bookmarkEnd w:id="2"/>
      <w:r w:rsidRPr="00273756">
        <w:t>Application</w:t>
      </w:r>
    </w:p>
    <w:p w:rsidR="00000000" w:rsidRPr="00273756" w:rsidP="001042CF">
      <w:pPr>
        <w:pStyle w:val="BodyText"/>
      </w:pPr>
      <w:r w:rsidRPr="00273756">
        <w:t>This unit describes a participant’s skills and knowledge required to establish and maintain underground product haulage and transport systems in Metalliferous mining.</w:t>
      </w:r>
    </w:p>
    <w:p w:rsidR="00000000" w:rsidRPr="00273756" w:rsidP="001042CF">
      <w:pPr>
        <w:pStyle w:val="BodyText"/>
      </w:pPr>
      <w:r w:rsidRPr="00273756">
        <w:t xml:space="preserve">This unit is </w:t>
      </w:r>
      <w:r w:rsidRPr="00273756">
        <w:t>appropriate for those working in management roles.</w:t>
      </w:r>
    </w:p>
    <w:p w:rsidR="001042CF" w:rsidP="001042CF">
      <w:pPr>
        <w:pStyle w:val="BodyText"/>
      </w:pPr>
      <w:r w:rsidRPr="00273756">
        <w:t>No licensing, legislation or certification requirements apply to this unit at the time of publication.</w:t>
      </w:r>
    </w:p>
    <w:p w:rsidR="00000000" w:rsidRPr="00273756" w:rsidP="00273756">
      <w:pPr>
        <w:pStyle w:val="Heading1"/>
      </w:pPr>
      <w:bookmarkStart w:id="3" w:name="O_682207"/>
      <w:bookmarkEnd w:id="3"/>
      <w:r w:rsidRPr="00273756">
        <w:t>Unit Sector</w:t>
      </w:r>
    </w:p>
    <w:p w:rsidR="00000000" w:rsidRPr="00273756" w:rsidP="001042CF">
      <w:pPr>
        <w:pStyle w:val="BodyText"/>
      </w:pPr>
      <w:r w:rsidRPr="00273756">
        <w:t>Metalliferous mining</w:t>
      </w:r>
    </w:p>
    <w:p w:rsidR="00000000" w:rsidRPr="00273756" w:rsidP="00273756">
      <w:pPr>
        <w:pStyle w:val="Heading1"/>
      </w:pPr>
      <w:bookmarkStart w:id="4" w:name="O_682206"/>
      <w:bookmarkEnd w:id="4"/>
      <w:r w:rsidRPr="0027375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37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1.</w:t>
            </w:r>
            <w:r w:rsidRPr="00273756">
              <w:tab/>
              <w:t>Plan and prepare to develop product haulage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756" w:rsidP="00273756">
            <w:pPr>
              <w:pStyle w:val="BodyText"/>
            </w:pPr>
            <w:r w:rsidRPr="00273756">
              <w:t>1.1</w:t>
            </w:r>
            <w:r w:rsidRPr="00273756">
              <w:tab/>
              <w:t xml:space="preserve">Access, interpret and apply develop product haulage and transport systems documentation and ensure the work activity is compliant </w:t>
            </w:r>
          </w:p>
          <w:p w:rsidR="00000000" w:rsidRPr="00273756" w:rsidP="00273756">
            <w:pPr>
              <w:pStyle w:val="BodyText"/>
            </w:pPr>
            <w:r w:rsidRPr="00273756">
              <w:t>1.2</w:t>
            </w:r>
            <w:r w:rsidRPr="00273756">
              <w:tab/>
              <w:t>Obtain, read, interpret, clarify and confirm wor</w:t>
            </w:r>
            <w:r w:rsidRPr="00273756">
              <w:t xml:space="preserve">k requirements </w:t>
            </w:r>
          </w:p>
          <w:p w:rsidR="00000000" w:rsidRPr="00273756" w:rsidP="00273756">
            <w:pPr>
              <w:pStyle w:val="BodyText"/>
            </w:pPr>
            <w:r w:rsidRPr="00273756">
              <w:t>1.3</w:t>
            </w:r>
            <w:r w:rsidRPr="00273756">
              <w:tab/>
              <w:t xml:space="preserve">Identify and address potential risks, hazards and environmental issues and implement control measures </w:t>
            </w:r>
          </w:p>
          <w:p w:rsidR="00000000" w:rsidRPr="00273756" w:rsidP="00273756">
            <w:pPr>
              <w:pStyle w:val="BodyText"/>
            </w:pPr>
            <w:r w:rsidRPr="00273756">
              <w:t>1.4</w:t>
            </w:r>
            <w:r w:rsidRPr="00273756">
              <w:tab/>
              <w:t xml:space="preserve">Select and wear personal protective equipment appropriate for work activities </w:t>
            </w:r>
          </w:p>
          <w:p w:rsidR="00000000" w:rsidRPr="00273756" w:rsidP="00273756">
            <w:pPr>
              <w:pStyle w:val="BodyText"/>
            </w:pPr>
            <w:r w:rsidRPr="00273756">
              <w:t>1.5</w:t>
            </w:r>
            <w:r w:rsidRPr="00273756">
              <w:tab/>
              <w:t xml:space="preserve">Identify the requirements for product haulage </w:t>
            </w:r>
            <w:r w:rsidRPr="00273756">
              <w:t xml:space="preserve">and transport </w:t>
            </w:r>
            <w:r w:rsidRPr="00273756">
              <w:t xml:space="preserve">systems </w:t>
            </w:r>
          </w:p>
          <w:p w:rsidR="00000000" w:rsidRPr="00273756" w:rsidP="00273756">
            <w:pPr>
              <w:pStyle w:val="BodyText"/>
            </w:pPr>
            <w:r w:rsidRPr="00273756">
              <w:t>1.6</w:t>
            </w:r>
            <w:r w:rsidRPr="00273756">
              <w:tab/>
              <w:t>Identify systems options from an analysis of technical, operational and financial information</w:t>
            </w:r>
          </w:p>
          <w:p w:rsidR="00000000" w:rsidRPr="00273756" w:rsidP="00273756">
            <w:pPr>
              <w:pStyle w:val="BodyText"/>
            </w:pPr>
            <w:r w:rsidRPr="00273756">
              <w:t>1.7</w:t>
            </w:r>
            <w:r w:rsidRPr="00273756">
              <w:tab/>
              <w:t>Develop a system specification from a comprehensive analysis of mine needs</w:t>
            </w:r>
          </w:p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1.8</w:t>
            </w:r>
            <w:r w:rsidRPr="00273756">
              <w:tab/>
              <w:t>Select systems options on the basis of performance a</w:t>
            </w:r>
            <w:r w:rsidRPr="00273756">
              <w:t>gainst criteria</w:t>
            </w:r>
          </w:p>
        </w:tc>
      </w:tr>
      <w:tr w:rsidTr="002737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2.</w:t>
            </w:r>
            <w:r w:rsidRPr="00273756">
              <w:tab/>
              <w:t>Select equipment for product haulage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756" w:rsidP="00273756">
            <w:pPr>
              <w:pStyle w:val="BodyText"/>
            </w:pPr>
            <w:r w:rsidRPr="00273756">
              <w:t>2.1</w:t>
            </w:r>
            <w:r w:rsidRPr="00273756">
              <w:tab/>
              <w:t>Identify the requirements for product haulage and transport equipment against systems requirements</w:t>
            </w:r>
          </w:p>
          <w:p w:rsidR="00000000" w:rsidRPr="00273756" w:rsidP="00273756">
            <w:pPr>
              <w:pStyle w:val="BodyText"/>
            </w:pPr>
            <w:r w:rsidRPr="00273756">
              <w:t>2.2</w:t>
            </w:r>
            <w:r w:rsidRPr="00273756">
              <w:tab/>
              <w:t>Scope the work requirement and develop key selection criteria, includi</w:t>
            </w:r>
            <w:r w:rsidRPr="00273756">
              <w:t>ng hazard identification and risk analysis</w:t>
            </w:r>
          </w:p>
          <w:p w:rsidR="00000000" w:rsidRPr="00273756" w:rsidP="00273756">
            <w:pPr>
              <w:pStyle w:val="BodyText"/>
            </w:pPr>
            <w:r w:rsidRPr="00273756">
              <w:t>2.3</w:t>
            </w:r>
            <w:r w:rsidRPr="00273756">
              <w:tab/>
              <w:t>Develop a specification for the required product haulage and/or transport equipment</w:t>
            </w:r>
          </w:p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2.4</w:t>
            </w:r>
            <w:r w:rsidRPr="00273756">
              <w:tab/>
              <w:t>Select equipment solutions on the basis of performance against criteria</w:t>
            </w:r>
          </w:p>
        </w:tc>
      </w:tr>
      <w:tr w:rsidTr="002737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3.</w:t>
            </w:r>
            <w:r w:rsidRPr="00273756">
              <w:tab/>
              <w:t>Establish installation and commissioning proc</w:t>
            </w:r>
            <w:r w:rsidRPr="00273756">
              <w:t>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756" w:rsidP="00273756">
            <w:pPr>
              <w:pStyle w:val="BodyText"/>
            </w:pPr>
            <w:r w:rsidRPr="00273756">
              <w:t>3.1</w:t>
            </w:r>
            <w:r w:rsidRPr="00273756">
              <w:tab/>
              <w:t xml:space="preserve">Establish hazard identification and risk analysis procedures </w:t>
            </w:r>
          </w:p>
          <w:p w:rsidR="00000000" w:rsidRPr="00273756" w:rsidP="00273756">
            <w:pPr>
              <w:pStyle w:val="BodyText"/>
            </w:pPr>
            <w:r w:rsidRPr="00273756">
              <w:t>3.2</w:t>
            </w:r>
            <w:r w:rsidRPr="00273756">
              <w:tab/>
              <w:t>Develop and establish procedures for integrating new and existing mine product haulage and transport systems and processes</w:t>
            </w:r>
          </w:p>
          <w:p w:rsidR="00000000" w:rsidRPr="00273756" w:rsidP="00273756">
            <w:pPr>
              <w:pStyle w:val="BodyText"/>
            </w:pPr>
            <w:r w:rsidRPr="00273756">
              <w:t>3.3</w:t>
            </w:r>
            <w:r w:rsidRPr="00273756">
              <w:tab/>
              <w:t xml:space="preserve">Develop safe operating procedures </w:t>
            </w:r>
          </w:p>
          <w:p w:rsidR="00000000" w:rsidRPr="00273756" w:rsidP="00273756">
            <w:pPr>
              <w:pStyle w:val="BodyText"/>
            </w:pPr>
            <w:r w:rsidRPr="00273756">
              <w:t>3.4</w:t>
            </w:r>
            <w:r w:rsidRPr="00273756">
              <w:tab/>
            </w:r>
            <w:r w:rsidRPr="00273756">
              <w:t>Develop and establish installation and commissioning procedures</w:t>
            </w:r>
          </w:p>
          <w:p w:rsidR="00000000" w:rsidRPr="00273756" w:rsidP="00273756">
            <w:pPr>
              <w:pStyle w:val="BodyText"/>
            </w:pPr>
            <w:r w:rsidRPr="00273756">
              <w:t>3.5</w:t>
            </w:r>
            <w:r w:rsidRPr="00273756">
              <w:tab/>
              <w:t>Establish a program, including systems and procedures, to meet identified training requirements</w:t>
            </w:r>
          </w:p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3.6</w:t>
            </w:r>
            <w:r w:rsidRPr="00273756">
              <w:tab/>
              <w:t xml:space="preserve">Establish emergency response plans and procedures </w:t>
            </w:r>
          </w:p>
        </w:tc>
      </w:tr>
      <w:tr w:rsidTr="002737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4.</w:t>
            </w:r>
            <w:r w:rsidRPr="00273756">
              <w:tab/>
              <w:t>Establish systems for the operati</w:t>
            </w:r>
            <w:r w:rsidRPr="00273756">
              <w:t>on and maintenance of product haulage and transport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756" w:rsidP="00273756">
            <w:pPr>
              <w:pStyle w:val="BodyText"/>
            </w:pPr>
            <w:r w:rsidRPr="00273756">
              <w:t>4.1</w:t>
            </w:r>
            <w:r w:rsidRPr="00273756">
              <w:tab/>
              <w:t>Develop operational procedures and incorporate into site documentation</w:t>
            </w:r>
          </w:p>
          <w:p w:rsidR="00000000" w:rsidRPr="00273756" w:rsidP="00273756">
            <w:pPr>
              <w:pStyle w:val="BodyText"/>
            </w:pPr>
            <w:r w:rsidRPr="00273756">
              <w:t>4.2</w:t>
            </w:r>
            <w:r w:rsidRPr="00273756">
              <w:tab/>
              <w:t>Develop maintenance procedures and incorporate into site documentation</w:t>
            </w:r>
          </w:p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4.3</w:t>
            </w:r>
            <w:r w:rsidRPr="00273756">
              <w:tab/>
              <w:t>Develop and establish proced</w:t>
            </w:r>
            <w:r w:rsidRPr="00273756">
              <w:t>ures for reviewing and modifying work processes</w:t>
            </w:r>
          </w:p>
        </w:tc>
      </w:tr>
      <w:tr w:rsidTr="0027375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9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756">
            <w:pPr>
              <w:pStyle w:val="BodyText"/>
              <w:rPr>
                <w:lang w:val="en-NZ"/>
              </w:rPr>
            </w:pPr>
            <w:r w:rsidRPr="00273756">
              <w:t>5.</w:t>
            </w:r>
            <w:r w:rsidRPr="00273756">
              <w:tab/>
              <w:t>Establish systems for audit and review of product haulage and transport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756" w:rsidP="00273756">
            <w:pPr>
              <w:pStyle w:val="BodyText"/>
            </w:pPr>
            <w:r w:rsidRPr="00273756">
              <w:t>5.1</w:t>
            </w:r>
            <w:r w:rsidRPr="00273756">
              <w:tab/>
              <w:t xml:space="preserve">Establish procedures to evaluate and confirm system and equipment compliance </w:t>
            </w:r>
          </w:p>
          <w:p w:rsidR="00000000" w:rsidRPr="00273756" w:rsidP="00273756">
            <w:pPr>
              <w:pStyle w:val="BodyText"/>
            </w:pPr>
            <w:r w:rsidRPr="00273756">
              <w:t>5.2</w:t>
            </w:r>
            <w:r w:rsidRPr="00273756">
              <w:tab/>
              <w:t>Identify and assess futu</w:t>
            </w:r>
            <w:r w:rsidRPr="00273756">
              <w:t>re systems and equipment requirements and incorporate into planning processes</w:t>
            </w:r>
          </w:p>
          <w:p w:rsidR="00000000" w:rsidRPr="00273756" w:rsidP="00273756">
            <w:pPr>
              <w:pStyle w:val="BodyText"/>
            </w:pPr>
            <w:r w:rsidRPr="00273756">
              <w:t>5.3</w:t>
            </w:r>
            <w:r w:rsidRPr="00273756">
              <w:tab/>
              <w:t>Establish procedures to confirm the currency of and compliance with maintenance and safety standards</w:t>
            </w:r>
          </w:p>
          <w:p w:rsidR="00000000" w:rsidRPr="00273756" w:rsidP="00273756">
            <w:pPr>
              <w:pStyle w:val="BodyText"/>
            </w:pPr>
            <w:r w:rsidRPr="00273756">
              <w:t>5.4</w:t>
            </w:r>
            <w:r w:rsidRPr="00273756">
              <w:tab/>
              <w:t>Establish the recording and reporting system for equipment informatio</w:t>
            </w:r>
            <w:r w:rsidRPr="00273756">
              <w:t>n</w:t>
            </w:r>
          </w:p>
          <w:p w:rsidR="00000000" w:rsidRPr="00273756" w:rsidP="00273756">
            <w:pPr>
              <w:pStyle w:val="BodyText"/>
            </w:pPr>
            <w:r w:rsidRPr="00273756">
              <w:t>5.5</w:t>
            </w:r>
            <w:r w:rsidRPr="00273756">
              <w:tab/>
              <w:t>Establish procedures for incorporating feedback into the audit/review system</w:t>
            </w:r>
          </w:p>
          <w:p w:rsidR="00000000" w:rsidRPr="00273756" w:rsidP="00273756">
            <w:pPr>
              <w:pStyle w:val="BodyText"/>
            </w:pPr>
            <w:r w:rsidRPr="00273756">
              <w:t>5.6</w:t>
            </w:r>
            <w:r w:rsidRPr="00273756">
              <w:tab/>
              <w:t>Establish procedures to confirm the currency, relevance and compliance of the training program</w:t>
            </w:r>
          </w:p>
          <w:p w:rsidR="00000000" w:rsidRPr="00273756" w:rsidP="00273756">
            <w:pPr>
              <w:pStyle w:val="BodyText"/>
            </w:pPr>
            <w:r w:rsidRPr="00273756">
              <w:t>5.7</w:t>
            </w:r>
            <w:r w:rsidRPr="00273756">
              <w:tab/>
              <w:t>Establish procedures for response to non-compliances or other discrepa</w:t>
            </w:r>
            <w:r w:rsidRPr="00273756">
              <w:t xml:space="preserve">ncies/deficiencies </w:t>
            </w:r>
          </w:p>
          <w:p w:rsidR="00000000" w:rsidRPr="00273756" w:rsidP="00273756">
            <w:pPr>
              <w:pStyle w:val="BodyText"/>
            </w:pPr>
            <w:r w:rsidRPr="00273756">
              <w:t>5.8</w:t>
            </w:r>
            <w:r w:rsidRPr="00273756">
              <w:tab/>
              <w:t xml:space="preserve">Audit emergency response plans and procedures for compliance </w:t>
            </w:r>
          </w:p>
        </w:tc>
      </w:tr>
    </w:tbl>
    <w:p w:rsidR="001042CF" w:rsidP="00273756">
      <w:pPr>
        <w:pStyle w:val="BodyText"/>
      </w:pPr>
    </w:p>
    <w:p w:rsidR="001042CF" w:rsidP="00273756">
      <w:pPr>
        <w:pStyle w:val="BodyText"/>
      </w:pPr>
    </w:p>
    <w:p w:rsidR="00000000" w:rsidRPr="00273756" w:rsidP="00273756">
      <w:pPr>
        <w:pStyle w:val="Heading1"/>
      </w:pPr>
      <w:bookmarkStart w:id="5" w:name="O_682205"/>
      <w:bookmarkEnd w:id="5"/>
      <w:r w:rsidRPr="00273756">
        <w:t>Foundation Skills</w:t>
      </w:r>
    </w:p>
    <w:p w:rsidR="001042CF" w:rsidP="001042CF">
      <w:pPr>
        <w:pStyle w:val="BodyText"/>
      </w:pPr>
      <w:r w:rsidRPr="0027375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73756" w:rsidP="00273756">
      <w:pPr>
        <w:pStyle w:val="Heading1"/>
      </w:pPr>
      <w:bookmarkStart w:id="6" w:name="O_682203"/>
      <w:bookmarkEnd w:id="6"/>
      <w:r w:rsidRPr="00273756">
        <w:t>Unit Mapping Information</w:t>
      </w:r>
    </w:p>
    <w:p w:rsidR="00000000" w:rsidRPr="00273756" w:rsidP="001042CF">
      <w:pPr>
        <w:pStyle w:val="BodyText"/>
      </w:pPr>
      <w:r w:rsidRPr="00273756">
        <w:t>RI</w:t>
      </w:r>
      <w:r w:rsidRPr="00273756">
        <w:t>IRAI612A Establish and maintain underground product haulage and transport systems</w:t>
      </w:r>
    </w:p>
    <w:p w:rsidR="00000000" w:rsidRPr="00273756" w:rsidP="00273756">
      <w:pPr>
        <w:pStyle w:val="Heading1"/>
      </w:pPr>
      <w:bookmarkStart w:id="7" w:name="O_682216"/>
      <w:bookmarkEnd w:id="7"/>
      <w:r w:rsidRPr="00273756">
        <w:t>Links</w:t>
      </w:r>
    </w:p>
    <w:p w:rsidR="00000000" w:rsidRPr="00273756" w:rsidP="001042CF">
      <w:pPr>
        <w:pStyle w:val="BodyText"/>
      </w:pPr>
      <w:r w:rsidRPr="002737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02D9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3756" w:rsidP="00273756"/>
    <w:sectPr w:rsidSect="002737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56" w:rsidRPr="001042CF" w:rsidP="001042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CF" w:rsidP="00273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2CF" w:rsidP="00273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2CF" w:rsidP="00273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756" w:rsidRPr="001042CF" w:rsidP="001042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2CF" w:rsidRPr="002D2AF8" w:rsidP="00273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RIIRAI612D Establish and maintain underground product haulage and transport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1042CF" w:rsidP="00273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756"/>
  </w:style>
  <w:style w:type="character" w:customStyle="1" w:styleId="Heading1Char">
    <w:name w:val="Heading 1 Char"/>
    <w:basedOn w:val="DefaultParagraphFont"/>
    <w:link w:val="Heading1"/>
    <w:rsid w:val="00273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75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73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75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73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7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37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73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3756"/>
    <w:rPr>
      <w:b/>
      <w:spacing w:val="0"/>
    </w:rPr>
  </w:style>
  <w:style w:type="paragraph" w:customStyle="1" w:styleId="SuperTitle">
    <w:name w:val="SuperTitle"/>
    <w:basedOn w:val="Title"/>
    <w:rsid w:val="00273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37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3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756"/>
    <w:rPr>
      <w:i/>
    </w:rPr>
  </w:style>
  <w:style w:type="paragraph" w:styleId="Caption">
    <w:name w:val="caption"/>
    <w:basedOn w:val="BodyText"/>
    <w:next w:val="Normal"/>
    <w:qFormat/>
    <w:rsid w:val="00273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756"/>
  </w:style>
  <w:style w:type="paragraph" w:styleId="TableofFigures">
    <w:name w:val="table of figures"/>
    <w:basedOn w:val="Normal"/>
    <w:next w:val="Normal"/>
    <w:semiHidden/>
    <w:rsid w:val="00273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7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73756"/>
    <w:rPr>
      <w:rFonts w:ascii="Wingdings" w:hAnsi="Wingdings"/>
    </w:rPr>
  </w:style>
  <w:style w:type="paragraph" w:customStyle="1" w:styleId="TableHeading">
    <w:name w:val="Table Heading"/>
    <w:basedOn w:val="HeadingBase"/>
    <w:rsid w:val="00273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756"/>
    <w:rPr>
      <w:color w:val="0033CC"/>
      <w:u w:val="none"/>
    </w:rPr>
  </w:style>
  <w:style w:type="paragraph" w:customStyle="1" w:styleId="BodyTextRight">
    <w:name w:val="Body Text Right"/>
    <w:basedOn w:val="BodyText"/>
    <w:rsid w:val="00273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7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756"/>
    <w:rPr>
      <w:sz w:val="32"/>
    </w:rPr>
  </w:style>
  <w:style w:type="paragraph" w:customStyle="1" w:styleId="HeadingProcedure">
    <w:name w:val="Heading Procedure"/>
    <w:basedOn w:val="HeadingBase"/>
    <w:next w:val="Normal"/>
    <w:rsid w:val="00273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756"/>
    <w:pPr>
      <w:spacing w:before="60" w:after="60"/>
    </w:pPr>
  </w:style>
  <w:style w:type="paragraph" w:styleId="ListContinue">
    <w:name w:val="List Continue"/>
    <w:basedOn w:val="List"/>
    <w:rsid w:val="00273756"/>
    <w:pPr>
      <w:ind w:firstLine="0"/>
    </w:pPr>
  </w:style>
  <w:style w:type="paragraph" w:customStyle="1" w:styleId="ListNote">
    <w:name w:val="List Note"/>
    <w:basedOn w:val="List"/>
    <w:rsid w:val="00273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756"/>
    <w:rPr>
      <w:rFonts w:ascii="Courier New" w:hAnsi="Courier New"/>
    </w:rPr>
  </w:style>
  <w:style w:type="paragraph" w:customStyle="1" w:styleId="NoteBullet">
    <w:name w:val="Note Bullet"/>
    <w:basedOn w:val="Note"/>
    <w:rsid w:val="00273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7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73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756"/>
    <w:rPr>
      <w:b/>
      <w:smallCaps/>
    </w:rPr>
  </w:style>
  <w:style w:type="paragraph" w:customStyle="1" w:styleId="TableListNumber">
    <w:name w:val="Table List Number"/>
    <w:basedOn w:val="ListNumber"/>
    <w:rsid w:val="00273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756"/>
    <w:pPr>
      <w:numPr>
        <w:numId w:val="7"/>
      </w:numPr>
    </w:pPr>
  </w:style>
  <w:style w:type="paragraph" w:customStyle="1" w:styleId="ListAlpha2">
    <w:name w:val="List Alpha 2"/>
    <w:basedOn w:val="List2"/>
    <w:rsid w:val="00273756"/>
    <w:pPr>
      <w:numPr>
        <w:numId w:val="6"/>
      </w:numPr>
    </w:pPr>
  </w:style>
  <w:style w:type="paragraph" w:styleId="List2">
    <w:name w:val="List 2"/>
    <w:basedOn w:val="BodyText"/>
    <w:rsid w:val="00273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7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7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73756"/>
    <w:pPr>
      <w:numPr>
        <w:numId w:val="2"/>
      </w:numPr>
    </w:pPr>
  </w:style>
  <w:style w:type="paragraph" w:styleId="ListContinue2">
    <w:name w:val="List Continue 2"/>
    <w:basedOn w:val="List2"/>
    <w:rsid w:val="00273756"/>
    <w:pPr>
      <w:ind w:firstLine="0"/>
    </w:pPr>
  </w:style>
  <w:style w:type="paragraph" w:styleId="ListContinue3">
    <w:name w:val="List Continue 3"/>
    <w:basedOn w:val="List3"/>
    <w:rsid w:val="00273756"/>
    <w:pPr>
      <w:ind w:left="1021" w:firstLine="0"/>
    </w:pPr>
  </w:style>
  <w:style w:type="paragraph" w:styleId="ListContinue4">
    <w:name w:val="List Continue 4"/>
    <w:basedOn w:val="List4"/>
    <w:rsid w:val="00273756"/>
    <w:pPr>
      <w:ind w:firstLine="0"/>
    </w:pPr>
  </w:style>
  <w:style w:type="paragraph" w:styleId="ListContinue5">
    <w:name w:val="List Continue 5"/>
    <w:basedOn w:val="List5"/>
    <w:rsid w:val="00273756"/>
    <w:pPr>
      <w:ind w:firstLine="0"/>
    </w:pPr>
  </w:style>
  <w:style w:type="paragraph" w:styleId="ListNumber3">
    <w:name w:val="List Number 3"/>
    <w:basedOn w:val="List3"/>
    <w:rsid w:val="00273756"/>
    <w:pPr>
      <w:numPr>
        <w:numId w:val="3"/>
      </w:numPr>
    </w:pPr>
  </w:style>
  <w:style w:type="paragraph" w:styleId="ListNumber4">
    <w:name w:val="List Number 4"/>
    <w:basedOn w:val="List4"/>
    <w:rsid w:val="00273756"/>
    <w:pPr>
      <w:numPr>
        <w:numId w:val="4"/>
      </w:numPr>
    </w:pPr>
  </w:style>
  <w:style w:type="paragraph" w:styleId="ListNumber5">
    <w:name w:val="List Number 5"/>
    <w:basedOn w:val="List5"/>
    <w:rsid w:val="00273756"/>
    <w:pPr>
      <w:numPr>
        <w:numId w:val="5"/>
      </w:numPr>
    </w:pPr>
  </w:style>
  <w:style w:type="paragraph" w:styleId="BlockText">
    <w:name w:val="Block Text"/>
    <w:basedOn w:val="Normal"/>
    <w:rsid w:val="00273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756"/>
    <w:rPr>
      <w:sz w:val="16"/>
      <w:vertAlign w:val="superscript"/>
    </w:rPr>
  </w:style>
  <w:style w:type="character" w:customStyle="1" w:styleId="Symbols">
    <w:name w:val="Symbols"/>
    <w:basedOn w:val="DefaultParagraphFont"/>
    <w:rsid w:val="00273756"/>
    <w:rPr>
      <w:rFonts w:ascii="Symbol" w:hAnsi="Symbol"/>
    </w:rPr>
  </w:style>
  <w:style w:type="character" w:customStyle="1" w:styleId="MenuOptions">
    <w:name w:val="Menu Options"/>
    <w:basedOn w:val="DefaultParagraphFont"/>
    <w:rsid w:val="00273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756"/>
    <w:rPr>
      <w:b/>
    </w:rPr>
  </w:style>
  <w:style w:type="character" w:customStyle="1" w:styleId="Underlined">
    <w:name w:val="Underlined"/>
    <w:basedOn w:val="DefaultParagraphFont"/>
    <w:rsid w:val="00273756"/>
    <w:rPr>
      <w:u w:val="single"/>
    </w:rPr>
  </w:style>
  <w:style w:type="paragraph" w:customStyle="1" w:styleId="TableBodyTextRight">
    <w:name w:val="Table Body Text Right"/>
    <w:basedOn w:val="TableBodyText"/>
    <w:rsid w:val="00273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756"/>
    <w:rPr>
      <w:sz w:val="18"/>
    </w:rPr>
  </w:style>
  <w:style w:type="paragraph" w:customStyle="1" w:styleId="BodySmallRight">
    <w:name w:val="Body Small Right"/>
    <w:basedOn w:val="BodyTextRight"/>
    <w:rsid w:val="00273756"/>
    <w:rPr>
      <w:sz w:val="18"/>
      <w:szCs w:val="18"/>
    </w:rPr>
  </w:style>
  <w:style w:type="paragraph" w:customStyle="1" w:styleId="MarginEdition">
    <w:name w:val="Margin Edition"/>
    <w:basedOn w:val="MarginNote"/>
    <w:rsid w:val="00273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756"/>
    <w:rPr>
      <w:sz w:val="2"/>
      <w:szCs w:val="2"/>
    </w:rPr>
  </w:style>
  <w:style w:type="character" w:customStyle="1" w:styleId="Small">
    <w:name w:val="Small"/>
    <w:basedOn w:val="DefaultParagraphFont"/>
    <w:rsid w:val="00273756"/>
    <w:rPr>
      <w:sz w:val="16"/>
    </w:rPr>
  </w:style>
  <w:style w:type="paragraph" w:customStyle="1" w:styleId="WideTable">
    <w:name w:val="Wide Table"/>
    <w:basedOn w:val="Normal"/>
    <w:rsid w:val="00273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756"/>
  </w:style>
  <w:style w:type="paragraph" w:styleId="Quote">
    <w:name w:val="Quote"/>
    <w:basedOn w:val="Heading1"/>
    <w:link w:val="QuoteChar"/>
    <w:qFormat/>
    <w:rsid w:val="00273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756"/>
    <w:pPr>
      <w:pageBreakBefore/>
    </w:pPr>
  </w:style>
  <w:style w:type="paragraph" w:customStyle="1" w:styleId="Border">
    <w:name w:val="Border"/>
    <w:basedOn w:val="Normal"/>
    <w:qFormat/>
    <w:rsid w:val="00273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756"/>
    <w:rPr>
      <w:u w:val="single"/>
    </w:rPr>
  </w:style>
  <w:style w:type="character" w:customStyle="1" w:styleId="BoldandItalics">
    <w:name w:val="Bold and Italics"/>
    <w:qFormat/>
    <w:rsid w:val="00273756"/>
    <w:rPr>
      <w:b/>
      <w:i/>
      <w:u w:val="none"/>
    </w:rPr>
  </w:style>
  <w:style w:type="paragraph" w:styleId="BalloonText">
    <w:name w:val="Balloon Text"/>
    <w:basedOn w:val="Normal"/>
    <w:link w:val="BalloonTextChar"/>
    <w:rsid w:val="00273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756"/>
    <w:pPr>
      <w:spacing w:before="0" w:after="0"/>
    </w:pPr>
  </w:style>
  <w:style w:type="paragraph" w:customStyle="1" w:styleId="BodyTextBold">
    <w:name w:val="Body Text Bold"/>
    <w:basedOn w:val="BodyText"/>
    <w:qFormat/>
    <w:rsid w:val="00273756"/>
    <w:rPr>
      <w:b/>
    </w:rPr>
  </w:style>
  <w:style w:type="character" w:styleId="Hyperlink">
    <w:name w:val="Hyperlink"/>
    <w:basedOn w:val="DefaultParagraphFont"/>
    <w:uiPriority w:val="99"/>
    <w:unhideWhenUsed/>
    <w:rsid w:val="001042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3989</Characters>
  <Application>Microsoft Office Word</Application>
  <DocSecurity>0</DocSecurity>
  <Lines>128</Lines>
  <Paragraphs>69</Paragraphs>
  <ScaleCrop>false</ScaleCrop>
  <Company>Author-it Software Corporation Ltd.</Company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RIIRAI612D Establish and maintain underground product haulage and transport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2021-03-12T01:56:00Z</dcterms:created>
  <dcterms:modified xsi:type="dcterms:W3CDTF">2021-03-12T01:56:00Z</dcterms:modified>
</cp:coreProperties>
</file>