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133" w:rsidP="00706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RIIQUA401E Apply a quality management system on site</w:t>
      </w:r>
      <w:r>
        <w:fldChar w:fldCharType="end"/>
      </w:r>
    </w:p>
    <w:p w:rsidR="00706133" w:rsidP="00706133">
      <w:pPr>
        <w:pStyle w:val="Version"/>
        <w:sectPr w:rsidSect="00A44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5DA" w:rsidP="00A445DA">
      <w:pPr>
        <w:pStyle w:val="SuperHeading"/>
      </w:pPr>
      <w:r w:rsidRPr="00A445DA">
        <w:t>RIIQUA401E Apply a quality management system on site</w:t>
      </w:r>
    </w:p>
    <w:p w:rsidR="00000000" w:rsidRPr="00A445DA" w:rsidP="00A445DA">
      <w:pPr>
        <w:pStyle w:val="Heading1"/>
      </w:pPr>
      <w:bookmarkStart w:id="1" w:name="O_1105655"/>
      <w:bookmarkEnd w:id="1"/>
      <w:r w:rsidRPr="00A445D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BodyText"/>
            </w:pPr>
            <w:r w:rsidRPr="00A445D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rPr>
                <w:rStyle w:val="SpecialBold"/>
              </w:rPr>
              <w:t>Comments</w:t>
            </w:r>
          </w:p>
        </w:tc>
      </w:tr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BodyText"/>
            </w:pPr>
            <w:r w:rsidRPr="00A445DA">
              <w:t>This version first released with RII Resources and Infrastructure Industry Training Package Version 5.0.</w:t>
            </w:r>
          </w:p>
        </w:tc>
      </w:tr>
    </w:tbl>
    <w:p w:rsidR="00000000" w:rsidRPr="00A445DA" w:rsidP="00A445DA">
      <w:pPr>
        <w:pStyle w:val="BodyText"/>
      </w:pPr>
    </w:p>
    <w:p w:rsidR="00000000" w:rsidRPr="00A445DA" w:rsidP="00A445DA">
      <w:pPr>
        <w:pStyle w:val="AllowPageBreak"/>
      </w:pPr>
    </w:p>
    <w:p w:rsidR="00000000" w:rsidRPr="00A445DA" w:rsidP="00A445DA">
      <w:pPr>
        <w:pStyle w:val="Heading1"/>
      </w:pPr>
      <w:bookmarkStart w:id="2" w:name="O_1105659"/>
      <w:bookmarkEnd w:id="2"/>
      <w:r w:rsidRPr="00A445DA">
        <w:t>Application</w:t>
      </w:r>
    </w:p>
    <w:p w:rsidR="00000000" w:rsidRPr="00A445DA" w:rsidP="00706133">
      <w:pPr>
        <w:pStyle w:val="BodyText"/>
      </w:pPr>
      <w:r w:rsidRPr="00A445DA">
        <w:t>This unit describes the skills and knowledge requir</w:t>
      </w:r>
      <w:r w:rsidRPr="00A445DA">
        <w:t>ed to apply a quality management system on site in the resources and infrastructure industries.</w:t>
      </w:r>
    </w:p>
    <w:p w:rsidR="00000000" w:rsidRPr="00A445DA" w:rsidP="00706133">
      <w:pPr>
        <w:pStyle w:val="BodyText"/>
      </w:pPr>
      <w:r w:rsidRPr="00A445DA">
        <w:t>It applies to individuals who work in supervisory roles. They generally contribute to compliance processes by undertaking a varied range of activities as define</w:t>
      </w:r>
      <w:r w:rsidRPr="00A445DA">
        <w:t>d in written procedures. They typically work in a structured and familiar work environment.</w:t>
      </w:r>
    </w:p>
    <w:p w:rsidR="00000000" w:rsidRPr="00A445DA" w:rsidP="00706133">
      <w:pPr>
        <w:pStyle w:val="BodyText"/>
      </w:pPr>
      <w:r w:rsidRPr="00A445DA">
        <w:t>Licensing, legislative and certification requirements may apply to this unit and can vary between states, territories and industry sectors. Users must check require</w:t>
      </w:r>
      <w:r w:rsidRPr="00A445DA">
        <w:t>ments with relevant body before applying the unit.</w:t>
      </w:r>
    </w:p>
    <w:p w:rsidR="00000000" w:rsidRPr="00A445DA" w:rsidP="00A445DA">
      <w:pPr>
        <w:pStyle w:val="Heading1"/>
      </w:pPr>
      <w:bookmarkStart w:id="3" w:name="O_1105658"/>
      <w:bookmarkEnd w:id="3"/>
      <w:r w:rsidRPr="00A445DA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750"/>
      </w:tblGrid>
      <w:tr w:rsidTr="00A445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BodyText"/>
            </w:pPr>
            <w:r w:rsidRPr="00A445DA">
              <w:rPr>
                <w:rStyle w:val="SpecialBold"/>
              </w:rPr>
              <w:t>ELEMENT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rPr>
                <w:rStyle w:val="SpecialBold"/>
              </w:rPr>
              <w:t>PERFORMANCE CRITERIA</w:t>
            </w:r>
          </w:p>
        </w:tc>
      </w:tr>
      <w:tr w:rsidTr="00A445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BodyText"/>
            </w:pPr>
            <w:r w:rsidRPr="00A445DA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45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List"/>
              <w:rPr>
                <w:lang w:val="en-NZ"/>
              </w:rPr>
            </w:pPr>
            <w:r w:rsidRPr="00A445DA">
              <w:t>1. Implement quality processes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List"/>
            </w:pPr>
            <w:r w:rsidRPr="00A445DA">
              <w:t>1.1 Obtain, interpret and confirm work requirements</w:t>
            </w:r>
          </w:p>
          <w:p w:rsidR="00000000" w:rsidRPr="00A445DA" w:rsidP="00A445DA">
            <w:pPr>
              <w:pStyle w:val="List"/>
            </w:pPr>
            <w:r w:rsidRPr="00A445DA">
              <w:t>1.2 Access, interpret and apply documentation required to apply a quality ma</w:t>
            </w:r>
            <w:r w:rsidRPr="00A445DA">
              <w:t>nagement system on site</w:t>
            </w:r>
          </w:p>
          <w:p w:rsidR="00000000" w:rsidRPr="00A445DA" w:rsidP="00A445DA">
            <w:pPr>
              <w:pStyle w:val="List"/>
            </w:pPr>
            <w:r w:rsidRPr="00A445DA">
              <w:t>1.3 Collaborate with team members to participate in the quality management plan decision making processes according to workplace procedures</w:t>
            </w:r>
          </w:p>
          <w:p w:rsidR="00000000" w:rsidRPr="00A445DA" w:rsidP="00A445DA">
            <w:pPr>
              <w:pStyle w:val="List"/>
            </w:pPr>
            <w:r w:rsidRPr="00A445DA">
              <w:t>1.4 Communicate information on the quality management plan to relevant personnel</w:t>
            </w:r>
          </w:p>
          <w:p w:rsidR="00000000" w:rsidRPr="00A445DA" w:rsidP="00A445DA">
            <w:pPr>
              <w:pStyle w:val="List"/>
            </w:pPr>
            <w:r w:rsidRPr="00A445DA">
              <w:t xml:space="preserve">1.5 Mentor </w:t>
            </w:r>
            <w:r w:rsidRPr="00A445DA">
              <w:t>and support to individuals and teams to maximise the implementation of the quality management plan</w:t>
            </w:r>
          </w:p>
          <w:p w:rsidR="00000000" w:rsidP="00A445DA">
            <w:pPr>
              <w:pStyle w:val="List"/>
              <w:rPr>
                <w:lang w:val="en-NZ"/>
              </w:rPr>
            </w:pPr>
            <w:r w:rsidRPr="00A445DA">
              <w:t>1.6 Maintain the quality management plan while implementing the quality requirements of other site processes according to workplace procedures</w:t>
            </w:r>
          </w:p>
        </w:tc>
      </w:tr>
      <w:tr w:rsidTr="00A445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List"/>
              <w:rPr>
                <w:lang w:val="en-NZ"/>
              </w:rPr>
            </w:pPr>
            <w:r w:rsidRPr="00A445DA">
              <w:t xml:space="preserve">2. Make </w:t>
            </w:r>
            <w:r w:rsidRPr="00A445DA">
              <w:t>recom</w:t>
            </w:r>
            <w:r w:rsidRPr="00A445DA">
              <w:t>mendations based on performance that has been monitored and reported on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List"/>
            </w:pPr>
            <w:r w:rsidRPr="00A445DA">
              <w:t xml:space="preserve">2.1 Monitor the organisations systems and technology to identify </w:t>
            </w:r>
            <w:r w:rsidRPr="00A445DA">
              <w:t>ways in which planning and operations could be improved</w:t>
            </w:r>
          </w:p>
          <w:p w:rsidR="00000000" w:rsidRPr="00A445DA" w:rsidP="00A445DA">
            <w:pPr>
              <w:pStyle w:val="List"/>
            </w:pPr>
            <w:r w:rsidRPr="00A445DA">
              <w:t>2.2 Identify quality improvement techniques and processes</w:t>
            </w:r>
          </w:p>
          <w:p w:rsidR="00000000" w:rsidP="00A445DA">
            <w:pPr>
              <w:pStyle w:val="List"/>
              <w:rPr>
                <w:lang w:val="en-NZ"/>
              </w:rPr>
            </w:pPr>
            <w:r w:rsidRPr="00A445DA">
              <w:t>2.3 Identify and recommend improvements to the quality management plan to relevant personnel according to workplace procedures</w:t>
            </w:r>
          </w:p>
        </w:tc>
      </w:tr>
      <w:tr w:rsidTr="00A445DA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List"/>
              <w:rPr>
                <w:lang w:val="en-NZ"/>
              </w:rPr>
            </w:pPr>
            <w:r w:rsidRPr="00A445DA">
              <w:t>3. Consolidate opportunities for further development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List"/>
            </w:pPr>
            <w:r w:rsidRPr="00A445DA">
              <w:t>3.1 Inform individuals and teams of savings and productivity improvements i</w:t>
            </w:r>
            <w:r w:rsidRPr="00A445DA">
              <w:t>n achieving the quality management plan</w:t>
            </w:r>
          </w:p>
          <w:p w:rsidR="00000000" w:rsidRPr="00A445DA" w:rsidP="00A445DA">
            <w:pPr>
              <w:pStyle w:val="List"/>
            </w:pPr>
            <w:r w:rsidRPr="00A445DA">
              <w:t>3.2 Document work performance and use the information to identify opportunities improve quality</w:t>
            </w:r>
          </w:p>
          <w:p w:rsidR="00000000" w:rsidRPr="00A445DA" w:rsidP="00A445DA">
            <w:pPr>
              <w:pStyle w:val="List"/>
            </w:pPr>
            <w:r w:rsidRPr="00A445DA">
              <w:t>3.3 Manage quality records, reports and recommendations for development in accordance with the quality management plan a</w:t>
            </w:r>
            <w:r w:rsidRPr="00A445DA">
              <w:t>nd workplace procedures</w:t>
            </w:r>
          </w:p>
        </w:tc>
      </w:tr>
    </w:tbl>
    <w:p w:rsidR="00000000" w:rsidRPr="00A445DA" w:rsidP="00A445DA">
      <w:pPr>
        <w:pStyle w:val="List"/>
      </w:pPr>
    </w:p>
    <w:p w:rsidR="00000000" w:rsidRPr="00A445DA" w:rsidP="00A445DA">
      <w:pPr>
        <w:pStyle w:val="AllowPageBreak"/>
      </w:pPr>
    </w:p>
    <w:p w:rsidR="00000000" w:rsidRPr="00A445DA" w:rsidP="00A445DA">
      <w:pPr>
        <w:pStyle w:val="Heading1"/>
      </w:pPr>
      <w:bookmarkStart w:id="4" w:name="O_1105657"/>
      <w:bookmarkEnd w:id="4"/>
      <w:r w:rsidRPr="00A445DA">
        <w:t>Foundation Skills</w:t>
      </w:r>
    </w:p>
    <w:p w:rsidR="00000000" w:rsidRPr="00706133" w:rsidP="00706133">
      <w:pPr>
        <w:pStyle w:val="BodyText"/>
        <w:rPr>
          <w:i/>
        </w:rPr>
      </w:pPr>
      <w:r w:rsidRPr="0070613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BodyText"/>
            </w:pPr>
            <w:r w:rsidRPr="00A445D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rPr>
                <w:rStyle w:val="SpecialBold"/>
              </w:rPr>
              <w:t>DESCRIPTION</w:t>
            </w:r>
          </w:p>
        </w:tc>
      </w:tr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ListBullet"/>
              <w:rPr>
                <w:lang w:val="en-NZ"/>
              </w:rPr>
            </w:pPr>
            <w:r w:rsidRPr="00A445DA">
              <w:t>Applies problem solving processes to identify risks, evaluate options and determine solutions</w:t>
            </w:r>
          </w:p>
        </w:tc>
      </w:tr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ListBullet"/>
              <w:rPr>
                <w:lang w:val="en-NZ"/>
              </w:rPr>
            </w:pPr>
            <w:r w:rsidRPr="00A445DA">
              <w:t>Prepares specific information that complies with a range of regulatory requirements, using sector-specific terminology</w:t>
            </w:r>
          </w:p>
        </w:tc>
      </w:tr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t>Oral communicat</w:t>
            </w:r>
            <w:r w:rsidRPr="00A445DA">
              <w:t>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45DA">
            <w:pPr>
              <w:pStyle w:val="ListBullet"/>
              <w:rPr>
                <w:lang w:val="en-NZ"/>
              </w:rPr>
            </w:pPr>
            <w:r w:rsidRPr="00A445DA">
              <w:t>Conveys information and requirements clearly, and listens carefully</w:t>
            </w:r>
          </w:p>
        </w:tc>
      </w:tr>
      <w:tr w:rsidTr="00A445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DA">
            <w:pPr>
              <w:pStyle w:val="BodyText"/>
              <w:rPr>
                <w:lang w:val="en-NZ"/>
              </w:rPr>
            </w:pPr>
            <w:r w:rsidRPr="00A445D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DA" w:rsidP="00A445DA">
            <w:pPr>
              <w:pStyle w:val="ListBullet"/>
            </w:pPr>
            <w:r w:rsidRPr="00A445DA">
              <w:t>Identifies and interprets relevant information from workplace procedures, documentation and regulations</w:t>
            </w:r>
          </w:p>
        </w:tc>
      </w:tr>
    </w:tbl>
    <w:p w:rsidR="00000000" w:rsidRPr="00A445DA" w:rsidP="00A445DA">
      <w:pPr>
        <w:pStyle w:val="BodyText"/>
      </w:pPr>
    </w:p>
    <w:p w:rsidR="00000000" w:rsidRPr="00A445DA" w:rsidP="00A445DA">
      <w:pPr>
        <w:pStyle w:val="AllowPageBreak"/>
      </w:pPr>
    </w:p>
    <w:p w:rsidR="00000000" w:rsidRPr="00A445DA" w:rsidP="00A445DA">
      <w:pPr>
        <w:pStyle w:val="Heading1"/>
      </w:pPr>
      <w:bookmarkStart w:id="5" w:name="O_1105656"/>
      <w:bookmarkEnd w:id="5"/>
      <w:r w:rsidRPr="00A445DA">
        <w:t>Unit Mapping Information</w:t>
      </w:r>
    </w:p>
    <w:p w:rsidR="00000000" w:rsidRPr="00A445DA" w:rsidP="00706133">
      <w:pPr>
        <w:pStyle w:val="BodyText"/>
      </w:pPr>
      <w:r w:rsidRPr="00A445DA">
        <w:t>Supersedes and is equivalent to RIIQUA401D Apply quality management systems.</w:t>
      </w:r>
    </w:p>
    <w:p w:rsidR="00000000" w:rsidRPr="00A445DA" w:rsidP="00A445DA">
      <w:pPr>
        <w:pStyle w:val="Heading1"/>
      </w:pPr>
      <w:bookmarkStart w:id="6" w:name="O_1105649"/>
      <w:bookmarkEnd w:id="6"/>
      <w:r w:rsidRPr="00A445DA">
        <w:t>Links</w:t>
      </w:r>
    </w:p>
    <w:p w:rsidR="00000000" w:rsidRPr="00A445DA" w:rsidP="00706133">
      <w:pPr>
        <w:pStyle w:val="BodyText"/>
      </w:pPr>
      <w:r w:rsidRPr="00A445D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6B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45DA" w:rsidP="00A445DA"/>
    <w:sectPr w:rsidSect="00A445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DA" w:rsidRPr="00706133" w:rsidP="00706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3" w:rsidP="00A44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6133" w:rsidP="00A44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133" w:rsidP="00A44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5DA" w:rsidRPr="00706133" w:rsidP="00706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3" w:rsidRPr="002D2AF8" w:rsidP="00A44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RIIQUA401E Apply a quality management system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6133" w:rsidP="00A44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2B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AE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5DA"/>
  </w:style>
  <w:style w:type="character" w:customStyle="1" w:styleId="Heading1Char">
    <w:name w:val="Heading 1 Char"/>
    <w:basedOn w:val="DefaultParagraphFont"/>
    <w:link w:val="Heading1"/>
    <w:rsid w:val="00A44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5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5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5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5DA"/>
    <w:rPr>
      <w:b/>
      <w:spacing w:val="0"/>
    </w:rPr>
  </w:style>
  <w:style w:type="character" w:styleId="Emphasis">
    <w:name w:val="Emphasis"/>
    <w:basedOn w:val="DefaultParagraphFont"/>
    <w:qFormat/>
    <w:rsid w:val="00A445DA"/>
    <w:rPr>
      <w:i/>
    </w:rPr>
  </w:style>
  <w:style w:type="paragraph" w:customStyle="1" w:styleId="SuperHeading">
    <w:name w:val="SuperHeading"/>
    <w:basedOn w:val="Normal"/>
    <w:rsid w:val="00A44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5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5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5DA"/>
  </w:style>
  <w:style w:type="paragraph" w:styleId="TableofFigures">
    <w:name w:val="table of figures"/>
    <w:basedOn w:val="Normal"/>
    <w:next w:val="Normal"/>
    <w:semiHidden/>
    <w:rsid w:val="00A44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5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5DA"/>
    <w:rPr>
      <w:rFonts w:ascii="Wingdings" w:hAnsi="Wingdings"/>
    </w:rPr>
  </w:style>
  <w:style w:type="paragraph" w:customStyle="1" w:styleId="TableHeading">
    <w:name w:val="Table Heading"/>
    <w:basedOn w:val="HeadingBase"/>
    <w:rsid w:val="00A44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5DA"/>
    <w:rPr>
      <w:color w:val="0033CC"/>
      <w:u w:val="none"/>
    </w:rPr>
  </w:style>
  <w:style w:type="paragraph" w:customStyle="1" w:styleId="BodyTextRight">
    <w:name w:val="Body Text Right"/>
    <w:basedOn w:val="BodyText"/>
    <w:rsid w:val="00A44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5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5DA"/>
    <w:rPr>
      <w:sz w:val="32"/>
    </w:rPr>
  </w:style>
  <w:style w:type="paragraph" w:customStyle="1" w:styleId="HeadingProcedure">
    <w:name w:val="Heading Procedure"/>
    <w:basedOn w:val="HeadingBase"/>
    <w:next w:val="Normal"/>
    <w:rsid w:val="00A44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5DA"/>
    <w:pPr>
      <w:spacing w:before="60" w:after="60"/>
    </w:pPr>
  </w:style>
  <w:style w:type="paragraph" w:styleId="ListContinue">
    <w:name w:val="List Continue"/>
    <w:basedOn w:val="List"/>
    <w:rsid w:val="00A445DA"/>
    <w:pPr>
      <w:ind w:firstLine="0"/>
    </w:pPr>
  </w:style>
  <w:style w:type="paragraph" w:customStyle="1" w:styleId="ListNote">
    <w:name w:val="List Note"/>
    <w:basedOn w:val="List"/>
    <w:rsid w:val="00A44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5DA"/>
    <w:rPr>
      <w:rFonts w:ascii="Courier New" w:hAnsi="Courier New"/>
    </w:rPr>
  </w:style>
  <w:style w:type="paragraph" w:customStyle="1" w:styleId="NoteBullet">
    <w:name w:val="Note Bullet"/>
    <w:basedOn w:val="Note"/>
    <w:rsid w:val="00A44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5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5DA"/>
    <w:rPr>
      <w:b/>
      <w:smallCaps/>
    </w:rPr>
  </w:style>
  <w:style w:type="paragraph" w:customStyle="1" w:styleId="TableListNumber">
    <w:name w:val="Table List Number"/>
    <w:basedOn w:val="ListNumber"/>
    <w:rsid w:val="00A44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5DA"/>
    <w:pPr>
      <w:numPr>
        <w:numId w:val="8"/>
      </w:numPr>
    </w:pPr>
  </w:style>
  <w:style w:type="paragraph" w:customStyle="1" w:styleId="ListAlpha2">
    <w:name w:val="List Alpha 2"/>
    <w:basedOn w:val="List2"/>
    <w:rsid w:val="00A445DA"/>
    <w:pPr>
      <w:numPr>
        <w:numId w:val="7"/>
      </w:numPr>
    </w:pPr>
  </w:style>
  <w:style w:type="paragraph" w:styleId="List2">
    <w:name w:val="List 2"/>
    <w:basedOn w:val="BodyText"/>
    <w:rsid w:val="00A44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5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5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5DA"/>
    <w:pPr>
      <w:numPr>
        <w:numId w:val="3"/>
      </w:numPr>
    </w:pPr>
  </w:style>
  <w:style w:type="paragraph" w:styleId="ListContinue2">
    <w:name w:val="List Continue 2"/>
    <w:basedOn w:val="List2"/>
    <w:rsid w:val="00A445DA"/>
    <w:pPr>
      <w:ind w:firstLine="0"/>
    </w:pPr>
  </w:style>
  <w:style w:type="paragraph" w:styleId="ListContinue3">
    <w:name w:val="List Continue 3"/>
    <w:basedOn w:val="List3"/>
    <w:rsid w:val="00A445DA"/>
    <w:pPr>
      <w:ind w:left="1021" w:firstLine="0"/>
    </w:pPr>
  </w:style>
  <w:style w:type="paragraph" w:styleId="ListContinue4">
    <w:name w:val="List Continue 4"/>
    <w:basedOn w:val="List4"/>
    <w:rsid w:val="00A445DA"/>
    <w:pPr>
      <w:ind w:firstLine="0"/>
    </w:pPr>
  </w:style>
  <w:style w:type="paragraph" w:styleId="ListContinue5">
    <w:name w:val="List Continue 5"/>
    <w:basedOn w:val="List5"/>
    <w:rsid w:val="00A445DA"/>
    <w:pPr>
      <w:ind w:firstLine="0"/>
    </w:pPr>
  </w:style>
  <w:style w:type="paragraph" w:styleId="ListNumber3">
    <w:name w:val="List Number 3"/>
    <w:basedOn w:val="List3"/>
    <w:rsid w:val="00A445DA"/>
    <w:pPr>
      <w:numPr>
        <w:numId w:val="4"/>
      </w:numPr>
    </w:pPr>
  </w:style>
  <w:style w:type="paragraph" w:styleId="ListNumber4">
    <w:name w:val="List Number 4"/>
    <w:basedOn w:val="List4"/>
    <w:rsid w:val="00A445DA"/>
    <w:pPr>
      <w:numPr>
        <w:numId w:val="5"/>
      </w:numPr>
    </w:pPr>
  </w:style>
  <w:style w:type="paragraph" w:styleId="ListNumber5">
    <w:name w:val="List Number 5"/>
    <w:basedOn w:val="List5"/>
    <w:rsid w:val="00A445DA"/>
    <w:pPr>
      <w:numPr>
        <w:numId w:val="6"/>
      </w:numPr>
    </w:pPr>
  </w:style>
  <w:style w:type="paragraph" w:styleId="BlockText">
    <w:name w:val="Block Text"/>
    <w:basedOn w:val="Normal"/>
    <w:rsid w:val="00A44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5DA"/>
    <w:rPr>
      <w:sz w:val="16"/>
      <w:vertAlign w:val="superscript"/>
    </w:rPr>
  </w:style>
  <w:style w:type="character" w:customStyle="1" w:styleId="Symbols">
    <w:name w:val="Symbols"/>
    <w:basedOn w:val="DefaultParagraphFont"/>
    <w:rsid w:val="00A445DA"/>
    <w:rPr>
      <w:rFonts w:ascii="Symbol" w:hAnsi="Symbol"/>
    </w:rPr>
  </w:style>
  <w:style w:type="character" w:customStyle="1" w:styleId="MenuOptions">
    <w:name w:val="Menu Options"/>
    <w:basedOn w:val="DefaultParagraphFont"/>
    <w:rsid w:val="00A44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5DA"/>
    <w:rPr>
      <w:b/>
    </w:rPr>
  </w:style>
  <w:style w:type="character" w:customStyle="1" w:styleId="Underlined">
    <w:name w:val="Underlined"/>
    <w:basedOn w:val="DefaultParagraphFont"/>
    <w:rsid w:val="00A445DA"/>
    <w:rPr>
      <w:u w:val="single"/>
    </w:rPr>
  </w:style>
  <w:style w:type="paragraph" w:customStyle="1" w:styleId="TableBodyTextRight">
    <w:name w:val="Table Body Text Right"/>
    <w:basedOn w:val="TableBodyText"/>
    <w:rsid w:val="00A44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5DA"/>
    <w:rPr>
      <w:sz w:val="18"/>
    </w:rPr>
  </w:style>
  <w:style w:type="paragraph" w:customStyle="1" w:styleId="BodySmallRight">
    <w:name w:val="Body Small Right"/>
    <w:basedOn w:val="BodyTextRight"/>
    <w:rsid w:val="00A445DA"/>
    <w:rPr>
      <w:sz w:val="18"/>
      <w:szCs w:val="18"/>
    </w:rPr>
  </w:style>
  <w:style w:type="paragraph" w:customStyle="1" w:styleId="MarginEdition">
    <w:name w:val="Margin Edition"/>
    <w:basedOn w:val="MarginNote"/>
    <w:rsid w:val="00A44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5DA"/>
    <w:rPr>
      <w:sz w:val="2"/>
      <w:szCs w:val="2"/>
    </w:rPr>
  </w:style>
  <w:style w:type="character" w:customStyle="1" w:styleId="Small">
    <w:name w:val="Small"/>
    <w:basedOn w:val="DefaultParagraphFont"/>
    <w:rsid w:val="00A445DA"/>
    <w:rPr>
      <w:sz w:val="16"/>
    </w:rPr>
  </w:style>
  <w:style w:type="paragraph" w:customStyle="1" w:styleId="WideTable">
    <w:name w:val="Wide Table"/>
    <w:basedOn w:val="Normal"/>
    <w:rsid w:val="00A44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5DA"/>
  </w:style>
  <w:style w:type="paragraph" w:styleId="Quote">
    <w:name w:val="Quote"/>
    <w:basedOn w:val="Heading1"/>
    <w:link w:val="QuoteChar"/>
    <w:qFormat/>
    <w:rsid w:val="00A44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5DA"/>
    <w:pPr>
      <w:pageBreakBefore/>
    </w:pPr>
  </w:style>
  <w:style w:type="paragraph" w:customStyle="1" w:styleId="Border">
    <w:name w:val="Border"/>
    <w:basedOn w:val="Normal"/>
    <w:qFormat/>
    <w:rsid w:val="00A44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5DA"/>
    <w:rPr>
      <w:u w:val="single"/>
    </w:rPr>
  </w:style>
  <w:style w:type="character" w:customStyle="1" w:styleId="BoldandItalics">
    <w:name w:val="Bold and Italics"/>
    <w:qFormat/>
    <w:rsid w:val="00A445DA"/>
    <w:rPr>
      <w:b/>
      <w:i/>
      <w:u w:val="none"/>
    </w:rPr>
  </w:style>
  <w:style w:type="paragraph" w:styleId="BalloonText">
    <w:name w:val="Balloon Text"/>
    <w:basedOn w:val="Normal"/>
    <w:link w:val="BalloonTextChar"/>
    <w:rsid w:val="00A44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5DA"/>
    <w:pPr>
      <w:spacing w:before="0" w:after="0"/>
    </w:pPr>
  </w:style>
  <w:style w:type="paragraph" w:customStyle="1" w:styleId="BodyTextBold">
    <w:name w:val="Body Text Bold"/>
    <w:basedOn w:val="BodyText"/>
    <w:qFormat/>
    <w:rsid w:val="00A445DA"/>
    <w:rPr>
      <w:b/>
    </w:rPr>
  </w:style>
  <w:style w:type="character" w:styleId="Hyperlink">
    <w:name w:val="Hyperlink"/>
    <w:basedOn w:val="DefaultParagraphFont"/>
    <w:uiPriority w:val="99"/>
    <w:unhideWhenUsed/>
    <w:rsid w:val="00706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3149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RIIQUA401E Apply a quality management system on 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