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546" w:rsidP="00AE2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RIIPSM309D Monitor and maintain flue gas efficiency</w:t>
      </w:r>
      <w:r>
        <w:fldChar w:fldCharType="end"/>
      </w:r>
    </w:p>
    <w:p w:rsidR="00AE2546" w:rsidP="00AE2546">
      <w:pPr>
        <w:pStyle w:val="Version"/>
        <w:sectPr w:rsidSect="00481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122E" w:rsidP="0048122E">
      <w:pPr>
        <w:pStyle w:val="SuperHeading"/>
      </w:pPr>
      <w:r w:rsidRPr="0048122E">
        <w:t>RIIPSM309D Monitor and maintain flue gas efficiency</w:t>
      </w:r>
    </w:p>
    <w:p w:rsidR="00000000" w:rsidRPr="0048122E" w:rsidP="0048122E">
      <w:pPr>
        <w:pStyle w:val="Heading1"/>
      </w:pPr>
      <w:bookmarkStart w:id="1" w:name="O_685820"/>
      <w:bookmarkEnd w:id="1"/>
      <w:r w:rsidRPr="004812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E25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Heading4"/>
              <w:rPr>
                <w:lang w:val="en-NZ"/>
              </w:rPr>
            </w:pPr>
            <w:r w:rsidRPr="0048122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Heading4"/>
              <w:rPr>
                <w:lang w:val="en-NZ"/>
              </w:rPr>
            </w:pPr>
            <w:r w:rsidRPr="0048122E">
              <w:t>Comment</w:t>
            </w:r>
          </w:p>
        </w:tc>
      </w:tr>
      <w:tr w:rsidTr="00AE25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This unit replaces RIIPSM309A Monitor and maintain flue gas efficiency</w:t>
            </w:r>
          </w:p>
        </w:tc>
      </w:tr>
      <w:tr w:rsidTr="00AE25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2E" w:rsidP="0048122E">
            <w:pPr>
              <w:pStyle w:val="BodyText"/>
            </w:pPr>
            <w:r w:rsidRPr="0048122E">
              <w:t>Required frequency and volume of evidence amended in Performance evidence.</w:t>
            </w:r>
          </w:p>
          <w:p w:rsidR="00000000" w:rsidRPr="0048122E" w:rsidP="0048122E">
            <w:pPr>
              <w:pStyle w:val="BodyText"/>
            </w:pPr>
            <w:r w:rsidRPr="0048122E">
              <w:t>Substantial amendments made in Assessment Conditions field,</w:t>
            </w:r>
            <w:r w:rsidRPr="0048122E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8122E" w:rsidP="0048122E">
      <w:pPr>
        <w:pStyle w:val="BodyText"/>
      </w:pPr>
    </w:p>
    <w:p w:rsidR="00000000" w:rsidRPr="0048122E" w:rsidP="0048122E">
      <w:pPr>
        <w:pStyle w:val="AllowPageBreak"/>
      </w:pPr>
    </w:p>
    <w:p w:rsidR="00000000" w:rsidRPr="0048122E" w:rsidP="0048122E">
      <w:pPr>
        <w:pStyle w:val="Heading1"/>
      </w:pPr>
      <w:bookmarkStart w:id="2" w:name="O_685819"/>
      <w:bookmarkEnd w:id="2"/>
      <w:r w:rsidRPr="0048122E">
        <w:t>Application</w:t>
      </w:r>
    </w:p>
    <w:p w:rsidR="00000000" w:rsidRPr="0048122E" w:rsidP="00AE2546">
      <w:pPr>
        <w:pStyle w:val="BodyText"/>
      </w:pPr>
      <w:r w:rsidRPr="0048122E">
        <w:t>This unit describes a participant’s skills and knowledge r</w:t>
      </w:r>
      <w:r w:rsidRPr="0048122E">
        <w:t xml:space="preserve">equired to monitor and maintain flue gas efficiency in Metalliferous Mining. </w:t>
      </w:r>
    </w:p>
    <w:p w:rsidR="00000000" w:rsidRPr="0048122E" w:rsidP="00AE2546">
      <w:pPr>
        <w:pStyle w:val="BodyText"/>
      </w:pPr>
      <w:r w:rsidRPr="0048122E">
        <w:t xml:space="preserve">This unit is appropriate for those working in operational roles, </w:t>
      </w:r>
    </w:p>
    <w:p w:rsidR="00AE2546" w:rsidP="00AE2546">
      <w:pPr>
        <w:pStyle w:val="BodyText"/>
      </w:pPr>
      <w:r w:rsidRPr="0048122E">
        <w:t>Licensing, legislative, regulatory and certification requirements that apply to this unit can vary between state</w:t>
      </w:r>
      <w:r w:rsidRPr="0048122E">
        <w:t>s, territories, and industry sectors.  Relevant information must be sourced prior to application of the unit.</w:t>
      </w:r>
    </w:p>
    <w:p w:rsidR="00000000" w:rsidRPr="0048122E" w:rsidP="0048122E">
      <w:pPr>
        <w:pStyle w:val="Heading1"/>
      </w:pPr>
      <w:bookmarkStart w:id="3" w:name="O_685817"/>
      <w:bookmarkEnd w:id="3"/>
      <w:r w:rsidRPr="0048122E">
        <w:t>Unit Sector</w:t>
      </w:r>
    </w:p>
    <w:p w:rsidR="00000000" w:rsidRPr="0048122E" w:rsidP="00AE2546">
      <w:pPr>
        <w:pStyle w:val="BodyText"/>
      </w:pPr>
      <w:r w:rsidRPr="0048122E">
        <w:t>Metalliferous mining</w:t>
      </w:r>
    </w:p>
    <w:p w:rsidR="00000000" w:rsidRPr="0048122E" w:rsidP="0048122E">
      <w:pPr>
        <w:pStyle w:val="Heading1"/>
      </w:pPr>
      <w:bookmarkStart w:id="4" w:name="O_685815"/>
      <w:bookmarkEnd w:id="4"/>
      <w:r w:rsidRPr="0048122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81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1.</w:t>
            </w:r>
            <w:r w:rsidRPr="0048122E">
              <w:tab/>
              <w:t>Prepare for plant and equipment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2E" w:rsidP="0048122E">
            <w:pPr>
              <w:pStyle w:val="BodyText"/>
            </w:pPr>
            <w:r w:rsidRPr="0048122E">
              <w:t>1.1</w:t>
            </w:r>
            <w:r w:rsidRPr="0048122E">
              <w:tab/>
              <w:t xml:space="preserve">Access, interpret and apply smelting  documentation and ensure the work activity is compliant </w:t>
            </w:r>
          </w:p>
          <w:p w:rsidR="00000000" w:rsidRPr="0048122E" w:rsidP="0048122E">
            <w:pPr>
              <w:pStyle w:val="BodyText"/>
            </w:pPr>
            <w:r w:rsidRPr="0048122E">
              <w:t>1.2</w:t>
            </w:r>
            <w:r w:rsidRPr="0048122E">
              <w:tab/>
              <w:t xml:space="preserve">Receive, interpret and clarify verbal and written shift changeover details </w:t>
            </w:r>
          </w:p>
          <w:p w:rsidR="00000000" w:rsidRPr="0048122E" w:rsidP="0048122E">
            <w:pPr>
              <w:pStyle w:val="BodyText"/>
            </w:pPr>
            <w:r w:rsidRPr="0048122E">
              <w:t>1.3</w:t>
            </w:r>
            <w:r w:rsidRPr="0048122E">
              <w:tab/>
              <w:t>Establish and maintain communication with other personnel Select persona</w:t>
            </w:r>
            <w:r w:rsidRPr="0048122E">
              <w:t>l protective equipment for the work activity</w:t>
            </w:r>
          </w:p>
          <w:p w:rsidR="00000000" w:rsidRPr="0048122E" w:rsidP="0048122E">
            <w:pPr>
              <w:pStyle w:val="BodyText"/>
            </w:pPr>
            <w:r w:rsidRPr="0048122E">
              <w:t>1.4</w:t>
            </w:r>
            <w:r w:rsidRPr="0048122E">
              <w:tab/>
              <w:t xml:space="preserve">Select appropriate auxiliary equipment </w:t>
            </w:r>
          </w:p>
          <w:p w:rsidR="00000000" w:rsidRPr="0048122E" w:rsidP="0048122E">
            <w:pPr>
              <w:pStyle w:val="BodyText"/>
            </w:pPr>
            <w:r w:rsidRPr="0048122E">
              <w:t>1.5</w:t>
            </w:r>
            <w:r w:rsidRPr="0048122E">
              <w:tab/>
              <w:t xml:space="preserve">Carry out equipment visual pre-start checks </w:t>
            </w:r>
          </w:p>
          <w:p w:rsidR="00000000" w:rsidRPr="0048122E" w:rsidP="0048122E">
            <w:pPr>
              <w:pStyle w:val="BodyText"/>
            </w:pPr>
            <w:r w:rsidRPr="0048122E">
              <w:t>1.6</w:t>
            </w:r>
            <w:r w:rsidRPr="0048122E">
              <w:tab/>
              <w:t>Identify, address and report potential risks, hazards and environmental issues and implement control measures</w:t>
            </w:r>
          </w:p>
          <w:p w:rsidR="00000000" w:rsidRPr="0048122E" w:rsidP="0048122E">
            <w:pPr>
              <w:pStyle w:val="BodyText"/>
            </w:pPr>
            <w:r w:rsidRPr="0048122E">
              <w:t>1.7</w:t>
            </w:r>
            <w:r w:rsidRPr="0048122E">
              <w:tab/>
            </w:r>
            <w:r w:rsidRPr="0048122E">
              <w:t xml:space="preserve">Follow emergency procedures </w:t>
            </w:r>
          </w:p>
          <w:p w:rsidR="00000000" w:rsidRPr="0048122E" w:rsidP="0048122E">
            <w:pPr>
              <w:pStyle w:val="BodyText"/>
            </w:pPr>
            <w:r w:rsidRPr="0048122E">
              <w:t>1.8</w:t>
            </w:r>
            <w:r w:rsidRPr="0048122E">
              <w:tab/>
              <w:t xml:space="preserve">Use approved dust suppression and extraction methods </w:t>
            </w:r>
          </w:p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1.9</w:t>
            </w:r>
            <w:r w:rsidRPr="0048122E">
              <w:tab/>
              <w:t>Ensure adequate ventilation to work area before commencing the work activity</w:t>
            </w:r>
          </w:p>
        </w:tc>
      </w:tr>
      <w:tr w:rsidTr="00481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2.</w:t>
            </w:r>
            <w:r w:rsidRPr="0048122E">
              <w:tab/>
              <w:t>Maintain efficient operation of gas plant and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2E" w:rsidP="0048122E">
            <w:pPr>
              <w:pStyle w:val="BodyText"/>
            </w:pPr>
            <w:r w:rsidRPr="0048122E">
              <w:t>2.1</w:t>
            </w:r>
            <w:r w:rsidRPr="0048122E">
              <w:tab/>
              <w:t>Carry out plant and equipm</w:t>
            </w:r>
            <w:r w:rsidRPr="0048122E">
              <w:t xml:space="preserve">ent start-up checks and procedures </w:t>
            </w:r>
          </w:p>
          <w:p w:rsidR="00000000" w:rsidRPr="0048122E" w:rsidP="0048122E">
            <w:pPr>
              <w:pStyle w:val="BodyText"/>
            </w:pPr>
            <w:r w:rsidRPr="0048122E">
              <w:t>2.2</w:t>
            </w:r>
            <w:r w:rsidRPr="0048122E">
              <w:tab/>
              <w:t xml:space="preserve">Operate and maintain air operated breathing equipment for flue gas plant off-line entry </w:t>
            </w:r>
          </w:p>
          <w:p w:rsidR="00000000" w:rsidRPr="0048122E" w:rsidP="0048122E">
            <w:pPr>
              <w:pStyle w:val="BodyText"/>
            </w:pPr>
            <w:r w:rsidRPr="0048122E">
              <w:t>2.3</w:t>
            </w:r>
            <w:r w:rsidRPr="0048122E">
              <w:tab/>
              <w:t>Control mixing chamber temperatures by automatic or manual methods</w:t>
            </w:r>
          </w:p>
          <w:p w:rsidR="00000000" w:rsidRPr="0048122E" w:rsidP="0048122E">
            <w:pPr>
              <w:pStyle w:val="BodyText"/>
            </w:pPr>
            <w:r w:rsidRPr="0048122E">
              <w:t>2.4</w:t>
            </w:r>
            <w:r w:rsidRPr="0048122E">
              <w:tab/>
              <w:t>Clean, inspect and maintain gas cooling plant in ope</w:t>
            </w:r>
            <w:r w:rsidRPr="0048122E">
              <w:t xml:space="preserve">rational condition </w:t>
            </w:r>
          </w:p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2.5</w:t>
            </w:r>
            <w:r w:rsidRPr="0048122E">
              <w:tab/>
              <w:t>Monitor and control flue gas temperature control additive</w:t>
            </w:r>
          </w:p>
        </w:tc>
      </w:tr>
      <w:tr w:rsidTr="00481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3.</w:t>
            </w:r>
            <w:r w:rsidRPr="0048122E">
              <w:tab/>
              <w:t>Maintain plant and equipment efficiency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2E" w:rsidP="0048122E">
            <w:pPr>
              <w:pStyle w:val="BodyText"/>
            </w:pPr>
            <w:r w:rsidRPr="0048122E">
              <w:t>3.1</w:t>
            </w:r>
            <w:r w:rsidRPr="0048122E">
              <w:tab/>
              <w:t xml:space="preserve">Clean plant to maintain condition of all equipment </w:t>
            </w:r>
          </w:p>
          <w:p w:rsidR="00000000" w:rsidRPr="0048122E" w:rsidP="0048122E">
            <w:pPr>
              <w:pStyle w:val="BodyText"/>
            </w:pPr>
            <w:r w:rsidRPr="0048122E">
              <w:t>3.2</w:t>
            </w:r>
            <w:r w:rsidRPr="0048122E">
              <w:tab/>
            </w:r>
            <w:r w:rsidRPr="0048122E">
              <w:t xml:space="preserve">Interpret and respond to plant alarms, take corrective actions and notify appropriate personnel </w:t>
            </w:r>
          </w:p>
          <w:p w:rsidR="00000000" w:rsidRPr="0048122E" w:rsidP="0048122E">
            <w:pPr>
              <w:pStyle w:val="BodyText"/>
            </w:pPr>
            <w:r w:rsidRPr="0048122E">
              <w:t>3.3</w:t>
            </w:r>
            <w:r w:rsidRPr="0048122E">
              <w:tab/>
              <w:t xml:space="preserve">Check and adjust plant condition </w:t>
            </w:r>
          </w:p>
          <w:p w:rsidR="00000000" w:rsidRPr="0048122E" w:rsidP="0048122E">
            <w:pPr>
              <w:pStyle w:val="BodyText"/>
            </w:pPr>
            <w:r w:rsidRPr="0048122E">
              <w:t>3.4</w:t>
            </w:r>
            <w:r w:rsidRPr="0048122E">
              <w:tab/>
              <w:t xml:space="preserve">Changeover and adjust plant </w:t>
            </w:r>
          </w:p>
          <w:p w:rsidR="00000000" w:rsidRPr="0048122E" w:rsidP="0048122E">
            <w:pPr>
              <w:pStyle w:val="BodyText"/>
            </w:pPr>
            <w:r w:rsidRPr="0048122E">
              <w:t>3.5</w:t>
            </w:r>
            <w:r w:rsidRPr="0048122E">
              <w:tab/>
              <w:t xml:space="preserve">Carry out minor plant maintenance and lubrication </w:t>
            </w:r>
          </w:p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3.6</w:t>
            </w:r>
            <w:r w:rsidRPr="0048122E">
              <w:tab/>
              <w:t>Provide support for maintenan</w:t>
            </w:r>
            <w:r w:rsidRPr="0048122E">
              <w:t xml:space="preserve">ce personnel </w:t>
            </w:r>
          </w:p>
        </w:tc>
      </w:tr>
      <w:tr w:rsidTr="004812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2E">
            <w:pPr>
              <w:pStyle w:val="BodyText"/>
              <w:rPr>
                <w:lang w:val="en-NZ"/>
              </w:rPr>
            </w:pPr>
            <w:r w:rsidRPr="0048122E">
              <w:t>4.</w:t>
            </w:r>
            <w:r w:rsidRPr="0048122E">
              <w:tab/>
              <w:t>Shutdown plant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2E" w:rsidP="0048122E">
            <w:pPr>
              <w:pStyle w:val="BodyText"/>
            </w:pPr>
            <w:r w:rsidRPr="0048122E">
              <w:t>4.1</w:t>
            </w:r>
            <w:r w:rsidRPr="0048122E">
              <w:tab/>
              <w:t xml:space="preserve">Shutdown or isolate plant/equipment </w:t>
            </w:r>
          </w:p>
          <w:p w:rsidR="00000000" w:rsidRPr="0048122E" w:rsidP="0048122E">
            <w:pPr>
              <w:pStyle w:val="BodyText"/>
            </w:pPr>
            <w:r w:rsidRPr="0048122E">
              <w:t>4.2</w:t>
            </w:r>
            <w:r w:rsidRPr="0048122E">
              <w:tab/>
              <w:t xml:space="preserve">Perform post shutdown or isolation checks </w:t>
            </w:r>
          </w:p>
          <w:p w:rsidR="00000000" w:rsidRPr="0048122E" w:rsidP="0048122E">
            <w:pPr>
              <w:pStyle w:val="BodyText"/>
            </w:pPr>
            <w:r w:rsidRPr="0048122E">
              <w:t>4.3</w:t>
            </w:r>
            <w:r w:rsidRPr="0048122E">
              <w:tab/>
              <w:t>Pass on shift changeover details to oncoming shift</w:t>
            </w:r>
          </w:p>
        </w:tc>
      </w:tr>
    </w:tbl>
    <w:p w:rsidR="00AE2546" w:rsidP="0048122E">
      <w:pPr>
        <w:pStyle w:val="BodyText"/>
      </w:pPr>
    </w:p>
    <w:p w:rsidR="00AE2546" w:rsidP="0048122E">
      <w:pPr>
        <w:pStyle w:val="BodyText"/>
      </w:pPr>
    </w:p>
    <w:p w:rsidR="00000000" w:rsidRPr="0048122E" w:rsidP="0048122E">
      <w:pPr>
        <w:pStyle w:val="Heading1"/>
      </w:pPr>
      <w:bookmarkStart w:id="5" w:name="O_685813"/>
      <w:bookmarkEnd w:id="5"/>
      <w:r w:rsidRPr="0048122E">
        <w:t>Foundation Skills</w:t>
      </w:r>
    </w:p>
    <w:p w:rsidR="00AE2546" w:rsidP="00AE2546">
      <w:pPr>
        <w:pStyle w:val="BodyText"/>
      </w:pPr>
      <w:r w:rsidRPr="0048122E">
        <w:t xml:space="preserve">Foundation skills essential </w:t>
      </w:r>
      <w:r w:rsidRPr="0048122E">
        <w:t>to performance are explicit in the performance criteria of this unit. Further information is available in the Resources and Infrastructure Industry Training Package Companion Volume.</w:t>
      </w:r>
    </w:p>
    <w:p w:rsidR="00000000" w:rsidRPr="0048122E" w:rsidP="0048122E">
      <w:pPr>
        <w:pStyle w:val="Heading1"/>
      </w:pPr>
      <w:bookmarkStart w:id="6" w:name="O_685811"/>
      <w:bookmarkEnd w:id="6"/>
      <w:r w:rsidRPr="0048122E">
        <w:t>Unit Mapping Information</w:t>
      </w:r>
    </w:p>
    <w:p w:rsidR="00000000" w:rsidRPr="0048122E" w:rsidP="00AE2546">
      <w:pPr>
        <w:pStyle w:val="BodyText"/>
      </w:pPr>
      <w:r w:rsidRPr="0048122E">
        <w:t>RIIPSM309A Monitor and maintai</w:t>
      </w:r>
      <w:r w:rsidRPr="0048122E">
        <w:t xml:space="preserve">n flue gas efficiency </w:t>
      </w:r>
    </w:p>
    <w:p w:rsidR="00000000" w:rsidRPr="0048122E" w:rsidP="0048122E">
      <w:pPr>
        <w:pStyle w:val="Heading1"/>
      </w:pPr>
      <w:bookmarkStart w:id="7" w:name="O_685822"/>
      <w:bookmarkEnd w:id="7"/>
      <w:r w:rsidRPr="0048122E">
        <w:t>Links</w:t>
      </w:r>
    </w:p>
    <w:p w:rsidR="00000000" w:rsidRPr="0048122E" w:rsidP="00AE2546">
      <w:pPr>
        <w:pStyle w:val="BodyText"/>
      </w:pPr>
      <w:r w:rsidRPr="00481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25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8122E" w:rsidP="0048122E"/>
    <w:sectPr w:rsidSect="004812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2E" w:rsidRPr="00AE2546" w:rsidP="00AE2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46" w:rsidP="00481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546" w:rsidP="00481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2546" w:rsidP="00481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22E" w:rsidRPr="00AE2546" w:rsidP="00AE2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46" w:rsidRPr="002D2AF8" w:rsidP="00481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RIIPSM309D Monitor and maintain flue gas efficiency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E2546" w:rsidP="00481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22E"/>
  </w:style>
  <w:style w:type="character" w:customStyle="1" w:styleId="Heading1Char">
    <w:name w:val="Heading 1 Char"/>
    <w:basedOn w:val="DefaultParagraphFont"/>
    <w:link w:val="Heading1"/>
    <w:rsid w:val="00481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2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81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22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81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2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2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1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22E"/>
    <w:rPr>
      <w:b/>
      <w:spacing w:val="0"/>
    </w:rPr>
  </w:style>
  <w:style w:type="paragraph" w:customStyle="1" w:styleId="SuperTitle">
    <w:name w:val="SuperTitle"/>
    <w:basedOn w:val="Title"/>
    <w:rsid w:val="00481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2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22E"/>
    <w:rPr>
      <w:i/>
    </w:rPr>
  </w:style>
  <w:style w:type="paragraph" w:styleId="Caption">
    <w:name w:val="caption"/>
    <w:basedOn w:val="BodyText"/>
    <w:next w:val="Normal"/>
    <w:qFormat/>
    <w:rsid w:val="00481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22E"/>
  </w:style>
  <w:style w:type="paragraph" w:styleId="TableofFigures">
    <w:name w:val="table of figures"/>
    <w:basedOn w:val="Normal"/>
    <w:next w:val="Normal"/>
    <w:semiHidden/>
    <w:rsid w:val="00481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2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122E"/>
    <w:rPr>
      <w:rFonts w:ascii="Wingdings" w:hAnsi="Wingdings"/>
    </w:rPr>
  </w:style>
  <w:style w:type="paragraph" w:customStyle="1" w:styleId="TableHeading">
    <w:name w:val="Table Heading"/>
    <w:basedOn w:val="HeadingBase"/>
    <w:rsid w:val="00481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22E"/>
    <w:rPr>
      <w:color w:val="0033CC"/>
      <w:u w:val="none"/>
    </w:rPr>
  </w:style>
  <w:style w:type="paragraph" w:customStyle="1" w:styleId="BodyTextRight">
    <w:name w:val="Body Text Right"/>
    <w:basedOn w:val="BodyText"/>
    <w:rsid w:val="00481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2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22E"/>
    <w:rPr>
      <w:sz w:val="32"/>
    </w:rPr>
  </w:style>
  <w:style w:type="paragraph" w:customStyle="1" w:styleId="HeadingProcedure">
    <w:name w:val="Heading Procedure"/>
    <w:basedOn w:val="HeadingBase"/>
    <w:next w:val="Normal"/>
    <w:rsid w:val="00481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22E"/>
    <w:pPr>
      <w:spacing w:before="60" w:after="60"/>
    </w:pPr>
  </w:style>
  <w:style w:type="paragraph" w:styleId="ListContinue">
    <w:name w:val="List Continue"/>
    <w:basedOn w:val="List"/>
    <w:rsid w:val="0048122E"/>
    <w:pPr>
      <w:ind w:firstLine="0"/>
    </w:pPr>
  </w:style>
  <w:style w:type="paragraph" w:customStyle="1" w:styleId="ListNote">
    <w:name w:val="List Note"/>
    <w:basedOn w:val="List"/>
    <w:rsid w:val="00481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22E"/>
    <w:rPr>
      <w:rFonts w:ascii="Courier New" w:hAnsi="Courier New"/>
    </w:rPr>
  </w:style>
  <w:style w:type="paragraph" w:customStyle="1" w:styleId="NoteBullet">
    <w:name w:val="Note Bullet"/>
    <w:basedOn w:val="Note"/>
    <w:rsid w:val="00481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2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1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22E"/>
    <w:rPr>
      <w:b/>
      <w:smallCaps/>
    </w:rPr>
  </w:style>
  <w:style w:type="paragraph" w:customStyle="1" w:styleId="TableListNumber">
    <w:name w:val="Table List Number"/>
    <w:basedOn w:val="ListNumber"/>
    <w:rsid w:val="00481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22E"/>
    <w:pPr>
      <w:numPr>
        <w:numId w:val="7"/>
      </w:numPr>
    </w:pPr>
  </w:style>
  <w:style w:type="paragraph" w:customStyle="1" w:styleId="ListAlpha2">
    <w:name w:val="List Alpha 2"/>
    <w:basedOn w:val="List2"/>
    <w:rsid w:val="0048122E"/>
    <w:pPr>
      <w:numPr>
        <w:numId w:val="6"/>
      </w:numPr>
    </w:pPr>
  </w:style>
  <w:style w:type="paragraph" w:styleId="List2">
    <w:name w:val="List 2"/>
    <w:basedOn w:val="BodyText"/>
    <w:rsid w:val="00481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2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2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122E"/>
    <w:pPr>
      <w:numPr>
        <w:numId w:val="2"/>
      </w:numPr>
    </w:pPr>
  </w:style>
  <w:style w:type="paragraph" w:styleId="ListContinue2">
    <w:name w:val="List Continue 2"/>
    <w:basedOn w:val="List2"/>
    <w:rsid w:val="0048122E"/>
    <w:pPr>
      <w:ind w:firstLine="0"/>
    </w:pPr>
  </w:style>
  <w:style w:type="paragraph" w:styleId="ListContinue3">
    <w:name w:val="List Continue 3"/>
    <w:basedOn w:val="List3"/>
    <w:rsid w:val="0048122E"/>
    <w:pPr>
      <w:ind w:left="1021" w:firstLine="0"/>
    </w:pPr>
  </w:style>
  <w:style w:type="paragraph" w:styleId="ListContinue4">
    <w:name w:val="List Continue 4"/>
    <w:basedOn w:val="List4"/>
    <w:rsid w:val="0048122E"/>
    <w:pPr>
      <w:ind w:firstLine="0"/>
    </w:pPr>
  </w:style>
  <w:style w:type="paragraph" w:styleId="ListContinue5">
    <w:name w:val="List Continue 5"/>
    <w:basedOn w:val="List5"/>
    <w:rsid w:val="0048122E"/>
    <w:pPr>
      <w:ind w:firstLine="0"/>
    </w:pPr>
  </w:style>
  <w:style w:type="paragraph" w:styleId="ListNumber3">
    <w:name w:val="List Number 3"/>
    <w:basedOn w:val="List3"/>
    <w:rsid w:val="0048122E"/>
    <w:pPr>
      <w:numPr>
        <w:numId w:val="3"/>
      </w:numPr>
    </w:pPr>
  </w:style>
  <w:style w:type="paragraph" w:styleId="ListNumber4">
    <w:name w:val="List Number 4"/>
    <w:basedOn w:val="List4"/>
    <w:rsid w:val="0048122E"/>
    <w:pPr>
      <w:numPr>
        <w:numId w:val="4"/>
      </w:numPr>
    </w:pPr>
  </w:style>
  <w:style w:type="paragraph" w:styleId="ListNumber5">
    <w:name w:val="List Number 5"/>
    <w:basedOn w:val="List5"/>
    <w:rsid w:val="0048122E"/>
    <w:pPr>
      <w:numPr>
        <w:numId w:val="5"/>
      </w:numPr>
    </w:pPr>
  </w:style>
  <w:style w:type="paragraph" w:styleId="BlockText">
    <w:name w:val="Block Text"/>
    <w:basedOn w:val="Normal"/>
    <w:rsid w:val="00481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22E"/>
    <w:rPr>
      <w:sz w:val="16"/>
      <w:vertAlign w:val="superscript"/>
    </w:rPr>
  </w:style>
  <w:style w:type="character" w:customStyle="1" w:styleId="Symbols">
    <w:name w:val="Symbols"/>
    <w:basedOn w:val="DefaultParagraphFont"/>
    <w:rsid w:val="0048122E"/>
    <w:rPr>
      <w:rFonts w:ascii="Symbol" w:hAnsi="Symbol"/>
    </w:rPr>
  </w:style>
  <w:style w:type="character" w:customStyle="1" w:styleId="MenuOptions">
    <w:name w:val="Menu Options"/>
    <w:basedOn w:val="DefaultParagraphFont"/>
    <w:rsid w:val="00481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22E"/>
    <w:rPr>
      <w:b/>
    </w:rPr>
  </w:style>
  <w:style w:type="character" w:customStyle="1" w:styleId="Underlined">
    <w:name w:val="Underlined"/>
    <w:basedOn w:val="DefaultParagraphFont"/>
    <w:rsid w:val="0048122E"/>
    <w:rPr>
      <w:u w:val="single"/>
    </w:rPr>
  </w:style>
  <w:style w:type="paragraph" w:customStyle="1" w:styleId="TableBodyTextRight">
    <w:name w:val="Table Body Text Right"/>
    <w:basedOn w:val="TableBodyText"/>
    <w:rsid w:val="00481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22E"/>
    <w:rPr>
      <w:sz w:val="18"/>
    </w:rPr>
  </w:style>
  <w:style w:type="paragraph" w:customStyle="1" w:styleId="BodySmallRight">
    <w:name w:val="Body Small Right"/>
    <w:basedOn w:val="BodyTextRight"/>
    <w:rsid w:val="0048122E"/>
    <w:rPr>
      <w:sz w:val="18"/>
      <w:szCs w:val="18"/>
    </w:rPr>
  </w:style>
  <w:style w:type="paragraph" w:customStyle="1" w:styleId="MarginEdition">
    <w:name w:val="Margin Edition"/>
    <w:basedOn w:val="MarginNote"/>
    <w:rsid w:val="00481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22E"/>
    <w:rPr>
      <w:sz w:val="2"/>
      <w:szCs w:val="2"/>
    </w:rPr>
  </w:style>
  <w:style w:type="character" w:customStyle="1" w:styleId="Small">
    <w:name w:val="Small"/>
    <w:basedOn w:val="DefaultParagraphFont"/>
    <w:rsid w:val="0048122E"/>
    <w:rPr>
      <w:sz w:val="16"/>
    </w:rPr>
  </w:style>
  <w:style w:type="paragraph" w:customStyle="1" w:styleId="WideTable">
    <w:name w:val="Wide Table"/>
    <w:basedOn w:val="Normal"/>
    <w:rsid w:val="00481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22E"/>
  </w:style>
  <w:style w:type="paragraph" w:styleId="Quote">
    <w:name w:val="Quote"/>
    <w:basedOn w:val="Heading1"/>
    <w:link w:val="QuoteChar"/>
    <w:qFormat/>
    <w:rsid w:val="00481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22E"/>
    <w:pPr>
      <w:pageBreakBefore/>
    </w:pPr>
  </w:style>
  <w:style w:type="paragraph" w:customStyle="1" w:styleId="Border">
    <w:name w:val="Border"/>
    <w:basedOn w:val="Normal"/>
    <w:qFormat/>
    <w:rsid w:val="00481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22E"/>
    <w:rPr>
      <w:u w:val="single"/>
    </w:rPr>
  </w:style>
  <w:style w:type="character" w:customStyle="1" w:styleId="BoldandItalics">
    <w:name w:val="Bold and Italics"/>
    <w:qFormat/>
    <w:rsid w:val="0048122E"/>
    <w:rPr>
      <w:b/>
      <w:i/>
      <w:u w:val="none"/>
    </w:rPr>
  </w:style>
  <w:style w:type="paragraph" w:styleId="BalloonText">
    <w:name w:val="Balloon Text"/>
    <w:basedOn w:val="Normal"/>
    <w:link w:val="BalloonTextChar"/>
    <w:rsid w:val="00481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22E"/>
    <w:pPr>
      <w:spacing w:before="0" w:after="0"/>
    </w:pPr>
  </w:style>
  <w:style w:type="paragraph" w:customStyle="1" w:styleId="BodyTextBold">
    <w:name w:val="Body Text Bold"/>
    <w:basedOn w:val="BodyText"/>
    <w:qFormat/>
    <w:rsid w:val="0048122E"/>
    <w:rPr>
      <w:b/>
    </w:rPr>
  </w:style>
  <w:style w:type="character" w:styleId="Hyperlink">
    <w:name w:val="Hyperlink"/>
    <w:basedOn w:val="DefaultParagraphFont"/>
    <w:uiPriority w:val="99"/>
    <w:unhideWhenUsed/>
    <w:rsid w:val="00AE2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2909</Characters>
  <Application>Microsoft Office Word</Application>
  <DocSecurity>0</DocSecurity>
  <Lines>90</Lines>
  <Paragraphs>62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RIIPSM309D Monitor and maintain flue gas efficiency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2021-01-25T11:52:00Z</dcterms:created>
  <dcterms:modified xsi:type="dcterms:W3CDTF">2021-01-25T11:52:00Z</dcterms:modified>
</cp:coreProperties>
</file>