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F23" w:rsidP="00F75F23">
      <w:pPr>
        <w:pStyle w:val="Title"/>
      </w:pPr>
      <w:r>
        <w:fldChar w:fldCharType="begin"/>
      </w:r>
      <w:r>
        <w:instrText xml:space="preserve"> TITLE   \* MERGEFORMAT </w:instrText>
      </w:r>
      <w:r>
        <w:fldChar w:fldCharType="separate"/>
      </w:r>
      <w:r>
        <w:t>RIIPSM203D Produce pellets</w:t>
      </w:r>
      <w:r>
        <w:fldChar w:fldCharType="end"/>
      </w:r>
    </w:p>
    <w:p w:rsidR="00F75F23" w:rsidP="00F75F23">
      <w:pPr>
        <w:pStyle w:val="Version"/>
        <w:sectPr w:rsidSect="00213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3843" w:rsidP="00213843">
      <w:pPr>
        <w:pStyle w:val="SuperHeading"/>
      </w:pPr>
      <w:r w:rsidRPr="00213843">
        <w:t>RIIPSM203D Produce pellets</w:t>
      </w:r>
    </w:p>
    <w:p w:rsidR="00000000" w:rsidRPr="00213843" w:rsidP="00213843">
      <w:pPr>
        <w:pStyle w:val="Heading1"/>
      </w:pPr>
      <w:bookmarkStart w:id="1" w:name="O_685521"/>
      <w:bookmarkEnd w:id="1"/>
      <w:r w:rsidRPr="00213843">
        <w:t>Modification History</w:t>
      </w:r>
    </w:p>
    <w:tbl>
      <w:tblPr>
        <w:tblW w:w="0" w:type="auto"/>
        <w:tblCellMar>
          <w:left w:w="62" w:type="dxa"/>
          <w:right w:w="62" w:type="dxa"/>
        </w:tblCellMar>
        <w:tblLook w:val="0000"/>
      </w:tblPr>
      <w:tblGrid>
        <w:gridCol w:w="1107"/>
        <w:gridCol w:w="8089"/>
      </w:tblGrid>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Heading4"/>
              <w:rPr>
                <w:lang w:val="en-NZ"/>
              </w:rPr>
            </w:pPr>
            <w:r w:rsidRPr="002138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Heading4"/>
              <w:rPr>
                <w:lang w:val="en-NZ"/>
              </w:rPr>
            </w:pPr>
            <w:r w:rsidRPr="00213843">
              <w:t>Comment</w:t>
            </w:r>
          </w:p>
        </w:tc>
      </w:tr>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This unit replaces RIIPSM203A Produce pellets</w:t>
            </w:r>
          </w:p>
        </w:tc>
      </w:tr>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43" w:rsidP="00213843">
            <w:pPr>
              <w:pStyle w:val="BodyText"/>
            </w:pPr>
            <w:r w:rsidRPr="00213843">
              <w:t>Required frequency and volume of evidence amended in Performance evidence.</w:t>
            </w:r>
          </w:p>
          <w:p w:rsidR="00000000" w:rsidRPr="00213843" w:rsidP="00213843">
            <w:pPr>
              <w:pStyle w:val="BodyText"/>
            </w:pPr>
            <w:r w:rsidRPr="00213843">
              <w:t>Substantial amendments made in Assessment Conditions field, including: references to Industr</w:t>
            </w:r>
            <w:r w:rsidRPr="00213843">
              <w:t>y Sectors, assessor and subject matter expert experience requirements, how assessment should be conducted and what it should confirm.</w:t>
            </w:r>
          </w:p>
        </w:tc>
      </w:tr>
    </w:tbl>
    <w:p w:rsidR="00000000" w:rsidRPr="00213843" w:rsidP="00213843">
      <w:pPr>
        <w:pStyle w:val="BodyText"/>
      </w:pPr>
    </w:p>
    <w:p w:rsidR="00000000" w:rsidRPr="00213843" w:rsidP="00213843">
      <w:pPr>
        <w:pStyle w:val="AllowPageBreak"/>
      </w:pPr>
    </w:p>
    <w:p w:rsidR="00000000" w:rsidRPr="00213843" w:rsidP="00213843">
      <w:pPr>
        <w:pStyle w:val="Heading1"/>
      </w:pPr>
      <w:bookmarkStart w:id="2" w:name="O_685520"/>
      <w:bookmarkEnd w:id="2"/>
      <w:r w:rsidRPr="00213843">
        <w:t>Application</w:t>
      </w:r>
    </w:p>
    <w:p w:rsidR="00000000" w:rsidRPr="00213843" w:rsidP="00F75F23">
      <w:pPr>
        <w:pStyle w:val="BodyText"/>
      </w:pPr>
      <w:r w:rsidRPr="00213843">
        <w:t xml:space="preserve">This unit describes a participant’s skills and knowledge required to apply produce pellets </w:t>
      </w:r>
      <w:r w:rsidRPr="00213843">
        <w:t>in Metalliferous mining.</w:t>
      </w:r>
    </w:p>
    <w:p w:rsidR="00000000" w:rsidRPr="00213843" w:rsidP="00F75F23">
      <w:pPr>
        <w:pStyle w:val="BodyText"/>
      </w:pPr>
      <w:r w:rsidRPr="00213843">
        <w:t xml:space="preserve">This unit is appropriate for those working in an operational role. </w:t>
      </w:r>
    </w:p>
    <w:p w:rsidR="00F75F23" w:rsidP="00F75F23">
      <w:pPr>
        <w:pStyle w:val="BodyText"/>
      </w:pPr>
      <w:r w:rsidRPr="00213843">
        <w:t>Licensing, legislative, regulatory and certification requirements that apply to this unit can vary between states, territories, and industry sectors. Relevant inf</w:t>
      </w:r>
      <w:r w:rsidRPr="00213843">
        <w:t>ormation must be sourced prior to application of the unit.</w:t>
      </w:r>
    </w:p>
    <w:p w:rsidR="00000000" w:rsidRPr="00213843" w:rsidP="00213843">
      <w:pPr>
        <w:pStyle w:val="Heading1"/>
      </w:pPr>
      <w:bookmarkStart w:id="3" w:name="O_685519"/>
      <w:bookmarkEnd w:id="3"/>
      <w:r w:rsidRPr="00213843">
        <w:t>Unit Sector</w:t>
      </w:r>
    </w:p>
    <w:p w:rsidR="00000000" w:rsidRPr="00213843" w:rsidP="00F75F23">
      <w:pPr>
        <w:pStyle w:val="BodyText"/>
      </w:pPr>
      <w:r w:rsidRPr="00213843">
        <w:t>Metalliferous mining</w:t>
      </w:r>
    </w:p>
    <w:p w:rsidR="00000000" w:rsidRPr="00213843" w:rsidP="00213843">
      <w:pPr>
        <w:pStyle w:val="Heading1"/>
      </w:pPr>
      <w:bookmarkStart w:id="4" w:name="O_685518"/>
      <w:bookmarkEnd w:id="4"/>
      <w:r w:rsidRPr="00213843">
        <w:t>Elements and Performance Criteria</w:t>
      </w:r>
    </w:p>
    <w:tbl>
      <w:tblPr>
        <w:tblW w:w="9322" w:type="dxa"/>
        <w:tblLayout w:type="fixed"/>
        <w:tblCellMar>
          <w:left w:w="62" w:type="dxa"/>
          <w:right w:w="62" w:type="dxa"/>
        </w:tblCellMar>
        <w:tblLook w:val="0000"/>
      </w:tblPr>
      <w:tblGrid>
        <w:gridCol w:w="2438"/>
        <w:gridCol w:w="6884"/>
      </w:tblGrid>
      <w:tr w:rsidTr="002138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843">
            <w:pPr>
              <w:pStyle w:val="BodyText"/>
              <w:rPr>
                <w:lang w:val="en-NZ"/>
              </w:rPr>
            </w:pPr>
            <w:r w:rsidRPr="00213843">
              <w:t>1.</w:t>
            </w:r>
            <w:r w:rsidRPr="00213843">
              <w:tab/>
              <w:t>Plan and prepare to pelletise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843" w:rsidP="00213843">
            <w:pPr>
              <w:pStyle w:val="BodyText"/>
            </w:pPr>
            <w:r w:rsidRPr="00213843">
              <w:t>1.1</w:t>
            </w:r>
            <w:r w:rsidRPr="00213843">
              <w:tab/>
            </w:r>
            <w:r w:rsidRPr="00213843">
              <w:t xml:space="preserve">Access, interpret and apply produce pellets documentation and ensure the work activity is compliant </w:t>
            </w:r>
          </w:p>
          <w:p w:rsidR="00000000" w:rsidRPr="00213843" w:rsidP="00213843">
            <w:pPr>
              <w:pStyle w:val="BodyText"/>
            </w:pPr>
            <w:r w:rsidRPr="00213843">
              <w:t>1.2</w:t>
            </w:r>
            <w:r w:rsidRPr="00213843">
              <w:tab/>
              <w:t>Obtain and clarify/confirm verbal and written work instructions before proceeding</w:t>
            </w:r>
          </w:p>
          <w:p w:rsidR="00000000" w:rsidRPr="00213843" w:rsidP="00213843">
            <w:pPr>
              <w:pStyle w:val="BodyText"/>
            </w:pPr>
            <w:r w:rsidRPr="00213843">
              <w:t>1.3</w:t>
            </w:r>
            <w:r w:rsidRPr="00213843">
              <w:tab/>
              <w:t>Receive, interpret and clarify shift changeover details</w:t>
            </w:r>
          </w:p>
          <w:p w:rsidR="00000000" w:rsidRPr="00213843" w:rsidP="00213843">
            <w:pPr>
              <w:pStyle w:val="BodyText"/>
            </w:pPr>
            <w:r w:rsidRPr="00213843">
              <w:t>1.4</w:t>
            </w:r>
            <w:r w:rsidRPr="00213843">
              <w:tab/>
              <w:t>Commu</w:t>
            </w:r>
            <w:r w:rsidRPr="00213843">
              <w:t>nicate with other personnel using approved communication methods</w:t>
            </w:r>
          </w:p>
          <w:p w:rsidR="00000000" w:rsidRPr="00213843" w:rsidP="00213843">
            <w:pPr>
              <w:pStyle w:val="BodyText"/>
            </w:pPr>
            <w:r w:rsidRPr="00213843">
              <w:t>1.5</w:t>
            </w:r>
            <w:r w:rsidRPr="00213843">
              <w:tab/>
              <w:t>Select and wear personal protective equipment for the work activity</w:t>
            </w:r>
          </w:p>
          <w:p w:rsidR="00000000" w:rsidRPr="00213843" w:rsidP="00213843">
            <w:pPr>
              <w:pStyle w:val="BodyText"/>
            </w:pPr>
            <w:r w:rsidRPr="00213843">
              <w:t>1.6</w:t>
            </w:r>
            <w:r w:rsidRPr="00213843">
              <w:tab/>
              <w:t xml:space="preserve">Identify, address and report potential risks, hazards and </w:t>
            </w:r>
            <w:r w:rsidRPr="00213843">
              <w:t xml:space="preserve">environmental issues and implement control measures </w:t>
            </w:r>
          </w:p>
          <w:p w:rsidR="00000000" w:rsidP="00213843">
            <w:pPr>
              <w:pStyle w:val="BodyText"/>
              <w:rPr>
                <w:lang w:val="en-NZ"/>
              </w:rPr>
            </w:pPr>
            <w:r w:rsidRPr="00213843">
              <w:t>1.7</w:t>
            </w:r>
            <w:r w:rsidRPr="00213843">
              <w:tab/>
            </w:r>
            <w:r w:rsidRPr="00213843">
              <w:t xml:space="preserve">Complete systems and equipment pre-start checks </w:t>
            </w:r>
          </w:p>
        </w:tc>
      </w:tr>
      <w:tr w:rsidTr="002138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843">
            <w:pPr>
              <w:pStyle w:val="BodyText"/>
              <w:rPr>
                <w:lang w:val="en-NZ"/>
              </w:rPr>
            </w:pPr>
            <w:r w:rsidRPr="00213843">
              <w:t>2.</w:t>
            </w:r>
            <w:r w:rsidRPr="00213843">
              <w:tab/>
              <w:t>Pelletise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843" w:rsidP="00213843">
            <w:pPr>
              <w:pStyle w:val="BodyText"/>
            </w:pPr>
            <w:r w:rsidRPr="00213843">
              <w:t>2.1</w:t>
            </w:r>
            <w:r w:rsidRPr="00213843">
              <w:tab/>
              <w:t>Monitor and maintain required pressure throughout the bed</w:t>
            </w:r>
          </w:p>
          <w:p w:rsidR="00000000" w:rsidRPr="00213843" w:rsidP="00213843">
            <w:pPr>
              <w:pStyle w:val="BodyText"/>
            </w:pPr>
            <w:r w:rsidRPr="00213843">
              <w:t>2.2</w:t>
            </w:r>
            <w:r w:rsidRPr="00213843">
              <w:tab/>
              <w:t>Confirm feeder is clear of debris and build-up</w:t>
            </w:r>
          </w:p>
          <w:p w:rsidR="00000000" w:rsidRPr="00213843" w:rsidP="00213843">
            <w:pPr>
              <w:pStyle w:val="BodyText"/>
            </w:pPr>
            <w:r w:rsidRPr="00213843">
              <w:t>2.3</w:t>
            </w:r>
            <w:r w:rsidRPr="00213843">
              <w:tab/>
              <w:t>Check and confirm condition of pallet seal and wind box to prevent</w:t>
            </w:r>
            <w:r w:rsidRPr="00213843">
              <w:t xml:space="preserve"> leakage</w:t>
            </w:r>
          </w:p>
          <w:p w:rsidR="00000000" w:rsidRPr="00213843" w:rsidP="00213843">
            <w:pPr>
              <w:pStyle w:val="BodyText"/>
            </w:pPr>
            <w:r w:rsidRPr="00213843">
              <w:t>2.4</w:t>
            </w:r>
            <w:r w:rsidRPr="00213843">
              <w:tab/>
              <w:t>Deposit pellets across full width of the grate</w:t>
            </w:r>
          </w:p>
          <w:p w:rsidR="00000000" w:rsidP="00213843">
            <w:pPr>
              <w:pStyle w:val="BodyText"/>
              <w:rPr>
                <w:lang w:val="en-NZ"/>
              </w:rPr>
            </w:pPr>
            <w:r w:rsidRPr="00213843">
              <w:t>2.5</w:t>
            </w:r>
            <w:r w:rsidRPr="00213843">
              <w:tab/>
              <w:t>Operate at full bed depth and grate speed</w:t>
            </w:r>
          </w:p>
        </w:tc>
      </w:tr>
      <w:tr w:rsidTr="002138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843">
            <w:pPr>
              <w:pStyle w:val="BodyText"/>
              <w:rPr>
                <w:lang w:val="en-NZ"/>
              </w:rPr>
            </w:pPr>
            <w:r w:rsidRPr="00213843">
              <w:t>3.</w:t>
            </w:r>
            <w:r w:rsidRPr="00213843">
              <w:tab/>
              <w:t>Condition pellets for load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843" w:rsidP="00213843">
            <w:pPr>
              <w:pStyle w:val="BodyText"/>
            </w:pPr>
            <w:r w:rsidRPr="00213843">
              <w:t>3.1</w:t>
            </w:r>
            <w:r w:rsidRPr="00213843">
              <w:tab/>
              <w:t>Ensure maintenance of maximum depth of pellets on pallets</w:t>
            </w:r>
          </w:p>
          <w:p w:rsidR="00000000" w:rsidRPr="00213843" w:rsidP="00213843">
            <w:pPr>
              <w:pStyle w:val="BodyText"/>
            </w:pPr>
            <w:r w:rsidRPr="00213843">
              <w:t>3.2</w:t>
            </w:r>
            <w:r w:rsidRPr="00213843">
              <w:tab/>
              <w:t>Regulate temperature to plant requirements</w:t>
            </w:r>
          </w:p>
          <w:p w:rsidR="00000000" w:rsidRPr="00213843" w:rsidP="00213843">
            <w:pPr>
              <w:pStyle w:val="BodyText"/>
            </w:pPr>
            <w:r w:rsidRPr="00213843">
              <w:t>3.3</w:t>
            </w:r>
            <w:r w:rsidRPr="00213843">
              <w:tab/>
            </w:r>
            <w:r w:rsidRPr="00213843">
              <w:t>Minimise leakage of air</w:t>
            </w:r>
          </w:p>
          <w:p w:rsidR="00000000" w:rsidRPr="00213843" w:rsidP="00213843">
            <w:pPr>
              <w:pStyle w:val="BodyText"/>
            </w:pPr>
            <w:r w:rsidRPr="00213843">
              <w:t>3.4</w:t>
            </w:r>
            <w:r w:rsidRPr="00213843">
              <w:tab/>
              <w:t>Crush and screen oversize material</w:t>
            </w:r>
          </w:p>
          <w:p w:rsidR="00000000" w:rsidRPr="00213843" w:rsidP="00213843">
            <w:pPr>
              <w:pStyle w:val="BodyText"/>
            </w:pPr>
            <w:r w:rsidRPr="00213843">
              <w:t>3.5</w:t>
            </w:r>
            <w:r w:rsidRPr="00213843">
              <w:tab/>
              <w:t>Extract specific quantities of material at size required for work activity</w:t>
            </w:r>
          </w:p>
          <w:p w:rsidR="00000000" w:rsidRPr="00213843" w:rsidP="00213843">
            <w:pPr>
              <w:pStyle w:val="BodyText"/>
            </w:pPr>
            <w:r w:rsidRPr="00213843">
              <w:t>3.6</w:t>
            </w:r>
            <w:r w:rsidRPr="00213843">
              <w:tab/>
              <w:t>Ensure walkways are clear of spillage and scrap</w:t>
            </w:r>
          </w:p>
          <w:p w:rsidR="00000000" w:rsidRPr="00213843" w:rsidP="00213843">
            <w:pPr>
              <w:pStyle w:val="BodyText"/>
            </w:pPr>
            <w:r w:rsidRPr="00213843">
              <w:t>3.7 Pass on shift changeover details to oncoming shift</w:t>
            </w:r>
          </w:p>
        </w:tc>
      </w:tr>
    </w:tbl>
    <w:p w:rsidR="00F75F23" w:rsidP="00213843">
      <w:pPr>
        <w:pStyle w:val="BodyText"/>
      </w:pPr>
    </w:p>
    <w:p w:rsidR="00F75F23" w:rsidP="00213843">
      <w:pPr>
        <w:pStyle w:val="BodyText"/>
      </w:pPr>
    </w:p>
    <w:p w:rsidR="00000000" w:rsidRPr="00213843" w:rsidP="00213843">
      <w:pPr>
        <w:pStyle w:val="Heading1"/>
      </w:pPr>
      <w:bookmarkStart w:id="5" w:name="O_685517"/>
      <w:bookmarkEnd w:id="5"/>
      <w:r w:rsidRPr="00213843">
        <w:t>Foundation Skills</w:t>
      </w:r>
    </w:p>
    <w:p w:rsidR="00F75F23" w:rsidP="00F75F23">
      <w:pPr>
        <w:pStyle w:val="BodyText"/>
      </w:pPr>
      <w:r w:rsidRPr="00213843">
        <w:t>Foundation skills essential to performance are explicit in the performance criteria of this unit. Further information is available in the Resources and Infrastructure Industry Training Package Companion Volume.</w:t>
      </w:r>
    </w:p>
    <w:p w:rsidR="00000000" w:rsidRPr="00213843" w:rsidP="00213843">
      <w:pPr>
        <w:pStyle w:val="Heading1"/>
      </w:pPr>
      <w:bookmarkStart w:id="6" w:name="O_685516"/>
      <w:bookmarkEnd w:id="6"/>
      <w:r w:rsidRPr="00213843">
        <w:t>Unit Mapping Information</w:t>
      </w:r>
    </w:p>
    <w:p w:rsidR="00000000" w:rsidRPr="00213843" w:rsidP="00F75F23">
      <w:pPr>
        <w:pStyle w:val="BodyText"/>
      </w:pPr>
      <w:r w:rsidRPr="00213843">
        <w:t>RIIPSM203A Produce pellets</w:t>
      </w:r>
    </w:p>
    <w:p w:rsidR="00000000" w:rsidRPr="00213843" w:rsidP="00213843">
      <w:pPr>
        <w:pStyle w:val="Heading1"/>
      </w:pPr>
      <w:bookmarkStart w:id="7" w:name="O_685522"/>
      <w:bookmarkEnd w:id="7"/>
      <w:r w:rsidRPr="00213843">
        <w:t>Links</w:t>
      </w:r>
    </w:p>
    <w:p w:rsidR="00000000" w:rsidRPr="00213843" w:rsidP="00F75F23">
      <w:pPr>
        <w:pStyle w:val="BodyText"/>
      </w:pPr>
      <w:r w:rsidRPr="002138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7FB2">
        <w:rPr>
          <w:rStyle w:val="Hyperlink"/>
        </w:rPr>
        <w:t>https://vetnet.gov.au/Pages/TrainingDocs.aspx?q=88a61002-9a21-4386-aaf8-69c76e675272</w:t>
      </w:r>
      <w:r>
        <w:fldChar w:fldCharType="end"/>
      </w:r>
    </w:p>
    <w:p w:rsidR="00000000" w:rsidRPr="00213843" w:rsidP="00F75F23">
      <w:pPr>
        <w:pStyle w:val="BodyText"/>
        <w:sectPr w:rsidSect="00213843">
          <w:headerReference w:type="default" r:id="rId10"/>
          <w:footerReference w:type="default" r:id="rId11"/>
          <w:pgSz w:w="11908" w:h="16833"/>
          <w:pgMar w:top="1702" w:right="1418" w:bottom="1702" w:left="1418" w:header="992" w:footer="992" w:gutter="0"/>
          <w:cols w:space="720"/>
          <w:noEndnote/>
          <w:docGrid w:linePitch="299"/>
        </w:sectPr>
      </w:pPr>
    </w:p>
    <w:p w:rsidR="00000000" w:rsidRPr="00213843" w:rsidP="00213843">
      <w:pPr>
        <w:pStyle w:val="SuperHeading"/>
      </w:pPr>
      <w:r w:rsidRPr="00213843">
        <w:t>Assessment Requirements for RIIPSM203D Produce pellets</w:t>
      </w:r>
    </w:p>
    <w:p w:rsidR="00000000" w:rsidRPr="00213843" w:rsidP="00213843">
      <w:pPr>
        <w:pStyle w:val="Heading1"/>
      </w:pPr>
      <w:bookmarkStart w:id="8" w:name="O_685514"/>
      <w:bookmarkEnd w:id="8"/>
      <w:r w:rsidRPr="00213843">
        <w:t>Modification History</w:t>
      </w:r>
    </w:p>
    <w:tbl>
      <w:tblPr>
        <w:tblW w:w="0" w:type="auto"/>
        <w:tblCellMar>
          <w:left w:w="62" w:type="dxa"/>
          <w:right w:w="62" w:type="dxa"/>
        </w:tblCellMar>
        <w:tblLook w:val="0000"/>
      </w:tblPr>
      <w:tblGrid>
        <w:gridCol w:w="1107"/>
        <w:gridCol w:w="8089"/>
      </w:tblGrid>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Heading4"/>
              <w:rPr>
                <w:lang w:val="en-NZ"/>
              </w:rPr>
            </w:pPr>
            <w:r w:rsidRPr="002138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Heading4"/>
              <w:rPr>
                <w:lang w:val="en-NZ"/>
              </w:rPr>
            </w:pPr>
            <w:r w:rsidRPr="00213843">
              <w:t>Comment</w:t>
            </w:r>
          </w:p>
        </w:tc>
      </w:tr>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This unit replaces RIIPSM203A Produce pellets</w:t>
            </w:r>
          </w:p>
        </w:tc>
      </w:tr>
      <w:tr w:rsidTr="00F75F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43">
            <w:pPr>
              <w:pStyle w:val="BodyText"/>
              <w:rPr>
                <w:lang w:val="en-NZ"/>
              </w:rPr>
            </w:pPr>
            <w:r w:rsidRPr="002138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43" w:rsidP="00213843">
            <w:pPr>
              <w:pStyle w:val="BodyText"/>
            </w:pPr>
            <w:r w:rsidRPr="00213843">
              <w:t>Required frequency and volume of evidence amended in Performance evidence.</w:t>
            </w:r>
          </w:p>
          <w:p w:rsidR="00000000" w:rsidRPr="00213843" w:rsidP="00213843">
            <w:pPr>
              <w:pStyle w:val="BodyText"/>
            </w:pPr>
            <w:r w:rsidRPr="00213843">
              <w:t>Substantial amendments made in Assessment Conditions field, including: references to Industry Sectors, assessor and subject matter expert experience requirements, how assessment should be conducted and what it should confirm.</w:t>
            </w:r>
          </w:p>
        </w:tc>
      </w:tr>
    </w:tbl>
    <w:p w:rsidR="00000000" w:rsidRPr="00213843" w:rsidP="00213843">
      <w:pPr>
        <w:pStyle w:val="BodyText"/>
      </w:pPr>
    </w:p>
    <w:p w:rsidR="00000000" w:rsidRPr="00213843" w:rsidP="00213843">
      <w:pPr>
        <w:pStyle w:val="AllowPageBreak"/>
      </w:pPr>
    </w:p>
    <w:p w:rsidR="00000000" w:rsidRPr="00213843" w:rsidP="00213843">
      <w:pPr>
        <w:pStyle w:val="Heading1"/>
      </w:pPr>
      <w:bookmarkStart w:id="9" w:name="O_685513"/>
      <w:bookmarkEnd w:id="9"/>
      <w:r w:rsidRPr="00213843">
        <w:t>Performance</w:t>
      </w:r>
      <w:r w:rsidRPr="00213843">
        <w:t xml:space="preserve"> Evidence</w:t>
      </w:r>
    </w:p>
    <w:p w:rsidR="00000000" w:rsidRPr="00213843" w:rsidP="00F75F23">
      <w:pPr>
        <w:pStyle w:val="BodyText"/>
      </w:pPr>
      <w:r w:rsidRPr="00213843">
        <w:t>Evidence is required to be collected that demonstrates a candidate’s competency in this unit. Evidence must be relevant to the roles within this sector’s work operations and satisfy all of the requirements of the performance criteria of this unit</w:t>
      </w:r>
      <w:r w:rsidRPr="00213843">
        <w:t xml:space="preserve"> and include evidence that the candidate:</w:t>
      </w:r>
    </w:p>
    <w:p w:rsidR="00000000" w:rsidRPr="00213843" w:rsidP="00213843">
      <w:pPr>
        <w:pStyle w:val="ListBullet2"/>
      </w:pPr>
      <w:r w:rsidRPr="00213843">
        <w:t>locates and applies applicable legislation, documentation, policies and procedures</w:t>
      </w:r>
    </w:p>
    <w:p w:rsidR="00000000" w:rsidRPr="00213843" w:rsidP="00213843">
      <w:pPr>
        <w:pStyle w:val="ListBullet2"/>
      </w:pPr>
      <w:r w:rsidRPr="00213843">
        <w:t>knowledge of the requirements, procedures and instructions for producing pellets</w:t>
      </w:r>
    </w:p>
    <w:p w:rsidR="00000000" w:rsidRPr="00213843" w:rsidP="00213843">
      <w:pPr>
        <w:pStyle w:val="ListBullet2"/>
      </w:pPr>
      <w:r w:rsidRPr="00213843">
        <w:t>working with others to undertake and complete the pellet production in a way that meets all of the required outcomes including:</w:t>
      </w:r>
    </w:p>
    <w:p w:rsidR="00000000" w:rsidRPr="00213843" w:rsidP="00213843">
      <w:pPr>
        <w:pStyle w:val="ListBullet3"/>
      </w:pPr>
      <w:r w:rsidRPr="00213843">
        <w:t>using a range of communications techniques and equipment to receive and clarify work instructions</w:t>
      </w:r>
    </w:p>
    <w:p w:rsidR="00000000" w:rsidRPr="00213843" w:rsidP="00213843">
      <w:pPr>
        <w:pStyle w:val="ListBullet3"/>
      </w:pPr>
      <w:r w:rsidRPr="00213843">
        <w:t>complying with written and ve</w:t>
      </w:r>
      <w:r w:rsidRPr="00213843">
        <w:t xml:space="preserve">rbal reporting requirements and procedures </w:t>
      </w:r>
    </w:p>
    <w:p w:rsidR="00000000" w:rsidRPr="00213843" w:rsidP="00213843">
      <w:pPr>
        <w:pStyle w:val="ListBullet2"/>
      </w:pPr>
      <w:r w:rsidRPr="00213843">
        <w:t>demonstrates completion of pellet production that safely, effectively and efficiently meets all of the required outcomes on more than one (1) occasion including:</w:t>
      </w:r>
    </w:p>
    <w:p w:rsidR="00000000" w:rsidRPr="00213843" w:rsidP="00213843">
      <w:pPr>
        <w:pStyle w:val="ListBullet3"/>
      </w:pPr>
      <w:r w:rsidRPr="00213843">
        <w:t>completing systems and equipment pre-start check</w:t>
      </w:r>
      <w:r w:rsidRPr="00213843">
        <w:t>s</w:t>
      </w:r>
    </w:p>
    <w:p w:rsidR="00000000" w:rsidRPr="00213843" w:rsidP="00213843">
      <w:pPr>
        <w:pStyle w:val="ListBullet3"/>
      </w:pPr>
      <w:r w:rsidRPr="00213843">
        <w:t>monitoring and maintaining pressure throughout bed</w:t>
      </w:r>
    </w:p>
    <w:p w:rsidR="00000000" w:rsidRPr="00213843" w:rsidP="00213843">
      <w:pPr>
        <w:pStyle w:val="ListBullet3"/>
      </w:pPr>
      <w:r w:rsidRPr="00213843">
        <w:t xml:space="preserve">clearing build up on feeder </w:t>
      </w:r>
    </w:p>
    <w:p w:rsidR="00000000" w:rsidRPr="00213843" w:rsidP="00213843">
      <w:pPr>
        <w:pStyle w:val="ListBullet3"/>
      </w:pPr>
      <w:r w:rsidRPr="00213843">
        <w:t xml:space="preserve">depositing pellets </w:t>
      </w:r>
    </w:p>
    <w:p w:rsidR="00000000" w:rsidRPr="00213843" w:rsidP="00213843">
      <w:pPr>
        <w:pStyle w:val="ListBullet3"/>
      </w:pPr>
      <w:r w:rsidRPr="00213843">
        <w:t xml:space="preserve">regulating plant temperature </w:t>
      </w:r>
    </w:p>
    <w:p w:rsidR="00000000" w:rsidRPr="00213843" w:rsidP="00213843">
      <w:pPr>
        <w:pStyle w:val="ListBullet3"/>
      </w:pPr>
      <w:r w:rsidRPr="00213843">
        <w:t xml:space="preserve">crushing and screening oversized materials </w:t>
      </w:r>
    </w:p>
    <w:p w:rsidR="00000000" w:rsidRPr="00213843" w:rsidP="00213843">
      <w:pPr>
        <w:pStyle w:val="ListBullet3"/>
      </w:pPr>
      <w:r w:rsidRPr="00213843">
        <w:t>ensuring walkways are free of spillage and scrap</w:t>
      </w:r>
    </w:p>
    <w:p w:rsidR="00000000" w:rsidRPr="00213843" w:rsidP="00213843">
      <w:pPr>
        <w:pStyle w:val="AllowPageBreak"/>
      </w:pPr>
    </w:p>
    <w:p w:rsidR="00000000" w:rsidRPr="00213843" w:rsidP="00213843">
      <w:pPr>
        <w:pStyle w:val="Heading1"/>
      </w:pPr>
      <w:bookmarkStart w:id="10" w:name="O_685512"/>
      <w:bookmarkEnd w:id="10"/>
      <w:r w:rsidRPr="00213843">
        <w:t>Knowledge Evidence</w:t>
      </w:r>
    </w:p>
    <w:p w:rsidR="00000000" w:rsidRPr="00213843" w:rsidP="00F75F23">
      <w:pPr>
        <w:pStyle w:val="BodyText"/>
      </w:pPr>
      <w:r w:rsidRPr="00213843">
        <w:t>The candidate must demonstrate knowledge in produce pellets through:</w:t>
      </w:r>
    </w:p>
    <w:p w:rsidR="00000000" w:rsidRPr="00213843" w:rsidP="00213843">
      <w:pPr>
        <w:pStyle w:val="ListBullet2"/>
      </w:pPr>
      <w:r w:rsidRPr="00213843">
        <w:t>accessing, interpreting and applying the organisation and site requirements and procedures for:</w:t>
      </w:r>
    </w:p>
    <w:p w:rsidR="00000000" w:rsidRPr="00213843" w:rsidP="00213843">
      <w:pPr>
        <w:pStyle w:val="ListBullet2"/>
      </w:pPr>
      <w:r w:rsidRPr="00213843">
        <w:t>accessing, interpreting and applying the organisation and site requirem</w:t>
      </w:r>
      <w:r w:rsidRPr="00213843">
        <w:t>ents and procedures for:</w:t>
      </w:r>
    </w:p>
    <w:p w:rsidR="00000000" w:rsidRPr="00213843" w:rsidP="00213843">
      <w:pPr>
        <w:pStyle w:val="ListBullet3"/>
      </w:pPr>
      <w:r w:rsidRPr="00213843">
        <w:t>work health and safety</w:t>
      </w:r>
    </w:p>
    <w:p w:rsidR="00000000" w:rsidRPr="00213843" w:rsidP="00213843">
      <w:pPr>
        <w:pStyle w:val="ListBullet3"/>
      </w:pPr>
      <w:r w:rsidRPr="00213843">
        <w:t>risk and hazard identification</w:t>
      </w:r>
    </w:p>
    <w:p w:rsidR="00000000" w:rsidRPr="00213843" w:rsidP="00213843">
      <w:pPr>
        <w:pStyle w:val="ListBullet3"/>
      </w:pPr>
      <w:r w:rsidRPr="00213843">
        <w:t>environmental issues</w:t>
      </w:r>
    </w:p>
    <w:p w:rsidR="00000000" w:rsidRPr="00213843" w:rsidP="00213843">
      <w:pPr>
        <w:pStyle w:val="ListBullet2"/>
      </w:pPr>
      <w:r w:rsidRPr="00213843">
        <w:t>applying the principles of producing pellets</w:t>
      </w:r>
    </w:p>
    <w:p w:rsidR="00000000" w:rsidRPr="00213843" w:rsidP="00213843">
      <w:pPr>
        <w:pStyle w:val="ListBullet2"/>
      </w:pPr>
      <w:r w:rsidRPr="00213843">
        <w:t xml:space="preserve">plant temperature requirements </w:t>
      </w:r>
    </w:p>
    <w:p w:rsidR="00000000" w:rsidRPr="00213843" w:rsidP="00213843">
      <w:pPr>
        <w:pStyle w:val="ListBullet2"/>
      </w:pPr>
      <w:r w:rsidRPr="00213843">
        <w:t>accessing, reading, interpreting and applying safe working procedures and sys</w:t>
      </w:r>
      <w:r w:rsidRPr="00213843">
        <w:t xml:space="preserve">tems </w:t>
      </w:r>
    </w:p>
    <w:p w:rsidR="00000000" w:rsidRPr="00213843" w:rsidP="00213843">
      <w:pPr>
        <w:pStyle w:val="ListBullet2"/>
      </w:pPr>
      <w:r w:rsidRPr="00213843">
        <w:t xml:space="preserve">accessing, reading, interpreting and applying plant requirements for various schedules </w:t>
      </w:r>
    </w:p>
    <w:p w:rsidR="00000000" w:rsidRPr="00213843" w:rsidP="00213843">
      <w:pPr>
        <w:pStyle w:val="ListBullet2"/>
      </w:pPr>
      <w:r w:rsidRPr="00213843">
        <w:t>identification of materials including blended materials</w:t>
      </w:r>
    </w:p>
    <w:p w:rsidR="00000000" w:rsidRPr="00213843" w:rsidP="00213843">
      <w:pPr>
        <w:pStyle w:val="AllowPageBreak"/>
      </w:pPr>
    </w:p>
    <w:p w:rsidR="00000000" w:rsidRPr="00213843" w:rsidP="00213843">
      <w:pPr>
        <w:pStyle w:val="Heading1"/>
      </w:pPr>
      <w:bookmarkStart w:id="11" w:name="O_685511"/>
      <w:bookmarkEnd w:id="11"/>
      <w:r w:rsidRPr="00213843">
        <w:t>Assessment Conditions</w:t>
      </w:r>
    </w:p>
    <w:p w:rsidR="00000000" w:rsidRPr="00213843" w:rsidP="00213843">
      <w:pPr>
        <w:pStyle w:val="ListBullet"/>
      </w:pPr>
      <w:r w:rsidRPr="00213843">
        <w:t xml:space="preserve">An assessor of this unit must satisfy the requirements of the NVR/AQTF or their successors; and Industry regulations for certification and licensing; and, </w:t>
      </w:r>
    </w:p>
    <w:p w:rsidR="00000000" w:rsidRPr="00213843" w:rsidP="00213843">
      <w:pPr>
        <w:pStyle w:val="ListBullet"/>
      </w:pPr>
      <w:r w:rsidRPr="00213843">
        <w:t>this unit must be assessed in the context of this sector’s work environment; and,</w:t>
      </w:r>
    </w:p>
    <w:p w:rsidR="00000000" w:rsidRPr="00213843" w:rsidP="00213843">
      <w:pPr>
        <w:pStyle w:val="ListBullet"/>
      </w:pPr>
      <w:r w:rsidRPr="00213843">
        <w:t xml:space="preserve">this unit must be </w:t>
      </w:r>
      <w:r w:rsidRPr="00213843">
        <w:t>assessed in compliance with relevant legislation/regulation and using policies, procedures, processes and operational manuals directly related to the industry sector for which it is being assessed; and,</w:t>
      </w:r>
    </w:p>
    <w:p w:rsidR="00000000" w:rsidRPr="00213843" w:rsidP="00213843">
      <w:pPr>
        <w:pStyle w:val="ListBullet"/>
      </w:pPr>
      <w:r w:rsidRPr="00213843">
        <w:t>assessment may be conducted in conjunction with the a</w:t>
      </w:r>
      <w:r w:rsidRPr="00213843">
        <w:t>ssessment of other Units of Competency; and,</w:t>
      </w:r>
    </w:p>
    <w:p w:rsidR="00000000" w:rsidRPr="00213843" w:rsidP="00213843">
      <w:pPr>
        <w:pStyle w:val="ListBullet"/>
      </w:pPr>
      <w:r w:rsidRPr="00213843">
        <w:t>assessment must confirm consistent performance can be applied in a range of relevant workplace circumstances; and,</w:t>
      </w:r>
    </w:p>
    <w:p w:rsidR="00000000" w:rsidRPr="00213843" w:rsidP="00213843">
      <w:pPr>
        <w:pStyle w:val="ListBullet"/>
      </w:pPr>
      <w:r w:rsidRPr="00213843">
        <w:t xml:space="preserve">assessors must demonstrate the performance evidence, and knowledge evidence as outlined in this </w:t>
      </w:r>
      <w:r w:rsidRPr="00213843">
        <w:t>Unit of Competency, and through the minimum years of current* work experience specified below in an Industry sector relevant to the outcomes of the unit; or,</w:t>
      </w:r>
    </w:p>
    <w:p w:rsidR="00000000" w:rsidRPr="00213843" w:rsidP="00213843">
      <w:pPr>
        <w:pStyle w:val="ListBullet"/>
      </w:pPr>
      <w:r w:rsidRPr="00213843">
        <w:t>where the assessor does not meet experience requirements a co-assessment or partnership arrangemen</w:t>
      </w:r>
      <w:r w:rsidRPr="00213843">
        <w:t>t must exist between the qualified assessor and an Industry subject matter expert. The Industry subject matter expert should hold the unit being assessed (or an equivalent unit) and/or demonstrate equivalence of skills and knowledge at the unit level. An I</w:t>
      </w:r>
      <w:r w:rsidRPr="00213843">
        <w:t>ndustry technical expert must also demonstrate skills and knowledge from the minimum years of current work experience specified below in the Industry sector, including time spent in roles related to the unit being assessed; and,</w:t>
      </w:r>
    </w:p>
    <w:p w:rsidR="00000000" w:rsidRPr="00213843" w:rsidP="00213843">
      <w:pPr>
        <w:pStyle w:val="ListBullet"/>
      </w:pPr>
      <w:r w:rsidRPr="00213843">
        <w:t>assessor and Industry subje</w:t>
      </w:r>
      <w:r w:rsidRPr="0021384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38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SubHeading1"/>
              <w:rPr>
                <w:lang w:val="en-NZ"/>
              </w:rPr>
            </w:pPr>
            <w:r w:rsidRPr="002138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SubHeading1"/>
              <w:rPr>
                <w:lang w:val="en-NZ"/>
              </w:rPr>
            </w:pPr>
            <w:r w:rsidRPr="002138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SubHeading1"/>
              <w:rPr>
                <w:lang w:val="en-NZ"/>
              </w:rPr>
            </w:pPr>
            <w:r w:rsidRPr="00213843">
              <w:t>Required assessor or Industry subject matter expert experience</w:t>
            </w:r>
          </w:p>
        </w:tc>
      </w:tr>
      <w:tr w:rsidTr="002138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1 Year</w:t>
            </w:r>
          </w:p>
        </w:tc>
      </w:tr>
      <w:tr w:rsidTr="002138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2 Years</w:t>
            </w:r>
          </w:p>
        </w:tc>
      </w:tr>
      <w:tr w:rsidTr="002138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3 Years</w:t>
            </w:r>
          </w:p>
        </w:tc>
      </w:tr>
      <w:tr w:rsidTr="002138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5 Years</w:t>
            </w:r>
          </w:p>
        </w:tc>
      </w:tr>
      <w:tr w:rsidTr="002138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843">
            <w:pPr>
              <w:pStyle w:val="BodyText"/>
              <w:rPr>
                <w:lang w:val="en-NZ"/>
              </w:rPr>
            </w:pPr>
            <w:r w:rsidRPr="002138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3843" w:rsidP="00213843">
            <w:pPr>
              <w:pStyle w:val="BodyText"/>
            </w:pPr>
            <w:r w:rsidRPr="00213843">
              <w:t xml:space="preserve">Where this Unit is being assessed outside of the Resources and Infrastructure Sectors assessor and/or Industry subject matter expert </w:t>
            </w:r>
            <w:r w:rsidRPr="00213843">
              <w:t>experience should be in-line with industry standards</w:t>
            </w:r>
            <w:r w:rsidRPr="00213843">
              <w:t xml:space="preserve"> for the sector in which it is being assessed and where no Industry standard is specified should comply with any relevant regulation.</w:t>
            </w:r>
          </w:p>
        </w:tc>
      </w:tr>
    </w:tbl>
    <w:p w:rsidR="00000000" w:rsidRPr="00213843" w:rsidP="00F75F23">
      <w:pPr>
        <w:pStyle w:val="BodyText"/>
      </w:pPr>
      <w:r w:rsidRPr="00213843">
        <w:t>*Assessors can demonstrate current work experience through employment within Industry in a role relevant to the ou</w:t>
      </w:r>
      <w:r w:rsidRPr="00213843">
        <w:t>tcomes of the Unit; or, for external assessors this can be demonstrated through exposure to Industry by conducting frequent site assessments across various locations.</w:t>
      </w:r>
    </w:p>
    <w:p w:rsidR="00F75F23" w:rsidP="00F75F23">
      <w:pPr>
        <w:pStyle w:val="BodyText"/>
      </w:pPr>
      <w:r w:rsidRPr="00213843">
        <w:t xml:space="preserve">**Where a unit is being delivered outside of a Qualification the first numeric character </w:t>
      </w:r>
      <w:r w:rsidRPr="00213843">
        <w:t>in the Unit code should be considered to indicate the AQF level</w:t>
      </w:r>
    </w:p>
    <w:p w:rsidR="00000000" w:rsidRPr="00213843" w:rsidP="00213843">
      <w:pPr>
        <w:pStyle w:val="Heading1"/>
      </w:pPr>
      <w:bookmarkStart w:id="12" w:name="O_685523"/>
      <w:bookmarkEnd w:id="12"/>
      <w:r w:rsidRPr="00213843">
        <w:t>Links</w:t>
      </w:r>
    </w:p>
    <w:p w:rsidR="00000000" w:rsidRPr="00213843" w:rsidP="00F75F23">
      <w:pPr>
        <w:pStyle w:val="BodyText"/>
      </w:pPr>
      <w:r w:rsidRPr="002138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7FB2">
        <w:rPr>
          <w:rStyle w:val="Hyperlink"/>
        </w:rPr>
        <w:t>https://vetnet.gov.au/Pages/TrainingDocs.aspx?q=88a61002-9a21-4386-aaf8-69c76e675272</w:t>
      </w:r>
      <w:r>
        <w:fldChar w:fldCharType="end"/>
      </w:r>
    </w:p>
    <w:p w:rsidR="00000000" w:rsidRPr="00213843" w:rsidP="00213843"/>
    <w:sectPr w:rsidSect="002138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rsidRPr="00F75F23" w:rsidP="00F75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23" w:rsidP="00213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5F23" w:rsidP="002138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5F23" w:rsidP="002138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rsidP="00213843">
    <w:pPr>
      <w:pStyle w:val="Footer"/>
      <w:framePr w:wrap="around"/>
    </w:pPr>
    <w:r>
      <w:fldChar w:fldCharType="begin"/>
    </w:r>
    <w:r>
      <w:instrText xml:space="preserve"> DOCPROPERTY  Subject  \* MERGEFORMAT </w:instrText>
    </w:r>
    <w:r>
      <w:fldChar w:fldCharType="separate"/>
    </w:r>
    <w:r w:rsidR="00F75F23">
      <w:t>Approved</w:t>
    </w:r>
    <w:r w:rsidR="00F75F23">
      <w:fldChar w:fldCharType="end"/>
    </w:r>
    <w:r>
      <w:tab/>
      <w:t xml:space="preserve">Page </w:t>
    </w:r>
    <w:r>
      <w:fldChar w:fldCharType="begin"/>
    </w:r>
    <w:r>
      <w:instrText xml:space="preserve"> PAGE  \* Arabic  \* MERGEFORMAT </w:instrText>
    </w:r>
    <w:r>
      <w:fldChar w:fldCharType="separate"/>
    </w:r>
    <w:r w:rsidR="00F75F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F23">
      <w:rPr>
        <w:noProof/>
      </w:rPr>
      <w:t>5</w:t>
    </w:r>
    <w:r>
      <w:rPr>
        <w:noProof/>
      </w:rPr>
      <w:fldChar w:fldCharType="end"/>
    </w:r>
  </w:p>
  <w:p w:rsidR="00213843" w:rsidP="00213843">
    <w:pPr>
      <w:pStyle w:val="Footer"/>
      <w:framePr w:wrap="around"/>
    </w:pPr>
    <w:r>
      <w:t xml:space="preserve">© Commonwealth of Australia, </w:t>
    </w:r>
    <w:r>
      <w:fldChar w:fldCharType="begin"/>
    </w:r>
    <w:r>
      <w:instrText xml:space="preserve"> DATE  \@ "yyyy"  \* MERGEFORMAT </w:instrText>
    </w:r>
    <w:r>
      <w:fldChar w:fldCharType="separate"/>
    </w:r>
    <w:r w:rsidR="00F75F23">
      <w:rPr>
        <w:noProof/>
      </w:rPr>
      <w:t>2025</w:t>
    </w:r>
    <w:r>
      <w:fldChar w:fldCharType="end"/>
    </w:r>
    <w:r>
      <w:tab/>
    </w:r>
    <w:r>
      <w:fldChar w:fldCharType="begin"/>
    </w:r>
    <w:r>
      <w:instrText xml:space="preserve"> DOCPROPERTY  Author  \* MERGEFORMAT </w:instrText>
    </w:r>
    <w:r>
      <w:fldChar w:fldCharType="separate"/>
    </w:r>
    <w:r w:rsidR="00F75F23">
      <w:t>Mining and Automotive Skills Alliance</w:t>
    </w:r>
    <w:r w:rsidR="00F75F23">
      <w:fldChar w:fldCharType="end"/>
    </w:r>
  </w:p>
  <w:p w:rsidR="00213843" w:rsidP="00213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843" w:rsidRPr="00F75F23" w:rsidP="00F75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23" w:rsidRPr="002D2AF8" w:rsidP="00213843">
    <w:pPr>
      <w:pStyle w:val="Header"/>
      <w:framePr w:wrap="around"/>
    </w:pPr>
    <w:r>
      <w:fldChar w:fldCharType="begin"/>
    </w:r>
    <w:r>
      <w:instrText xml:space="preserve"> TITLE   \* MERGEFORMAT </w:instrText>
    </w:r>
    <w:r>
      <w:fldChar w:fldCharType="separate"/>
    </w:r>
    <w:r>
      <w:t>RIIPSM203D Produce pellets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5F23" w:rsidP="002138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43" w:rsidRPr="002D2AF8" w:rsidP="00213843">
    <w:pPr>
      <w:pStyle w:val="Header"/>
      <w:framePr w:wrap="around"/>
    </w:pPr>
    <w:r>
      <w:fldChar w:fldCharType="begin"/>
    </w:r>
    <w:r>
      <w:instrText xml:space="preserve"> TITLE   \* MERGEFORMAT </w:instrText>
    </w:r>
    <w:r>
      <w:fldChar w:fldCharType="separate"/>
    </w:r>
    <w:r w:rsidR="00F75F23">
      <w:t>RIIPSM203D Produce pellets</w:t>
    </w:r>
    <w:r w:rsidR="00F75F23">
      <w:fldChar w:fldCharType="end"/>
    </w:r>
    <w:r>
      <w:tab/>
      <w:t xml:space="preserve">Date this document was generated: </w:t>
    </w:r>
    <w:r>
      <w:fldChar w:fldCharType="begin"/>
    </w:r>
    <w:r>
      <w:instrText xml:space="preserve"> CREATEDATE  \@ "d MMMM yyyy"  \* MERGEFORMAT </w:instrText>
    </w:r>
    <w:r>
      <w:fldChar w:fldCharType="separate"/>
    </w:r>
    <w:r w:rsidR="00F75F23">
      <w:rPr>
        <w:noProof/>
      </w:rPr>
      <w:t>1 March 2025</w:t>
    </w:r>
    <w:r>
      <w:fldChar w:fldCharType="end"/>
    </w:r>
  </w:p>
  <w:p w:rsidR="00213843" w:rsidP="00213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00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A4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48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843"/>
    <w:pPr>
      <w:spacing w:before="360" w:after="60"/>
      <w:outlineLvl w:val="0"/>
    </w:pPr>
    <w:rPr>
      <w:sz w:val="32"/>
    </w:rPr>
  </w:style>
  <w:style w:type="paragraph" w:styleId="Heading2">
    <w:name w:val="heading 2"/>
    <w:basedOn w:val="HeadingBase"/>
    <w:next w:val="BodyText"/>
    <w:link w:val="Heading2Char"/>
    <w:qFormat/>
    <w:rsid w:val="00213843"/>
    <w:pPr>
      <w:keepLines/>
      <w:spacing w:before="240" w:after="120"/>
      <w:outlineLvl w:val="1"/>
    </w:pPr>
    <w:rPr>
      <w:sz w:val="28"/>
      <w:szCs w:val="40"/>
    </w:rPr>
  </w:style>
  <w:style w:type="paragraph" w:styleId="Heading3">
    <w:name w:val="heading 3"/>
    <w:basedOn w:val="HeadingBase"/>
    <w:next w:val="BodyText"/>
    <w:link w:val="Heading3Char"/>
    <w:qFormat/>
    <w:rsid w:val="00213843"/>
    <w:pPr>
      <w:spacing w:before="180" w:after="120"/>
      <w:outlineLvl w:val="2"/>
    </w:pPr>
    <w:rPr>
      <w:spacing w:val="-10"/>
      <w:kern w:val="32"/>
    </w:rPr>
  </w:style>
  <w:style w:type="paragraph" w:styleId="Heading4">
    <w:name w:val="heading 4"/>
    <w:basedOn w:val="HeadingBase"/>
    <w:next w:val="BodyText"/>
    <w:link w:val="Heading4Char"/>
    <w:qFormat/>
    <w:rsid w:val="00213843"/>
    <w:pPr>
      <w:spacing w:before="160" w:after="120"/>
      <w:outlineLvl w:val="3"/>
    </w:pPr>
    <w:rPr>
      <w:sz w:val="22"/>
    </w:rPr>
  </w:style>
  <w:style w:type="paragraph" w:styleId="Heading5">
    <w:name w:val="heading 5"/>
    <w:basedOn w:val="HeadingBase"/>
    <w:next w:val="Normal"/>
    <w:link w:val="Heading5Char"/>
    <w:qFormat/>
    <w:rsid w:val="00213843"/>
    <w:pPr>
      <w:spacing w:before="80"/>
      <w:outlineLvl w:val="4"/>
    </w:pPr>
    <w:rPr>
      <w:color w:val="918585"/>
      <w:sz w:val="20"/>
    </w:rPr>
  </w:style>
  <w:style w:type="paragraph" w:styleId="Heading6">
    <w:name w:val="heading 6"/>
    <w:basedOn w:val="HeadingBase"/>
    <w:next w:val="Normal"/>
    <w:link w:val="Heading6Char"/>
    <w:qFormat/>
    <w:rsid w:val="00213843"/>
    <w:pPr>
      <w:spacing w:before="60"/>
      <w:outlineLvl w:val="5"/>
    </w:pPr>
    <w:rPr>
      <w:color w:val="918585"/>
      <w:sz w:val="20"/>
    </w:rPr>
  </w:style>
  <w:style w:type="paragraph" w:styleId="Heading7">
    <w:name w:val="heading 7"/>
    <w:basedOn w:val="Normal"/>
    <w:next w:val="Normal"/>
    <w:link w:val="Heading7Char"/>
    <w:qFormat/>
    <w:rsid w:val="00213843"/>
    <w:pPr>
      <w:ind w:left="720"/>
      <w:outlineLvl w:val="6"/>
    </w:pPr>
    <w:rPr>
      <w:i/>
    </w:rPr>
  </w:style>
  <w:style w:type="paragraph" w:styleId="Heading8">
    <w:name w:val="heading 8"/>
    <w:basedOn w:val="Normal"/>
    <w:next w:val="Normal"/>
    <w:link w:val="Heading8Char"/>
    <w:qFormat/>
    <w:rsid w:val="00213843"/>
    <w:pPr>
      <w:ind w:left="720"/>
      <w:outlineLvl w:val="7"/>
    </w:pPr>
    <w:rPr>
      <w:i/>
    </w:rPr>
  </w:style>
  <w:style w:type="paragraph" w:styleId="Heading9">
    <w:name w:val="heading 9"/>
    <w:basedOn w:val="Normal"/>
    <w:next w:val="Normal"/>
    <w:link w:val="Heading9Char"/>
    <w:qFormat/>
    <w:rsid w:val="00213843"/>
    <w:pPr>
      <w:ind w:left="720"/>
      <w:outlineLvl w:val="8"/>
    </w:pPr>
    <w:rPr>
      <w:i/>
    </w:rPr>
  </w:style>
  <w:style w:type="character" w:default="1" w:styleId="DefaultParagraphFont">
    <w:name w:val="Default Paragraph Font"/>
    <w:uiPriority w:val="1"/>
    <w:unhideWhenUsed/>
    <w:rsid w:val="00213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843"/>
  </w:style>
  <w:style w:type="character" w:customStyle="1" w:styleId="Heading1Char">
    <w:name w:val="Heading 1 Char"/>
    <w:basedOn w:val="DefaultParagraphFont"/>
    <w:link w:val="Heading1"/>
    <w:rsid w:val="002138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3843"/>
    <w:rPr>
      <w:rFonts w:ascii="Times New Roman" w:eastAsia="Times New Roman" w:hAnsi="Times New Roman" w:cs="Times New Roman"/>
      <w:b/>
      <w:szCs w:val="20"/>
      <w:lang w:eastAsia="en-US"/>
    </w:rPr>
  </w:style>
  <w:style w:type="paragraph" w:styleId="BodyText">
    <w:name w:val="Body Text"/>
    <w:basedOn w:val="Normal"/>
    <w:link w:val="BodyTextChar"/>
    <w:rsid w:val="00213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843"/>
    <w:rPr>
      <w:rFonts w:ascii="Times New Roman" w:eastAsia="Times New Roman" w:hAnsi="Times New Roman" w:cs="Times New Roman"/>
      <w:sz w:val="24"/>
      <w:lang w:eastAsia="en-US"/>
    </w:rPr>
  </w:style>
  <w:style w:type="paragraph" w:styleId="ListBullet">
    <w:name w:val="List Bullet"/>
    <w:basedOn w:val="List"/>
    <w:rsid w:val="00213843"/>
    <w:pPr>
      <w:numPr>
        <w:numId w:val="13"/>
      </w:numPr>
      <w:tabs>
        <w:tab w:val="clear" w:pos="340"/>
      </w:tabs>
      <w:spacing w:before="40" w:after="40"/>
    </w:pPr>
  </w:style>
  <w:style w:type="paragraph" w:styleId="ListBullet2">
    <w:name w:val="List Bullet 2"/>
    <w:basedOn w:val="List2"/>
    <w:rsid w:val="00213843"/>
    <w:pPr>
      <w:numPr>
        <w:numId w:val="14"/>
      </w:numPr>
      <w:tabs>
        <w:tab w:val="clear" w:pos="680"/>
      </w:tabs>
    </w:pPr>
  </w:style>
  <w:style w:type="paragraph" w:customStyle="1" w:styleId="SuperHeading">
    <w:name w:val="SuperHeading"/>
    <w:basedOn w:val="Normal"/>
    <w:rsid w:val="00213843"/>
    <w:pPr>
      <w:spacing w:before="240" w:after="120"/>
      <w:outlineLvl w:val="0"/>
    </w:pPr>
    <w:rPr>
      <w:rFonts w:ascii="Times New Roman" w:hAnsi="Times New Roman"/>
      <w:b/>
      <w:sz w:val="32"/>
    </w:rPr>
  </w:style>
  <w:style w:type="paragraph" w:customStyle="1" w:styleId="AllowPageBreak">
    <w:name w:val="AllowPageBreak"/>
    <w:rsid w:val="002138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3843"/>
    <w:pPr>
      <w:spacing w:before="240" w:after="60"/>
    </w:pPr>
    <w:rPr>
      <w:color w:val="918585"/>
      <w:sz w:val="22"/>
    </w:rPr>
  </w:style>
  <w:style w:type="paragraph" w:styleId="ListBullet3">
    <w:name w:val="List Bullet 3"/>
    <w:basedOn w:val="List3"/>
    <w:rsid w:val="00213843"/>
    <w:pPr>
      <w:numPr>
        <w:numId w:val="3"/>
      </w:numPr>
      <w:tabs>
        <w:tab w:val="clear" w:pos="1021"/>
      </w:tabs>
      <w:ind w:left="1037" w:hanging="357"/>
    </w:pPr>
  </w:style>
  <w:style w:type="character" w:customStyle="1" w:styleId="Heading2Char">
    <w:name w:val="Heading 2 Char"/>
    <w:basedOn w:val="DefaultParagraphFont"/>
    <w:link w:val="Heading2"/>
    <w:rsid w:val="00213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8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3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843"/>
    <w:rPr>
      <w:rFonts w:ascii="Courier New" w:eastAsia="Times New Roman" w:hAnsi="Courier New" w:cs="Times New Roman"/>
      <w:i/>
      <w:szCs w:val="20"/>
      <w:lang w:eastAsia="en-US"/>
    </w:rPr>
  </w:style>
  <w:style w:type="paragraph" w:customStyle="1" w:styleId="HeadingBase">
    <w:name w:val="Heading Base"/>
    <w:rsid w:val="00213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843"/>
    <w:pPr>
      <w:tabs>
        <w:tab w:val="right" w:leader="dot" w:pos="9072"/>
      </w:tabs>
      <w:ind w:left="567"/>
    </w:pPr>
    <w:rPr>
      <w:szCs w:val="22"/>
    </w:rPr>
  </w:style>
  <w:style w:type="paragraph" w:customStyle="1" w:styleId="TOCBase">
    <w:name w:val="TOC Base"/>
    <w:rsid w:val="00213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843"/>
    <w:pPr>
      <w:tabs>
        <w:tab w:val="right" w:leader="dot" w:pos="9072"/>
      </w:tabs>
      <w:spacing w:before="40" w:after="40"/>
      <w:ind w:left="284"/>
    </w:pPr>
    <w:rPr>
      <w:rFonts w:ascii="Times New Roman" w:hAnsi="Times New Roman"/>
    </w:rPr>
  </w:style>
  <w:style w:type="paragraph" w:styleId="TOC1">
    <w:name w:val="toc 1"/>
    <w:basedOn w:val="TOCBase"/>
    <w:next w:val="Normal"/>
    <w:rsid w:val="00213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843"/>
    <w:rPr>
      <w:rFonts w:ascii="Times New Roman" w:eastAsia="Times New Roman" w:hAnsi="Times New Roman" w:cs="Times New Roman"/>
      <w:sz w:val="16"/>
      <w:lang w:eastAsia="en-US"/>
    </w:rPr>
  </w:style>
  <w:style w:type="paragraph" w:styleId="Title">
    <w:name w:val="Title"/>
    <w:basedOn w:val="HeadingBase"/>
    <w:link w:val="TitleChar"/>
    <w:qFormat/>
    <w:rsid w:val="00213843"/>
    <w:pPr>
      <w:spacing w:before="5040"/>
      <w:jc w:val="center"/>
    </w:pPr>
    <w:rPr>
      <w:sz w:val="48"/>
      <w:szCs w:val="72"/>
      <w:lang w:val="en-US"/>
    </w:rPr>
  </w:style>
  <w:style w:type="character" w:customStyle="1" w:styleId="TitleChar">
    <w:name w:val="Title Char"/>
    <w:basedOn w:val="DefaultParagraphFont"/>
    <w:link w:val="Title"/>
    <w:rsid w:val="00213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843"/>
    <w:pPr>
      <w:tabs>
        <w:tab w:val="left" w:pos="3600"/>
        <w:tab w:val="left" w:pos="3958"/>
      </w:tabs>
    </w:pPr>
  </w:style>
  <w:style w:type="paragraph" w:styleId="List">
    <w:name w:val="List"/>
    <w:basedOn w:val="BodyText"/>
    <w:next w:val="BodyText"/>
    <w:rsid w:val="00213843"/>
    <w:pPr>
      <w:tabs>
        <w:tab w:val="left" w:pos="340"/>
      </w:tabs>
      <w:spacing w:before="60" w:after="60"/>
      <w:ind w:left="340" w:hanging="340"/>
    </w:pPr>
  </w:style>
  <w:style w:type="paragraph" w:customStyle="1" w:styleId="Note">
    <w:name w:val="Note"/>
    <w:basedOn w:val="BodyText"/>
    <w:rsid w:val="002138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3843"/>
    <w:rPr>
      <w:b/>
      <w:spacing w:val="0"/>
    </w:rPr>
  </w:style>
  <w:style w:type="paragraph" w:customStyle="1" w:styleId="SuperTitle">
    <w:name w:val="SuperTitle"/>
    <w:basedOn w:val="Title"/>
    <w:rsid w:val="00213843"/>
    <w:pPr>
      <w:framePr w:wrap="auto" w:hAnchor="text" w:y="6049"/>
    </w:pPr>
    <w:rPr>
      <w:color w:val="000000"/>
      <w:sz w:val="40"/>
    </w:rPr>
  </w:style>
  <w:style w:type="paragraph" w:customStyle="1" w:styleId="TOCTitle">
    <w:name w:val="TOCTitle"/>
    <w:basedOn w:val="Heading1"/>
    <w:rsid w:val="00213843"/>
    <w:pPr>
      <w:spacing w:after="240"/>
      <w:jc w:val="center"/>
      <w:outlineLvl w:val="9"/>
    </w:pPr>
    <w:rPr>
      <w:caps/>
    </w:rPr>
  </w:style>
  <w:style w:type="paragraph" w:customStyle="1" w:styleId="Version">
    <w:name w:val="Version"/>
    <w:rsid w:val="00213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843"/>
    <w:pPr>
      <w:keepNext w:val="0"/>
      <w:tabs>
        <w:tab w:val="right" w:pos="4176"/>
      </w:tabs>
      <w:ind w:left="198" w:hanging="198"/>
    </w:pPr>
    <w:rPr>
      <w:rFonts w:ascii="Garamond" w:hAnsi="Garamond"/>
    </w:rPr>
  </w:style>
  <w:style w:type="paragraph" w:styleId="IndexHeading">
    <w:name w:val="index heading"/>
    <w:basedOn w:val="Normal"/>
    <w:next w:val="Index1"/>
    <w:semiHidden/>
    <w:rsid w:val="00213843"/>
    <w:pPr>
      <w:spacing w:before="120" w:after="120"/>
    </w:pPr>
    <w:rPr>
      <w:rFonts w:ascii="Arial" w:hAnsi="Arial"/>
      <w:b/>
      <w:color w:val="918585"/>
      <w:sz w:val="24"/>
    </w:rPr>
  </w:style>
  <w:style w:type="paragraph" w:styleId="Header">
    <w:name w:val="header"/>
    <w:basedOn w:val="Normal"/>
    <w:link w:val="HeaderChar"/>
    <w:rsid w:val="00213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843"/>
    <w:rPr>
      <w:rFonts w:ascii="Times New Roman" w:eastAsia="Times New Roman" w:hAnsi="Times New Roman" w:cs="Times New Roman"/>
      <w:sz w:val="16"/>
      <w:szCs w:val="20"/>
      <w:lang w:val="en-GB" w:eastAsia="en-US"/>
    </w:rPr>
  </w:style>
  <w:style w:type="paragraph" w:customStyle="1" w:styleId="Chapter">
    <w:name w:val="Chapter"/>
    <w:basedOn w:val="Normal"/>
    <w:rsid w:val="00213843"/>
    <w:pPr>
      <w:spacing w:before="240"/>
    </w:pPr>
    <w:rPr>
      <w:rFonts w:ascii="Times New Roman" w:hAnsi="Times New Roman"/>
      <w:smallCaps/>
      <w:spacing w:val="80"/>
      <w:sz w:val="28"/>
    </w:rPr>
  </w:style>
  <w:style w:type="paragraph" w:customStyle="1" w:styleId="InChapter">
    <w:name w:val="InChapter"/>
    <w:basedOn w:val="Heading3"/>
    <w:rsid w:val="00213843"/>
    <w:pPr>
      <w:spacing w:after="240"/>
      <w:outlineLvl w:val="9"/>
    </w:pPr>
    <w:rPr>
      <w:noProof/>
    </w:rPr>
  </w:style>
  <w:style w:type="paragraph" w:styleId="Index2">
    <w:name w:val="index 2"/>
    <w:basedOn w:val="Normal"/>
    <w:next w:val="Normal"/>
    <w:semiHidden/>
    <w:rsid w:val="00213843"/>
    <w:pPr>
      <w:tabs>
        <w:tab w:val="right" w:pos="4176"/>
      </w:tabs>
      <w:ind w:left="568" w:hanging="284"/>
    </w:pPr>
    <w:rPr>
      <w:rFonts w:ascii="Garamond" w:hAnsi="Garamond"/>
    </w:rPr>
  </w:style>
  <w:style w:type="paragraph" w:customStyle="1" w:styleId="Byline">
    <w:name w:val="Byline"/>
    <w:rsid w:val="00213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843"/>
    <w:pPr>
      <w:tabs>
        <w:tab w:val="clear" w:pos="3600"/>
        <w:tab w:val="clear" w:pos="3958"/>
      </w:tabs>
      <w:jc w:val="right"/>
    </w:pPr>
  </w:style>
  <w:style w:type="character" w:styleId="Emphasis">
    <w:name w:val="Emphasis"/>
    <w:basedOn w:val="DefaultParagraphFont"/>
    <w:qFormat/>
    <w:rsid w:val="00213843"/>
    <w:rPr>
      <w:i/>
    </w:rPr>
  </w:style>
  <w:style w:type="paragraph" w:styleId="Caption">
    <w:name w:val="caption"/>
    <w:basedOn w:val="BodyText"/>
    <w:next w:val="Normal"/>
    <w:qFormat/>
    <w:rsid w:val="00213843"/>
    <w:pPr>
      <w:framePr w:w="2268" w:hSpace="181" w:vSpace="181" w:wrap="around" w:vAnchor="text" w:hAnchor="page" w:x="1135" w:y="285" w:anchorLock="1"/>
    </w:pPr>
    <w:rPr>
      <w:i/>
    </w:rPr>
  </w:style>
  <w:style w:type="paragraph" w:customStyle="1" w:styleId="MiniTOCTitle">
    <w:name w:val="MiniTOCTitle"/>
    <w:basedOn w:val="Heading4"/>
    <w:rsid w:val="00213843"/>
    <w:pPr>
      <w:spacing w:before="240"/>
      <w:outlineLvl w:val="9"/>
    </w:pPr>
    <w:rPr>
      <w:noProof/>
      <w:sz w:val="24"/>
    </w:rPr>
  </w:style>
  <w:style w:type="paragraph" w:customStyle="1" w:styleId="MiniTOCItem">
    <w:name w:val="MiniTOCItem"/>
    <w:basedOn w:val="ListBullet"/>
    <w:rsid w:val="00213843"/>
    <w:pPr>
      <w:numPr>
        <w:numId w:val="0"/>
      </w:numPr>
      <w:tabs>
        <w:tab w:val="right" w:leader="dot" w:pos="6521"/>
      </w:tabs>
      <w:spacing w:before="0" w:after="0"/>
    </w:pPr>
  </w:style>
  <w:style w:type="paragraph" w:customStyle="1" w:styleId="TOFTitle">
    <w:name w:val="TOFTitle"/>
    <w:basedOn w:val="TOCTitle"/>
    <w:rsid w:val="00213843"/>
  </w:style>
  <w:style w:type="paragraph" w:styleId="TableofFigures">
    <w:name w:val="table of figures"/>
    <w:basedOn w:val="Normal"/>
    <w:next w:val="Normal"/>
    <w:semiHidden/>
    <w:rsid w:val="00213843"/>
    <w:pPr>
      <w:tabs>
        <w:tab w:val="right" w:leader="dot" w:pos="9072"/>
      </w:tabs>
      <w:ind w:left="970" w:hanging="403"/>
    </w:pPr>
    <w:rPr>
      <w:rFonts w:ascii="Times New Roman" w:hAnsi="Times New Roman"/>
      <w:b/>
    </w:rPr>
  </w:style>
  <w:style w:type="paragraph" w:styleId="ListNumber">
    <w:name w:val="List Number"/>
    <w:basedOn w:val="List"/>
    <w:rsid w:val="00213843"/>
    <w:pPr>
      <w:numPr>
        <w:numId w:val="16"/>
      </w:numPr>
      <w:tabs>
        <w:tab w:val="clear" w:pos="340"/>
      </w:tabs>
    </w:pPr>
  </w:style>
  <w:style w:type="character" w:customStyle="1" w:styleId="WingdingSymbols">
    <w:name w:val="Wingding Symbols"/>
    <w:rsid w:val="00213843"/>
    <w:rPr>
      <w:rFonts w:ascii="Wingdings" w:hAnsi="Wingdings"/>
    </w:rPr>
  </w:style>
  <w:style w:type="paragraph" w:customStyle="1" w:styleId="TableHeading">
    <w:name w:val="Table Heading"/>
    <w:basedOn w:val="HeadingBase"/>
    <w:rsid w:val="00213843"/>
    <w:pPr>
      <w:keepLines/>
      <w:pBdr>
        <w:bottom w:val="single" w:sz="6" w:space="1" w:color="918585"/>
      </w:pBdr>
      <w:spacing w:before="240"/>
    </w:pPr>
  </w:style>
  <w:style w:type="character" w:customStyle="1" w:styleId="HotSpot">
    <w:name w:val="HotSpot"/>
    <w:rsid w:val="00213843"/>
    <w:rPr>
      <w:color w:val="0033CC"/>
      <w:u w:val="none"/>
    </w:rPr>
  </w:style>
  <w:style w:type="paragraph" w:customStyle="1" w:styleId="BodyTextRight">
    <w:name w:val="Body Text Right"/>
    <w:basedOn w:val="BodyText"/>
    <w:rsid w:val="00213843"/>
    <w:pPr>
      <w:spacing w:before="0" w:after="0"/>
      <w:jc w:val="right"/>
    </w:pPr>
  </w:style>
  <w:style w:type="paragraph" w:styleId="Index3">
    <w:name w:val="index 3"/>
    <w:basedOn w:val="ListNumber2"/>
    <w:next w:val="Normal"/>
    <w:semiHidden/>
    <w:rsid w:val="00213843"/>
    <w:pPr>
      <w:numPr>
        <w:numId w:val="0"/>
      </w:numPr>
      <w:tabs>
        <w:tab w:val="right" w:leader="dot" w:pos="4176"/>
      </w:tabs>
    </w:pPr>
  </w:style>
  <w:style w:type="paragraph" w:styleId="ListNumber2">
    <w:name w:val="List Number 2"/>
    <w:basedOn w:val="List2"/>
    <w:rsid w:val="00213843"/>
    <w:pPr>
      <w:numPr>
        <w:numId w:val="11"/>
      </w:numPr>
      <w:tabs>
        <w:tab w:val="clear" w:pos="1060"/>
      </w:tabs>
    </w:pPr>
  </w:style>
  <w:style w:type="paragraph" w:customStyle="1" w:styleId="MarginNote">
    <w:name w:val="Margin Note"/>
    <w:basedOn w:val="BodyText"/>
    <w:rsid w:val="00213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843"/>
    <w:rPr>
      <w:sz w:val="32"/>
    </w:rPr>
  </w:style>
  <w:style w:type="paragraph" w:customStyle="1" w:styleId="HeadingProcedure">
    <w:name w:val="Heading Procedure"/>
    <w:basedOn w:val="HeadingBase"/>
    <w:next w:val="Normal"/>
    <w:rsid w:val="00213843"/>
    <w:pPr>
      <w:tabs>
        <w:tab w:val="left" w:pos="0"/>
      </w:tabs>
      <w:spacing w:before="120" w:after="60"/>
    </w:pPr>
    <w:rPr>
      <w:i/>
      <w:color w:val="918585"/>
      <w:sz w:val="22"/>
    </w:rPr>
  </w:style>
  <w:style w:type="paragraph" w:customStyle="1" w:styleId="TableBodyText">
    <w:name w:val="Table Body Text"/>
    <w:basedOn w:val="BodyText"/>
    <w:rsid w:val="00213843"/>
    <w:pPr>
      <w:spacing w:before="60" w:after="60"/>
    </w:pPr>
  </w:style>
  <w:style w:type="paragraph" w:styleId="ListContinue">
    <w:name w:val="List Continue"/>
    <w:basedOn w:val="List"/>
    <w:rsid w:val="00213843"/>
    <w:pPr>
      <w:ind w:firstLine="0"/>
    </w:pPr>
  </w:style>
  <w:style w:type="paragraph" w:customStyle="1" w:styleId="ListNote">
    <w:name w:val="List Note"/>
    <w:basedOn w:val="List"/>
    <w:rsid w:val="00213843"/>
    <w:pPr>
      <w:pBdr>
        <w:top w:val="single" w:sz="6" w:space="2" w:color="918585"/>
        <w:bottom w:val="single" w:sz="6" w:space="2" w:color="918585"/>
      </w:pBdr>
      <w:tabs>
        <w:tab w:val="left" w:pos="1021"/>
      </w:tabs>
      <w:ind w:firstLine="0"/>
    </w:pPr>
  </w:style>
  <w:style w:type="paragraph" w:customStyle="1" w:styleId="Warning">
    <w:name w:val="Warning"/>
    <w:basedOn w:val="BodyText"/>
    <w:rsid w:val="00213843"/>
    <w:pPr>
      <w:shd w:val="clear" w:color="auto" w:fill="D9D9D9"/>
      <w:tabs>
        <w:tab w:val="left" w:pos="992"/>
      </w:tabs>
      <w:ind w:left="119" w:right="119"/>
    </w:pPr>
    <w:rPr>
      <w:sz w:val="20"/>
    </w:rPr>
  </w:style>
  <w:style w:type="paragraph" w:customStyle="1" w:styleId="MarginIcons">
    <w:name w:val="Margin Icons"/>
    <w:basedOn w:val="BodyText"/>
    <w:rsid w:val="00213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843"/>
    <w:rPr>
      <w:rFonts w:ascii="Courier New" w:hAnsi="Courier New"/>
    </w:rPr>
  </w:style>
  <w:style w:type="paragraph" w:customStyle="1" w:styleId="NoteBullet">
    <w:name w:val="Note Bullet"/>
    <w:basedOn w:val="Note"/>
    <w:rsid w:val="00213843"/>
    <w:pPr>
      <w:tabs>
        <w:tab w:val="clear" w:pos="680"/>
      </w:tabs>
      <w:spacing w:before="60" w:after="60"/>
    </w:pPr>
  </w:style>
  <w:style w:type="paragraph" w:customStyle="1" w:styleId="SubHeading2">
    <w:name w:val="SubHeading2"/>
    <w:basedOn w:val="HeadingBase"/>
    <w:rsid w:val="00213843"/>
    <w:pPr>
      <w:spacing w:before="240" w:after="60"/>
    </w:pPr>
    <w:rPr>
      <w:sz w:val="20"/>
    </w:rPr>
  </w:style>
  <w:style w:type="paragraph" w:customStyle="1" w:styleId="SideHeading">
    <w:name w:val="Side Heading"/>
    <w:basedOn w:val="HeadingBase"/>
    <w:rsid w:val="00213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843"/>
    <w:pPr>
      <w:numPr>
        <w:numId w:val="12"/>
      </w:numPr>
    </w:pPr>
  </w:style>
  <w:style w:type="paragraph" w:styleId="PlainText">
    <w:name w:val="Plain Text"/>
    <w:basedOn w:val="Normal"/>
    <w:link w:val="PlainTextChar"/>
    <w:rsid w:val="00213843"/>
    <w:rPr>
      <w:sz w:val="20"/>
    </w:rPr>
  </w:style>
  <w:style w:type="character" w:customStyle="1" w:styleId="PlainTextChar">
    <w:name w:val="Plain Text Char"/>
    <w:basedOn w:val="DefaultParagraphFont"/>
    <w:link w:val="PlainText"/>
    <w:rsid w:val="00213843"/>
    <w:rPr>
      <w:rFonts w:ascii="Courier New" w:eastAsia="Times New Roman" w:hAnsi="Courier New" w:cs="Times New Roman"/>
      <w:sz w:val="20"/>
      <w:szCs w:val="20"/>
      <w:lang w:eastAsia="en-US"/>
    </w:rPr>
  </w:style>
  <w:style w:type="character" w:customStyle="1" w:styleId="MenuOption">
    <w:name w:val="Menu Option"/>
    <w:basedOn w:val="DefaultParagraphFont"/>
    <w:rsid w:val="00213843"/>
    <w:rPr>
      <w:b/>
      <w:smallCaps/>
    </w:rPr>
  </w:style>
  <w:style w:type="paragraph" w:customStyle="1" w:styleId="TableListNumber">
    <w:name w:val="Table List Number"/>
    <w:basedOn w:val="ListNumber"/>
    <w:rsid w:val="00213843"/>
    <w:pPr>
      <w:numPr>
        <w:numId w:val="0"/>
      </w:numPr>
    </w:pPr>
  </w:style>
  <w:style w:type="paragraph" w:styleId="TOC4">
    <w:name w:val="toc 4"/>
    <w:basedOn w:val="TOCBase"/>
    <w:next w:val="Normal"/>
    <w:semiHidden/>
    <w:rsid w:val="00213843"/>
    <w:pPr>
      <w:tabs>
        <w:tab w:val="right" w:leader="dot" w:pos="9071"/>
      </w:tabs>
      <w:ind w:left="1701"/>
    </w:pPr>
  </w:style>
  <w:style w:type="paragraph" w:customStyle="1" w:styleId="ListAlpha">
    <w:name w:val="List Alpha"/>
    <w:basedOn w:val="List"/>
    <w:rsid w:val="00213843"/>
    <w:pPr>
      <w:numPr>
        <w:numId w:val="10"/>
      </w:numPr>
    </w:pPr>
  </w:style>
  <w:style w:type="paragraph" w:customStyle="1" w:styleId="ListAlpha2">
    <w:name w:val="List Alpha 2"/>
    <w:basedOn w:val="List2"/>
    <w:rsid w:val="00213843"/>
    <w:pPr>
      <w:numPr>
        <w:numId w:val="9"/>
      </w:numPr>
    </w:pPr>
  </w:style>
  <w:style w:type="paragraph" w:styleId="List2">
    <w:name w:val="List 2"/>
    <w:basedOn w:val="BodyText"/>
    <w:rsid w:val="00213843"/>
    <w:pPr>
      <w:tabs>
        <w:tab w:val="left" w:pos="680"/>
      </w:tabs>
      <w:spacing w:before="60" w:after="60"/>
      <w:ind w:left="680" w:hanging="340"/>
    </w:pPr>
  </w:style>
  <w:style w:type="paragraph" w:styleId="List3">
    <w:name w:val="List 3"/>
    <w:basedOn w:val="BodyText"/>
    <w:rsid w:val="00213843"/>
    <w:pPr>
      <w:tabs>
        <w:tab w:val="left" w:pos="1021"/>
      </w:tabs>
      <w:spacing w:before="60" w:after="60"/>
      <w:ind w:left="1020" w:hanging="340"/>
    </w:pPr>
  </w:style>
  <w:style w:type="paragraph" w:styleId="List4">
    <w:name w:val="List 4"/>
    <w:basedOn w:val="BodyText"/>
    <w:rsid w:val="00213843"/>
    <w:pPr>
      <w:tabs>
        <w:tab w:val="left" w:pos="1361"/>
      </w:tabs>
      <w:spacing w:before="60" w:after="60"/>
      <w:ind w:left="1361" w:hanging="340"/>
    </w:pPr>
  </w:style>
  <w:style w:type="paragraph" w:styleId="List5">
    <w:name w:val="List 5"/>
    <w:basedOn w:val="BodyText"/>
    <w:rsid w:val="00213843"/>
    <w:pPr>
      <w:tabs>
        <w:tab w:val="left" w:pos="1701"/>
      </w:tabs>
      <w:spacing w:before="60" w:after="60"/>
      <w:ind w:left="1701" w:hanging="340"/>
    </w:pPr>
  </w:style>
  <w:style w:type="paragraph" w:styleId="ListBullet4">
    <w:name w:val="List Bullet 4"/>
    <w:basedOn w:val="List4"/>
    <w:rsid w:val="00213843"/>
    <w:pPr>
      <w:numPr>
        <w:numId w:val="4"/>
      </w:numPr>
      <w:tabs>
        <w:tab w:val="clear" w:pos="1361"/>
      </w:tabs>
    </w:pPr>
  </w:style>
  <w:style w:type="paragraph" w:styleId="ListBullet5">
    <w:name w:val="List Bullet 5"/>
    <w:basedOn w:val="List5"/>
    <w:rsid w:val="00213843"/>
    <w:pPr>
      <w:numPr>
        <w:numId w:val="5"/>
      </w:numPr>
    </w:pPr>
  </w:style>
  <w:style w:type="paragraph" w:styleId="ListContinue2">
    <w:name w:val="List Continue 2"/>
    <w:basedOn w:val="List2"/>
    <w:rsid w:val="00213843"/>
    <w:pPr>
      <w:ind w:firstLine="0"/>
    </w:pPr>
  </w:style>
  <w:style w:type="paragraph" w:styleId="ListContinue3">
    <w:name w:val="List Continue 3"/>
    <w:basedOn w:val="List3"/>
    <w:rsid w:val="00213843"/>
    <w:pPr>
      <w:ind w:left="1021" w:firstLine="0"/>
    </w:pPr>
  </w:style>
  <w:style w:type="paragraph" w:styleId="ListContinue4">
    <w:name w:val="List Continue 4"/>
    <w:basedOn w:val="List4"/>
    <w:rsid w:val="00213843"/>
    <w:pPr>
      <w:ind w:firstLine="0"/>
    </w:pPr>
  </w:style>
  <w:style w:type="paragraph" w:styleId="ListContinue5">
    <w:name w:val="List Continue 5"/>
    <w:basedOn w:val="List5"/>
    <w:rsid w:val="00213843"/>
    <w:pPr>
      <w:ind w:firstLine="0"/>
    </w:pPr>
  </w:style>
  <w:style w:type="paragraph" w:styleId="ListNumber3">
    <w:name w:val="List Number 3"/>
    <w:basedOn w:val="List3"/>
    <w:rsid w:val="00213843"/>
    <w:pPr>
      <w:numPr>
        <w:numId w:val="6"/>
      </w:numPr>
    </w:pPr>
  </w:style>
  <w:style w:type="paragraph" w:styleId="ListNumber4">
    <w:name w:val="List Number 4"/>
    <w:basedOn w:val="List4"/>
    <w:rsid w:val="00213843"/>
    <w:pPr>
      <w:numPr>
        <w:numId w:val="7"/>
      </w:numPr>
    </w:pPr>
  </w:style>
  <w:style w:type="paragraph" w:styleId="ListNumber5">
    <w:name w:val="List Number 5"/>
    <w:basedOn w:val="List5"/>
    <w:rsid w:val="00213843"/>
    <w:pPr>
      <w:numPr>
        <w:numId w:val="8"/>
      </w:numPr>
    </w:pPr>
  </w:style>
  <w:style w:type="paragraph" w:styleId="BlockText">
    <w:name w:val="Block Text"/>
    <w:basedOn w:val="Normal"/>
    <w:rsid w:val="00213843"/>
    <w:pPr>
      <w:spacing w:after="120"/>
      <w:ind w:left="1440" w:right="1440"/>
    </w:pPr>
  </w:style>
  <w:style w:type="character" w:customStyle="1" w:styleId="Subscript">
    <w:name w:val="Subscript"/>
    <w:basedOn w:val="DefaultParagraphFont"/>
    <w:rsid w:val="00213843"/>
    <w:rPr>
      <w:sz w:val="16"/>
      <w:vertAlign w:val="subscript"/>
    </w:rPr>
  </w:style>
  <w:style w:type="character" w:customStyle="1" w:styleId="Superscript">
    <w:name w:val="Superscript"/>
    <w:basedOn w:val="DefaultParagraphFont"/>
    <w:rsid w:val="00213843"/>
    <w:rPr>
      <w:sz w:val="16"/>
      <w:vertAlign w:val="superscript"/>
    </w:rPr>
  </w:style>
  <w:style w:type="character" w:customStyle="1" w:styleId="Symbols">
    <w:name w:val="Symbols"/>
    <w:basedOn w:val="DefaultParagraphFont"/>
    <w:rsid w:val="00213843"/>
    <w:rPr>
      <w:rFonts w:ascii="Symbol" w:hAnsi="Symbol"/>
    </w:rPr>
  </w:style>
  <w:style w:type="character" w:customStyle="1" w:styleId="MenuOptions">
    <w:name w:val="Menu Options"/>
    <w:basedOn w:val="DefaultParagraphFont"/>
    <w:rsid w:val="00213843"/>
    <w:rPr>
      <w:rFonts w:ascii="Arial Narrow" w:hAnsi="Arial Narrow"/>
      <w:smallCaps/>
    </w:rPr>
  </w:style>
  <w:style w:type="character" w:customStyle="1" w:styleId="Buttons">
    <w:name w:val="Buttons"/>
    <w:basedOn w:val="DefaultParagraphFont"/>
    <w:rsid w:val="00213843"/>
    <w:rPr>
      <w:b/>
    </w:rPr>
  </w:style>
  <w:style w:type="character" w:customStyle="1" w:styleId="Underlined">
    <w:name w:val="Underlined"/>
    <w:basedOn w:val="DefaultParagraphFont"/>
    <w:rsid w:val="00213843"/>
    <w:rPr>
      <w:u w:val="single"/>
    </w:rPr>
  </w:style>
  <w:style w:type="paragraph" w:customStyle="1" w:styleId="TableBodyTextRight">
    <w:name w:val="Table Body Text Right"/>
    <w:basedOn w:val="TableBodyText"/>
    <w:rsid w:val="00213843"/>
    <w:pPr>
      <w:widowControl w:val="0"/>
      <w:autoSpaceDE w:val="0"/>
      <w:autoSpaceDN w:val="0"/>
      <w:adjustRightInd w:val="0"/>
      <w:jc w:val="right"/>
    </w:pPr>
    <w:rPr>
      <w:rFonts w:cs="Arial"/>
      <w:szCs w:val="18"/>
    </w:rPr>
  </w:style>
  <w:style w:type="paragraph" w:customStyle="1" w:styleId="CopyrightText">
    <w:name w:val="Copyright Text"/>
    <w:basedOn w:val="BodyText"/>
    <w:rsid w:val="00213843"/>
    <w:rPr>
      <w:sz w:val="18"/>
    </w:rPr>
  </w:style>
  <w:style w:type="paragraph" w:customStyle="1" w:styleId="BodySmallRight">
    <w:name w:val="Body Small Right"/>
    <w:basedOn w:val="BodyTextRight"/>
    <w:rsid w:val="00213843"/>
    <w:rPr>
      <w:sz w:val="18"/>
      <w:szCs w:val="18"/>
    </w:rPr>
  </w:style>
  <w:style w:type="paragraph" w:customStyle="1" w:styleId="MarginEdition">
    <w:name w:val="Margin Edition"/>
    <w:basedOn w:val="MarginNote"/>
    <w:rsid w:val="00213843"/>
    <w:pPr>
      <w:spacing w:before="0" w:after="0"/>
    </w:pPr>
    <w:rPr>
      <w:rFonts w:ascii="Times New Roman" w:hAnsi="Times New Roman"/>
      <w:color w:val="999999"/>
    </w:rPr>
  </w:style>
  <w:style w:type="paragraph" w:customStyle="1" w:styleId="Spacer">
    <w:name w:val="Spacer"/>
    <w:basedOn w:val="Normal"/>
    <w:rsid w:val="00213843"/>
    <w:rPr>
      <w:sz w:val="2"/>
      <w:szCs w:val="2"/>
    </w:rPr>
  </w:style>
  <w:style w:type="character" w:customStyle="1" w:styleId="Small">
    <w:name w:val="Small"/>
    <w:basedOn w:val="DefaultParagraphFont"/>
    <w:rsid w:val="00213843"/>
    <w:rPr>
      <w:sz w:val="16"/>
    </w:rPr>
  </w:style>
  <w:style w:type="paragraph" w:customStyle="1" w:styleId="WideTable">
    <w:name w:val="Wide Table"/>
    <w:basedOn w:val="Normal"/>
    <w:rsid w:val="00213843"/>
    <w:pPr>
      <w:ind w:left="-1418"/>
    </w:pPr>
    <w:rPr>
      <w:sz w:val="2"/>
      <w:szCs w:val="2"/>
    </w:rPr>
  </w:style>
  <w:style w:type="character" w:styleId="PageNumber">
    <w:name w:val="page number"/>
    <w:basedOn w:val="DefaultParagraphFont"/>
    <w:rsid w:val="00213843"/>
  </w:style>
  <w:style w:type="paragraph" w:styleId="Quote">
    <w:name w:val="Quote"/>
    <w:basedOn w:val="Heading1"/>
    <w:link w:val="QuoteChar"/>
    <w:qFormat/>
    <w:rsid w:val="00213843"/>
    <w:rPr>
      <w:b w:val="0"/>
      <w:sz w:val="72"/>
      <w:szCs w:val="72"/>
      <w:lang w:val="en-NZ"/>
    </w:rPr>
  </w:style>
  <w:style w:type="character" w:customStyle="1" w:styleId="QuoteChar">
    <w:name w:val="Quote Char"/>
    <w:basedOn w:val="DefaultParagraphFont"/>
    <w:link w:val="Quote"/>
    <w:rsid w:val="00213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843"/>
    <w:pPr>
      <w:pageBreakBefore/>
    </w:pPr>
  </w:style>
  <w:style w:type="paragraph" w:customStyle="1" w:styleId="Border">
    <w:name w:val="Border"/>
    <w:basedOn w:val="Normal"/>
    <w:qFormat/>
    <w:rsid w:val="00213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843"/>
    <w:rPr>
      <w:b/>
      <w:bCs/>
      <w:i/>
      <w:iCs/>
      <w:color w:val="auto"/>
    </w:rPr>
  </w:style>
  <w:style w:type="paragraph" w:styleId="IntenseQuote">
    <w:name w:val="Intense Quote"/>
    <w:basedOn w:val="Normal"/>
    <w:next w:val="Normal"/>
    <w:link w:val="IntenseQuoteChar"/>
    <w:uiPriority w:val="30"/>
    <w:qFormat/>
    <w:rsid w:val="00213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843"/>
    <w:rPr>
      <w:smallCaps/>
      <w:color w:val="auto"/>
      <w:u w:val="single"/>
    </w:rPr>
  </w:style>
  <w:style w:type="character" w:styleId="IntenseReference">
    <w:name w:val="Intense Reference"/>
    <w:basedOn w:val="DefaultParagraphFont"/>
    <w:uiPriority w:val="32"/>
    <w:qFormat/>
    <w:rsid w:val="00213843"/>
    <w:rPr>
      <w:b/>
      <w:bCs/>
      <w:smallCaps/>
      <w:color w:val="auto"/>
      <w:spacing w:val="5"/>
      <w:u w:val="single"/>
    </w:rPr>
  </w:style>
  <w:style w:type="paragraph" w:customStyle="1" w:styleId="2ColumnHeading">
    <w:name w:val="2Column Heading"/>
    <w:basedOn w:val="BodyText"/>
    <w:qFormat/>
    <w:rsid w:val="00213843"/>
    <w:pPr>
      <w:spacing w:after="60"/>
      <w:ind w:left="-2268"/>
    </w:pPr>
    <w:rPr>
      <w:b/>
    </w:rPr>
  </w:style>
  <w:style w:type="paragraph" w:customStyle="1" w:styleId="Heading1TOC">
    <w:name w:val="Heading1 TOC"/>
    <w:basedOn w:val="Normal"/>
    <w:qFormat/>
    <w:rsid w:val="00213843"/>
    <w:pPr>
      <w:spacing w:before="240" w:after="120"/>
    </w:pPr>
    <w:rPr>
      <w:rFonts w:ascii="Times New Roman" w:hAnsi="Times New Roman"/>
      <w:b/>
      <w:sz w:val="32"/>
    </w:rPr>
  </w:style>
  <w:style w:type="paragraph" w:customStyle="1" w:styleId="Heading2TOC">
    <w:name w:val="Heading2 TOC"/>
    <w:basedOn w:val="Normal"/>
    <w:qFormat/>
    <w:rsid w:val="00213843"/>
    <w:pPr>
      <w:spacing w:before="240" w:after="60"/>
    </w:pPr>
    <w:rPr>
      <w:rFonts w:ascii="Times New Roman" w:hAnsi="Times New Roman"/>
      <w:b/>
      <w:sz w:val="28"/>
    </w:rPr>
  </w:style>
  <w:style w:type="character" w:customStyle="1" w:styleId="Underline">
    <w:name w:val="Underline"/>
    <w:basedOn w:val="DefaultParagraphFont"/>
    <w:qFormat/>
    <w:rsid w:val="00213843"/>
    <w:rPr>
      <w:u w:val="single"/>
    </w:rPr>
  </w:style>
  <w:style w:type="character" w:customStyle="1" w:styleId="BoldandItalics">
    <w:name w:val="Bold and Italics"/>
    <w:qFormat/>
    <w:rsid w:val="00213843"/>
    <w:rPr>
      <w:b/>
      <w:i/>
      <w:u w:val="none"/>
    </w:rPr>
  </w:style>
  <w:style w:type="paragraph" w:styleId="BalloonText">
    <w:name w:val="Balloon Text"/>
    <w:basedOn w:val="Normal"/>
    <w:link w:val="BalloonTextChar"/>
    <w:rsid w:val="00213843"/>
    <w:rPr>
      <w:rFonts w:ascii="Tahoma" w:hAnsi="Tahoma" w:cs="Tahoma"/>
      <w:sz w:val="16"/>
      <w:szCs w:val="16"/>
    </w:rPr>
  </w:style>
  <w:style w:type="character" w:customStyle="1" w:styleId="BalloonTextChar">
    <w:name w:val="Balloon Text Char"/>
    <w:basedOn w:val="DefaultParagraphFont"/>
    <w:link w:val="BalloonText"/>
    <w:rsid w:val="00213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843"/>
    <w:rPr>
      <w:b/>
      <w:color w:val="660033"/>
      <w:spacing w:val="0"/>
    </w:rPr>
  </w:style>
  <w:style w:type="paragraph" w:customStyle="1" w:styleId="Nameditemlist">
    <w:name w:val="Named item list"/>
    <w:basedOn w:val="BodyText"/>
    <w:qFormat/>
    <w:rsid w:val="00213843"/>
    <w:pPr>
      <w:tabs>
        <w:tab w:val="left" w:pos="2835"/>
      </w:tabs>
      <w:ind w:left="2835" w:hanging="2835"/>
    </w:pPr>
  </w:style>
  <w:style w:type="paragraph" w:customStyle="1" w:styleId="BodyTextnopadding">
    <w:name w:val="Body Text no padding"/>
    <w:basedOn w:val="BodyText"/>
    <w:qFormat/>
    <w:rsid w:val="00213843"/>
    <w:pPr>
      <w:spacing w:before="0" w:after="0"/>
    </w:pPr>
  </w:style>
  <w:style w:type="paragraph" w:customStyle="1" w:styleId="BodyTextBold">
    <w:name w:val="Body Text Bold"/>
    <w:basedOn w:val="BodyText"/>
    <w:qFormat/>
    <w:rsid w:val="00213843"/>
    <w:rPr>
      <w:b/>
    </w:rPr>
  </w:style>
  <w:style w:type="character" w:styleId="Hyperlink">
    <w:name w:val="Hyperlink"/>
    <w:basedOn w:val="DefaultParagraphFont"/>
    <w:uiPriority w:val="99"/>
    <w:unhideWhenUsed/>
    <w:rsid w:val="00F75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7120</Characters>
  <Application>Microsoft Office Word</Application>
  <DocSecurity>0</DocSecurity>
  <Lines>197</Lines>
  <Paragraphs>133</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RIIPSM203D Produce pellets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